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65" w:rsidRPr="00B624F8" w:rsidRDefault="008666E5" w:rsidP="00042165">
      <w:pPr>
        <w:pStyle w:val="a4"/>
        <w:rPr>
          <w:noProof/>
          <w:sz w:val="28"/>
          <w:szCs w:val="28"/>
        </w:rPr>
      </w:pPr>
      <w:r w:rsidRPr="00B624F8">
        <w:rPr>
          <w:b/>
          <w:noProof/>
          <w:sz w:val="28"/>
          <w:szCs w:val="28"/>
        </w:rPr>
        <w:drawing>
          <wp:inline distT="0" distB="0" distL="0" distR="0">
            <wp:extent cx="531645" cy="690282"/>
            <wp:effectExtent l="19050" t="0" r="1755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6E5" w:rsidRPr="00B624F8" w:rsidRDefault="008666E5" w:rsidP="00307BD0">
      <w:pPr>
        <w:pStyle w:val="a4"/>
        <w:rPr>
          <w:sz w:val="28"/>
          <w:szCs w:val="28"/>
        </w:rPr>
      </w:pPr>
    </w:p>
    <w:p w:rsidR="008666E5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СОВЕТ  ДЕПУТАТОВ СЕЛЬСКОГО  ПОСЕЛЕНИЯ</w:t>
      </w:r>
    </w:p>
    <w:p w:rsidR="008666E5" w:rsidRPr="003F2A4B" w:rsidRDefault="003F2A4B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ТИХВИНСКИЙ</w:t>
      </w:r>
      <w:r w:rsidR="008666E5" w:rsidRPr="003F2A4B">
        <w:rPr>
          <w:b/>
          <w:bCs/>
          <w:sz w:val="28"/>
          <w:szCs w:val="28"/>
        </w:rPr>
        <w:t xml:space="preserve"> СЕЛЬСОВЕТ</w:t>
      </w:r>
    </w:p>
    <w:p w:rsidR="008666E5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307BD0" w:rsidRPr="003F2A4B" w:rsidRDefault="008666E5" w:rsidP="00042165">
      <w:pPr>
        <w:pStyle w:val="a4"/>
        <w:rPr>
          <w:b/>
          <w:bCs/>
          <w:sz w:val="28"/>
          <w:szCs w:val="28"/>
        </w:rPr>
      </w:pPr>
      <w:r w:rsidRPr="003F2A4B">
        <w:rPr>
          <w:b/>
          <w:bCs/>
          <w:sz w:val="28"/>
          <w:szCs w:val="28"/>
        </w:rPr>
        <w:t>Российской Федерации</w:t>
      </w:r>
    </w:p>
    <w:p w:rsidR="008666E5" w:rsidRDefault="003F2A4B" w:rsidP="003F2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62631">
        <w:rPr>
          <w:rFonts w:ascii="Times New Roman" w:hAnsi="Times New Roman" w:cs="Times New Roman"/>
          <w:sz w:val="28"/>
          <w:szCs w:val="28"/>
        </w:rPr>
        <w:t xml:space="preserve">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</w:t>
      </w:r>
      <w:r w:rsidR="00590593">
        <w:rPr>
          <w:rFonts w:ascii="Times New Roman" w:hAnsi="Times New Roman" w:cs="Times New Roman"/>
          <w:sz w:val="28"/>
          <w:szCs w:val="28"/>
        </w:rPr>
        <w:t xml:space="preserve">37 </w:t>
      </w:r>
      <w:r w:rsidR="008666E5" w:rsidRPr="00042165">
        <w:rPr>
          <w:rFonts w:ascii="Times New Roman" w:hAnsi="Times New Roman" w:cs="Times New Roman"/>
          <w:sz w:val="28"/>
          <w:szCs w:val="28"/>
        </w:rPr>
        <w:t>сессия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</w:t>
      </w:r>
      <w:r w:rsidR="00307BD0" w:rsidRPr="000421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F2A4B" w:rsidRPr="003F2A4B" w:rsidRDefault="003F2A4B" w:rsidP="003F2A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2A4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2165" w:rsidRPr="00042165" w:rsidRDefault="00042165" w:rsidP="00042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890" w:rsidRDefault="00AC4649" w:rsidP="00962631">
      <w:pPr>
        <w:pStyle w:val="7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1879E1">
        <w:rPr>
          <w:rFonts w:ascii="Times New Roman" w:hAnsi="Times New Roman" w:cs="Times New Roman"/>
          <w:i w:val="0"/>
          <w:sz w:val="28"/>
          <w:szCs w:val="28"/>
        </w:rPr>
        <w:t>от 09.08.2023</w:t>
      </w:r>
      <w:r w:rsidR="003F2A4B">
        <w:rPr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962631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="003F2A4B">
        <w:rPr>
          <w:rFonts w:ascii="Times New Roman" w:hAnsi="Times New Roman" w:cs="Times New Roman"/>
          <w:i w:val="0"/>
          <w:sz w:val="28"/>
          <w:szCs w:val="28"/>
        </w:rPr>
        <w:t xml:space="preserve">  д.Большая Плавица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6E5" w:rsidRPr="000421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>№</w:t>
      </w:r>
      <w:r w:rsidR="001879E1">
        <w:rPr>
          <w:rFonts w:ascii="Times New Roman" w:hAnsi="Times New Roman" w:cs="Times New Roman"/>
          <w:i w:val="0"/>
          <w:sz w:val="28"/>
          <w:szCs w:val="28"/>
        </w:rPr>
        <w:t>136-рс</w:t>
      </w:r>
      <w:r w:rsidR="00307BD0" w:rsidRPr="000421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26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62631" w:rsidRPr="00962631" w:rsidRDefault="00962631" w:rsidP="00962631"/>
    <w:p w:rsidR="00CE0890" w:rsidRPr="00962631" w:rsidRDefault="00962631" w:rsidP="0096263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626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</w:t>
      </w:r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>Добринского</w:t>
      </w:r>
      <w:proofErr w:type="spellEnd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9626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а также</w:t>
      </w:r>
      <w:r w:rsidRPr="009626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Pr="009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6" w:anchor="dst0" w:history="1">
        <w:r w:rsidRPr="0096263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режим</w:t>
        </w:r>
      </w:hyperlink>
      <w:r w:rsidRPr="009626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«Налог на профессиональный доход»</w:t>
      </w:r>
    </w:p>
    <w:p w:rsidR="00AB44E7" w:rsidRPr="00042165" w:rsidRDefault="00AB44E7" w:rsidP="00E3554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3F2A4B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уратуры Добринского района № 153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от 30.06.2023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муниципального нормативного правового акта в соответствие с изменениями федерального законодательства, руководствуясь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29 декабря 2022 г. № 605-ФЗ "О внесении изменений в отдельные законодательные акты Российской Федерации"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16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Тихвинский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района, учитывая решения постоянных комиссий, Совет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Тихвинский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090C70" w:rsidP="00962631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962631" w:rsidRPr="009626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 специальный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налоговый </w:t>
      </w:r>
      <w:hyperlink r:id="rId8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  <w:r w:rsidR="00146E62" w:rsidRP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</w:t>
      </w:r>
      <w:r w:rsidR="00F9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сельского поселения Тихвинский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</w:t>
      </w:r>
      <w:r w:rsidR="00F954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Липецкой области</w:t>
      </w:r>
      <w:r w:rsidR="00307BD0" w:rsidRPr="00042165">
        <w:rPr>
          <w:rFonts w:ascii="Times New Roman" w:hAnsi="Times New Roman" w:cs="Times New Roman"/>
          <w:sz w:val="28"/>
          <w:szCs w:val="28"/>
        </w:rPr>
        <w:t xml:space="preserve">  № 34-рс от 04.02.2021г.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  <w:proofErr w:type="gramEnd"/>
    </w:p>
    <w:p w:rsidR="00146E62" w:rsidRPr="00090C70" w:rsidRDefault="00090C70" w:rsidP="00090C70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E0890" w:rsidRPr="00090C70" w:rsidRDefault="00090C70" w:rsidP="00090C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0890" w:rsidRPr="00090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  </w:t>
      </w:r>
    </w:p>
    <w:p w:rsidR="00146E62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 </w:t>
      </w:r>
    </w:p>
    <w:p w:rsidR="00CE0890" w:rsidRPr="00042165" w:rsidRDefault="004F32C1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Тихвинский</w:t>
      </w:r>
      <w:r w:rsidR="00CE0890"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 w:rsidR="00C6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В.И.Макаричева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Pr="00042165" w:rsidRDefault="00042165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</w:t>
      </w:r>
    </w:p>
    <w:p w:rsid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 Совета депутатов сельского</w:t>
      </w:r>
    </w:p>
    <w:p w:rsidR="00042165" w:rsidRDefault="004F32C1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Тихвинский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</w:t>
      </w:r>
    </w:p>
    <w:p w:rsidR="00146E62" w:rsidRPr="00042165" w:rsidRDefault="00146E62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Липецкой области </w:t>
      </w:r>
    </w:p>
    <w:p w:rsidR="00CE0890" w:rsidRPr="00042165" w:rsidRDefault="004F32C1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136</w:t>
      </w:r>
      <w:r w:rsid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C46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307BD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E62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BD0" w:rsidRDefault="00146E62" w:rsidP="009626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6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r w:rsidR="00962631" w:rsidRPr="009626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962631" w:rsidRPr="00962631">
        <w:rPr>
          <w:rFonts w:ascii="Times New Roman" w:hAnsi="Times New Roman" w:cs="Times New Roman"/>
          <w:b/>
          <w:color w:val="000000"/>
          <w:sz w:val="28"/>
          <w:szCs w:val="28"/>
        </w:rPr>
        <w:t>, а также</w:t>
      </w:r>
      <w:r w:rsidR="00962631" w:rsidRPr="0096263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9" w:anchor="dst0" w:history="1">
        <w:r w:rsidR="00962631" w:rsidRPr="0096263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«Налог на профессиональный доход»</w:t>
      </w:r>
    </w:p>
    <w:p w:rsidR="00962631" w:rsidRPr="00962631" w:rsidRDefault="00962631" w:rsidP="00962631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BD0" w:rsidRPr="00042165" w:rsidRDefault="00307BD0" w:rsidP="00042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165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proofErr w:type="gramStart"/>
      <w:r w:rsidRPr="00042165">
        <w:rPr>
          <w:rFonts w:ascii="Times New Roman" w:eastAsia="Calibri" w:hAnsi="Times New Roman" w:cs="Times New Roman"/>
          <w:bCs/>
          <w:sz w:val="28"/>
          <w:szCs w:val="28"/>
        </w:rPr>
        <w:t>Внести</w:t>
      </w:r>
      <w:r w:rsidRPr="00042165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962631" w:rsidRPr="009626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орядок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0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  <w:r w:rsidR="004F32C1" w:rsidRPr="00962631">
        <w:rPr>
          <w:rFonts w:ascii="Times New Roman" w:eastAsia="Calibri" w:hAnsi="Times New Roman" w:cs="Times New Roman"/>
          <w:sz w:val="28"/>
          <w:szCs w:val="28"/>
        </w:rPr>
        <w:t>,</w:t>
      </w:r>
      <w:r w:rsidR="004F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165">
        <w:rPr>
          <w:rFonts w:ascii="Times New Roman" w:eastAsia="Calibri" w:hAnsi="Times New Roman" w:cs="Times New Roman"/>
          <w:sz w:val="28"/>
          <w:szCs w:val="28"/>
        </w:rPr>
        <w:t>принятое</w:t>
      </w:r>
      <w:proofErr w:type="gramEnd"/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депутатов сельского пос</w:t>
      </w:r>
      <w:r w:rsidR="004F32C1">
        <w:rPr>
          <w:rFonts w:ascii="Times New Roman" w:eastAsia="Calibri" w:hAnsi="Times New Roman" w:cs="Times New Roman"/>
          <w:sz w:val="28"/>
          <w:szCs w:val="28"/>
        </w:rPr>
        <w:t>еления Тихвинский сельсовет</w:t>
      </w:r>
      <w:r w:rsidRPr="00042165">
        <w:rPr>
          <w:rFonts w:ascii="Times New Roman" w:hAnsi="Times New Roman" w:cs="Times New Roman"/>
          <w:sz w:val="28"/>
          <w:szCs w:val="28"/>
        </w:rPr>
        <w:t xml:space="preserve"> № 34-рс от 04.02.2021г.</w:t>
      </w:r>
      <w:r w:rsidRPr="0004216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042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раздела 1 изложить в следующей редакции:</w:t>
      </w:r>
    </w:p>
    <w:p w:rsidR="00042165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9"/>
          <w:szCs w:val="29"/>
          <w:shd w:val="clear" w:color="auto" w:fill="FFFFFF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11" w:history="1">
        <w:r w:rsidR="00CE0890" w:rsidRPr="000421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="00042165">
        <w:rPr>
          <w:rFonts w:ascii="Times New Roman" w:hAnsi="Times New Roman" w:cs="Times New Roman"/>
        </w:rPr>
        <w:t xml:space="preserve">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акты Российской Федерации» </w:t>
      </w:r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и в случаях, указанных в </w:t>
      </w:r>
      <w:hyperlink r:id="rId12" w:anchor="/document/12124624/entry/39326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подпунктах 6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, </w:t>
      </w:r>
      <w:hyperlink r:id="rId13" w:anchor="/document/12124624/entry/39328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8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и </w:t>
      </w:r>
      <w:hyperlink r:id="rId14" w:anchor="/document/12124624/entry/39329" w:history="1">
        <w:r w:rsidR="00137FAD" w:rsidRPr="00042165">
          <w:rPr>
            <w:rStyle w:val="a3"/>
            <w:rFonts w:ascii="Times New Roman" w:hAnsi="Times New Roman" w:cs="Times New Roman"/>
            <w:color w:val="auto"/>
            <w:sz w:val="29"/>
            <w:szCs w:val="29"/>
            <w:u w:val="none"/>
            <w:shd w:val="clear" w:color="auto" w:fill="FFFFFF"/>
          </w:rPr>
          <w:t>9 пункта 2 статьи 39.3</w:t>
        </w:r>
      </w:hyperlink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 Земельного кодекса Российской Федерации</w:t>
      </w:r>
      <w:proofErr w:type="gramStart"/>
      <w:r w:rsidR="00137FAD"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.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».</w:t>
      </w:r>
      <w:proofErr w:type="gramEnd"/>
    </w:p>
    <w:p w:rsidR="00137FAD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9"/>
          <w:szCs w:val="29"/>
          <w:shd w:val="clear" w:color="auto" w:fill="FFFFFF"/>
        </w:rPr>
      </w:pP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2.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Раздел</w:t>
      </w:r>
      <w:r w:rsidRPr="00042165">
        <w:rPr>
          <w:rFonts w:ascii="Times New Roman" w:hAnsi="Times New Roman" w:cs="Times New Roman"/>
          <w:b/>
          <w:sz w:val="29"/>
          <w:szCs w:val="29"/>
          <w:shd w:val="clear" w:color="auto" w:fill="FFFFFF"/>
        </w:rPr>
        <w:t xml:space="preserve"> </w:t>
      </w:r>
      <w:r w:rsidRPr="00042165">
        <w:rPr>
          <w:rFonts w:ascii="Times New Roman" w:hAnsi="Times New Roman" w:cs="Times New Roman"/>
          <w:sz w:val="29"/>
          <w:szCs w:val="29"/>
          <w:shd w:val="clear" w:color="auto" w:fill="FFFFFF"/>
        </w:rPr>
        <w:t>2 дополнить пунктом 2.1.1.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="006D77A7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Перечень подлежат сведения об отнесении движимого имущества к имуществу, не подлежащему отчуждению в соответствии с частью 4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F32C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Федерации.»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2.3. раздела 2 дополнить подпунктом 4 следующего содержания:</w:t>
      </w:r>
    </w:p>
    <w:p w:rsidR="00B624F8" w:rsidRPr="00042165" w:rsidRDefault="00B624F8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="008666E5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CE0890" w:rsidRPr="00042165" w:rsidRDefault="00307BD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0890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«О порядке формирования,  ведения и обязательного опубликования  Перечня муниципального имущества</w:t>
      </w:r>
      <w:r w:rsidR="004F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Тихвинский</w:t>
      </w:r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Добринского муниципального района  Липецкой области, свободного от прав третьих лиц  (за исключением права хозяйственного ведения,  права оперативного управления, а также  имущественных прав субъектов малого и  среднего предпринимательства), предназначенного  для передачи во владение и (или) в пользование  субъектам малого и среднего предпринимательства  и</w:t>
      </w:r>
      <w:proofErr w:type="gramEnd"/>
      <w:r w:rsidR="00B624F8"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 поддержки субъектов малого и среднего предпринимательства» изложить в следующей редакции:</w:t>
      </w:r>
    </w:p>
    <w:p w:rsidR="00B624F8" w:rsidRPr="00042165" w:rsidRDefault="00B624F8" w:rsidP="00042165">
      <w:pPr>
        <w:pStyle w:val="a5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165" w:rsidRDefault="00B624F8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«Приложение </w:t>
      </w:r>
    </w:p>
    <w:p w:rsidR="00CE0890" w:rsidRPr="00962631" w:rsidRDefault="00B624F8" w:rsidP="0096263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порядку  формирования, ведения и обязательного опубликования Перечня муниципального имущества, находящегося в собственности сельского поселения Тихвинский сельсовет </w:t>
      </w:r>
      <w:proofErr w:type="spellStart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962631" w:rsidRPr="0096263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962631" w:rsidRPr="009626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 </w:t>
      </w:r>
      <w:hyperlink r:id="rId15" w:anchor="dst0" w:history="1">
        <w:r w:rsidR="00962631" w:rsidRPr="0096263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режим</w:t>
        </w:r>
      </w:hyperlink>
      <w:r w:rsidR="00962631" w:rsidRPr="00962631">
        <w:rPr>
          <w:rFonts w:ascii="Times New Roman" w:hAnsi="Times New Roman" w:cs="Times New Roman"/>
          <w:sz w:val="28"/>
          <w:szCs w:val="28"/>
          <w:shd w:val="clear" w:color="auto" w:fill="FFFFFF"/>
        </w:rPr>
        <w:t> «Налог на профессиональный доход»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0890" w:rsidRPr="00042165" w:rsidRDefault="00CE0890" w:rsidP="0004216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муниципального имуществ</w:t>
      </w:r>
      <w:r w:rsidR="00C63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сельского поселения Тихвинский</w:t>
      </w:r>
      <w:r w:rsidRPr="00042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"/>
        <w:gridCol w:w="1795"/>
        <w:gridCol w:w="2046"/>
        <w:gridCol w:w="1051"/>
        <w:gridCol w:w="1460"/>
        <w:gridCol w:w="1290"/>
        <w:gridCol w:w="1344"/>
      </w:tblGrid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(кв.м)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или условный номер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 (движимое, недвижимое имущество)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отнесении движимого имущества к имуществу, не подлежащему отчуждению</w:t>
            </w:r>
          </w:p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624F8" w:rsidRPr="00042165" w:rsidTr="008666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6E5" w:rsidRPr="00042165" w:rsidRDefault="008666E5" w:rsidP="0004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90" w:rsidRPr="00042165" w:rsidRDefault="00CE0890" w:rsidP="000421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B0" w:rsidRPr="00042165" w:rsidRDefault="00B624F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6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24F8" w:rsidRPr="00B624F8" w:rsidRDefault="00C63498" w:rsidP="0004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А.Г.Кондратов</w:t>
      </w:r>
    </w:p>
    <w:sectPr w:rsidR="00B624F8" w:rsidRPr="00B624F8" w:rsidSect="0052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590B"/>
    <w:multiLevelType w:val="hybridMultilevel"/>
    <w:tmpl w:val="38CC4D1E"/>
    <w:lvl w:ilvl="0" w:tplc="7054BA4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2C6970"/>
    <w:multiLevelType w:val="hybridMultilevel"/>
    <w:tmpl w:val="84F2D922"/>
    <w:lvl w:ilvl="0" w:tplc="4A68D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CE0890"/>
    <w:rsid w:val="00042165"/>
    <w:rsid w:val="00090C70"/>
    <w:rsid w:val="00137FAD"/>
    <w:rsid w:val="00146E62"/>
    <w:rsid w:val="00164404"/>
    <w:rsid w:val="001879E1"/>
    <w:rsid w:val="001B65F7"/>
    <w:rsid w:val="00307BD0"/>
    <w:rsid w:val="0038389C"/>
    <w:rsid w:val="003F2A4B"/>
    <w:rsid w:val="004270D8"/>
    <w:rsid w:val="00461D06"/>
    <w:rsid w:val="004D61B0"/>
    <w:rsid w:val="004F32C1"/>
    <w:rsid w:val="004F5174"/>
    <w:rsid w:val="005024FE"/>
    <w:rsid w:val="00511502"/>
    <w:rsid w:val="00523790"/>
    <w:rsid w:val="0056438C"/>
    <w:rsid w:val="00590593"/>
    <w:rsid w:val="006D77A7"/>
    <w:rsid w:val="007A2766"/>
    <w:rsid w:val="008666E5"/>
    <w:rsid w:val="00962631"/>
    <w:rsid w:val="0099509E"/>
    <w:rsid w:val="00A045E5"/>
    <w:rsid w:val="00AB44E7"/>
    <w:rsid w:val="00AC4649"/>
    <w:rsid w:val="00B624F8"/>
    <w:rsid w:val="00B930CA"/>
    <w:rsid w:val="00C63498"/>
    <w:rsid w:val="00CE0890"/>
    <w:rsid w:val="00CE4975"/>
    <w:rsid w:val="00E35546"/>
    <w:rsid w:val="00F27A8A"/>
    <w:rsid w:val="00F9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0"/>
  </w:style>
  <w:style w:type="paragraph" w:styleId="7">
    <w:name w:val="heading 7"/>
    <w:basedOn w:val="a"/>
    <w:next w:val="a"/>
    <w:link w:val="70"/>
    <w:unhideWhenUsed/>
    <w:qFormat/>
    <w:rsid w:val="008666E5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FAD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666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"/>
    <w:unhideWhenUsed/>
    <w:qFormat/>
    <w:rsid w:val="008666E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146E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83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5857324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3071293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04821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4292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158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98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09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149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9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43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43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54543/" TargetMode="External"/><Relationship Id="rId10" Type="http://schemas.openxmlformats.org/officeDocument/2006/relationships/hyperlink" Target="http://www.consultant.ru/document/cons_doc_LAW_354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43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ЧЕРНОВА</dc:creator>
  <cp:lastModifiedBy>Admin</cp:lastModifiedBy>
  <cp:revision>2</cp:revision>
  <cp:lastPrinted>2023-08-08T11:45:00Z</cp:lastPrinted>
  <dcterms:created xsi:type="dcterms:W3CDTF">2023-09-21T08:40:00Z</dcterms:created>
  <dcterms:modified xsi:type="dcterms:W3CDTF">2023-09-21T08:40:00Z</dcterms:modified>
</cp:coreProperties>
</file>