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50A2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7" o:title=""/>
          </v:shape>
          <o:OLEObject Type="Embed" ProgID="Photoshop.Image.6" ShapeID="_x0000_i1025" DrawAspect="Content" ObjectID="_1524554776" r:id="rId8"/>
        </w:object>
      </w:r>
    </w:p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ДОБРИНСКОГО МУНИЦИПАЛЬНОГО РАЙОНА 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E587C" w:rsidRPr="000750A2" w:rsidRDefault="00DE587C" w:rsidP="00DE587C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0A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E587C" w:rsidRPr="000750A2" w:rsidRDefault="00DE587C" w:rsidP="00DE587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0750A2">
        <w:rPr>
          <w:rFonts w:ascii="Times New Roman" w:hAnsi="Times New Roman"/>
          <w:sz w:val="28"/>
          <w:szCs w:val="28"/>
        </w:rPr>
        <w:t xml:space="preserve">           </w:t>
      </w:r>
      <w:r w:rsidR="00222F97">
        <w:rPr>
          <w:rFonts w:ascii="Times New Roman" w:hAnsi="Times New Roman"/>
          <w:sz w:val="28"/>
          <w:szCs w:val="28"/>
        </w:rPr>
        <w:t>11.05</w:t>
      </w:r>
      <w:r w:rsidR="000750A2">
        <w:rPr>
          <w:rFonts w:ascii="Times New Roman" w:hAnsi="Times New Roman"/>
          <w:sz w:val="28"/>
          <w:szCs w:val="28"/>
        </w:rPr>
        <w:t>.</w:t>
      </w:r>
      <w:r w:rsidRPr="000750A2">
        <w:rPr>
          <w:rFonts w:ascii="Times New Roman" w:hAnsi="Times New Roman"/>
          <w:sz w:val="28"/>
          <w:szCs w:val="28"/>
        </w:rPr>
        <w:t>2016</w:t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  <w:t xml:space="preserve">         </w:t>
      </w:r>
      <w:r w:rsidRPr="000750A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22F97">
        <w:rPr>
          <w:rFonts w:ascii="Times New Roman" w:hAnsi="Times New Roman"/>
          <w:sz w:val="28"/>
          <w:szCs w:val="28"/>
        </w:rPr>
        <w:t xml:space="preserve">  </w:t>
      </w:r>
      <w:r w:rsidRPr="000750A2">
        <w:rPr>
          <w:rFonts w:ascii="Times New Roman" w:hAnsi="Times New Roman"/>
          <w:sz w:val="28"/>
          <w:szCs w:val="28"/>
        </w:rPr>
        <w:t>№</w:t>
      </w:r>
      <w:r w:rsidR="00222F97">
        <w:rPr>
          <w:rFonts w:ascii="Times New Roman" w:hAnsi="Times New Roman"/>
          <w:sz w:val="28"/>
          <w:szCs w:val="28"/>
        </w:rPr>
        <w:t>34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E587C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750A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F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д.Большая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0750A2" w:rsidRDefault="000750A2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2F97" w:rsidRDefault="00222F97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2F97" w:rsidRPr="0067294B" w:rsidRDefault="00222F97" w:rsidP="00222F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294B">
        <w:rPr>
          <w:rFonts w:ascii="Times New Roman" w:hAnsi="Times New Roman" w:cs="Times New Roman"/>
          <w:sz w:val="28"/>
          <w:szCs w:val="28"/>
        </w:rPr>
        <w:t>О введении особого противопожарного</w:t>
      </w:r>
    </w:p>
    <w:p w:rsidR="00222F97" w:rsidRPr="0067294B" w:rsidRDefault="00222F97" w:rsidP="00222F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294B">
        <w:rPr>
          <w:rFonts w:ascii="Times New Roman" w:hAnsi="Times New Roman" w:cs="Times New Roman"/>
          <w:sz w:val="28"/>
          <w:szCs w:val="28"/>
        </w:rPr>
        <w:t xml:space="preserve">режима  на территории сельского поселения </w:t>
      </w:r>
    </w:p>
    <w:p w:rsidR="00222F97" w:rsidRDefault="00222F97" w:rsidP="00222F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294B">
        <w:rPr>
          <w:rFonts w:ascii="Times New Roman" w:hAnsi="Times New Roman" w:cs="Times New Roman"/>
          <w:sz w:val="28"/>
          <w:szCs w:val="28"/>
        </w:rPr>
        <w:t>Тихвинский сельсовет</w:t>
      </w:r>
    </w:p>
    <w:p w:rsidR="00222F97" w:rsidRPr="0067294B" w:rsidRDefault="00222F97" w:rsidP="00222F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F97" w:rsidRPr="00E26A91" w:rsidRDefault="00222F97" w:rsidP="0022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97" w:rsidRPr="00222F97" w:rsidRDefault="00222F97" w:rsidP="00222F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В связи с установлением жаркой погоды и обострением пожарной обстановки, в целях защиты населения и территории сельского поселения Тихвинский сельсовет от пожаров в пожароопасный период 2016 года в соответствии с Федеральным законом от 21.12.1994 года №69-ФЗ «О пожарной  безопасности», руководствуясь постановлением администрации Добринского района от 11.05.2016 года №266 «О введении особого противопожарного режима  на территории Добринского района, администрация сельского поселения Тихвинский сельсовет</w:t>
      </w:r>
    </w:p>
    <w:p w:rsidR="00222F97" w:rsidRPr="00E26A91" w:rsidRDefault="00222F97" w:rsidP="00222F97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222F97" w:rsidRDefault="00222F97" w:rsidP="00222F9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7294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222F97" w:rsidRPr="0067294B" w:rsidRDefault="00222F97" w:rsidP="00222F97">
      <w:pPr>
        <w:rPr>
          <w:rFonts w:ascii="Times New Roman" w:hAnsi="Times New Roman" w:cs="Times New Roman"/>
          <w:sz w:val="27"/>
          <w:szCs w:val="27"/>
        </w:rPr>
      </w:pPr>
    </w:p>
    <w:p w:rsidR="00222F97" w:rsidRPr="00222F97" w:rsidRDefault="00222F97" w:rsidP="00222F97">
      <w:pPr>
        <w:spacing w:line="276" w:lineRule="auto"/>
        <w:ind w:firstLine="0"/>
        <w:rPr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1. Ввести на территории сельского поселения Тихвинский сельсовет особый противопожарный режим на период с 11 мая 2016 года по 31 августа 2016 года.</w:t>
      </w: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2. Главе сельского поселения:</w:t>
      </w:r>
    </w:p>
    <w:p w:rsidR="00222F97" w:rsidRPr="00222F97" w:rsidRDefault="00222F97" w:rsidP="00222F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- обеспечить соблюдение первичных мер пожарной безопасности в населенных пунктах;</w:t>
      </w:r>
    </w:p>
    <w:p w:rsidR="00222F97" w:rsidRPr="00222F97" w:rsidRDefault="00222F97" w:rsidP="00222F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- обеспечить готовность добровольной пожарной дружины;</w:t>
      </w:r>
    </w:p>
    <w:p w:rsidR="00222F97" w:rsidRPr="00222F97" w:rsidRDefault="00222F97" w:rsidP="00222F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- обеспечить противопожарную защищенность объектов и населения;</w:t>
      </w:r>
    </w:p>
    <w:p w:rsidR="00222F97" w:rsidRPr="00222F97" w:rsidRDefault="00222F97" w:rsidP="00222F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- провести ревизию пожарных гидрантов и иных источников водозабора, обеспечить к ним беспрепятственный проезд;</w:t>
      </w: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 xml:space="preserve">3. Запретить на территории сельского поселения разведение костров и сжигание </w:t>
      </w:r>
      <w:r w:rsidRPr="00222F97">
        <w:rPr>
          <w:rFonts w:ascii="Times New Roman" w:hAnsi="Times New Roman" w:cs="Times New Roman"/>
          <w:sz w:val="28"/>
          <w:szCs w:val="28"/>
        </w:rPr>
        <w:lastRenderedPageBreak/>
        <w:t>сухой травы и пожнивших остатков.</w:t>
      </w: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4. Данное постановление подлежит обнародованию путем размещения на щитах информации и досках объявлений.</w:t>
      </w: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22F97" w:rsidRPr="00222F97" w:rsidRDefault="00222F97" w:rsidP="00222F9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2F97" w:rsidRDefault="00222F97" w:rsidP="00222F97">
      <w:pPr>
        <w:spacing w:line="276" w:lineRule="auto"/>
        <w:rPr>
          <w:sz w:val="28"/>
          <w:szCs w:val="28"/>
        </w:rPr>
      </w:pPr>
    </w:p>
    <w:p w:rsidR="00222F97" w:rsidRPr="00222F97" w:rsidRDefault="00222F97" w:rsidP="00222F97">
      <w:pPr>
        <w:spacing w:line="276" w:lineRule="auto"/>
        <w:rPr>
          <w:sz w:val="28"/>
          <w:szCs w:val="28"/>
        </w:rPr>
      </w:pP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2F97">
        <w:rPr>
          <w:rFonts w:ascii="Times New Roman" w:hAnsi="Times New Roman" w:cs="Times New Roman"/>
          <w:b/>
          <w:sz w:val="28"/>
          <w:szCs w:val="28"/>
        </w:rPr>
        <w:t>Глава администрации сельского</w:t>
      </w: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2F97">
        <w:rPr>
          <w:rFonts w:ascii="Times New Roman" w:hAnsi="Times New Roman" w:cs="Times New Roman"/>
          <w:b/>
          <w:sz w:val="28"/>
          <w:szCs w:val="28"/>
        </w:rPr>
        <w:t>поселения Тихвинский сельсовет      ____________  А.Г.Кондратов</w:t>
      </w:r>
    </w:p>
    <w:p w:rsidR="00DC1293" w:rsidRPr="00222F97" w:rsidRDefault="00DC1293" w:rsidP="00222F9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1293" w:rsidRPr="00222F97" w:rsidSect="000750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45" w:rsidRDefault="00090D45" w:rsidP="000750A2">
      <w:r>
        <w:separator/>
      </w:r>
    </w:p>
  </w:endnote>
  <w:endnote w:type="continuationSeparator" w:id="1">
    <w:p w:rsidR="00090D45" w:rsidRDefault="00090D45" w:rsidP="0007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45" w:rsidRDefault="00090D45" w:rsidP="000750A2">
      <w:r>
        <w:separator/>
      </w:r>
    </w:p>
  </w:footnote>
  <w:footnote w:type="continuationSeparator" w:id="1">
    <w:p w:rsidR="00090D45" w:rsidRDefault="00090D45" w:rsidP="0007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293"/>
    <w:rsid w:val="000750A2"/>
    <w:rsid w:val="00090D45"/>
    <w:rsid w:val="001B4290"/>
    <w:rsid w:val="001E4188"/>
    <w:rsid w:val="00212D70"/>
    <w:rsid w:val="00222F97"/>
    <w:rsid w:val="002533E1"/>
    <w:rsid w:val="00292E6B"/>
    <w:rsid w:val="002F3BB3"/>
    <w:rsid w:val="00310B3A"/>
    <w:rsid w:val="00340700"/>
    <w:rsid w:val="00370634"/>
    <w:rsid w:val="003C7C89"/>
    <w:rsid w:val="00404F83"/>
    <w:rsid w:val="00414D02"/>
    <w:rsid w:val="00416F16"/>
    <w:rsid w:val="004234D8"/>
    <w:rsid w:val="004329F1"/>
    <w:rsid w:val="004854B3"/>
    <w:rsid w:val="004A5766"/>
    <w:rsid w:val="004D6876"/>
    <w:rsid w:val="00515587"/>
    <w:rsid w:val="0058044B"/>
    <w:rsid w:val="0059657E"/>
    <w:rsid w:val="005C772D"/>
    <w:rsid w:val="00720CD6"/>
    <w:rsid w:val="00725D63"/>
    <w:rsid w:val="007333C9"/>
    <w:rsid w:val="007A55E2"/>
    <w:rsid w:val="007F3C5D"/>
    <w:rsid w:val="00833C94"/>
    <w:rsid w:val="00841B86"/>
    <w:rsid w:val="008640DA"/>
    <w:rsid w:val="008C1D2E"/>
    <w:rsid w:val="008C5B04"/>
    <w:rsid w:val="008E4C43"/>
    <w:rsid w:val="008F57F8"/>
    <w:rsid w:val="009C4F49"/>
    <w:rsid w:val="009D3941"/>
    <w:rsid w:val="00AD0970"/>
    <w:rsid w:val="00B6353B"/>
    <w:rsid w:val="00B9487D"/>
    <w:rsid w:val="00BB3695"/>
    <w:rsid w:val="00C45159"/>
    <w:rsid w:val="00CB3093"/>
    <w:rsid w:val="00CF3741"/>
    <w:rsid w:val="00D226C3"/>
    <w:rsid w:val="00D4482C"/>
    <w:rsid w:val="00D55A5A"/>
    <w:rsid w:val="00DC1293"/>
    <w:rsid w:val="00DE587C"/>
    <w:rsid w:val="00E14DFA"/>
    <w:rsid w:val="00E80D72"/>
    <w:rsid w:val="00EC5C80"/>
    <w:rsid w:val="00ED3C36"/>
    <w:rsid w:val="00F543A8"/>
    <w:rsid w:val="00F839B2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E587C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0750A2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50A2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5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A3F0-DB04-4CD8-9340-AFB1C6D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2016-05-12T07:39:00Z</cp:lastPrinted>
  <dcterms:created xsi:type="dcterms:W3CDTF">2016-05-12T07:40:00Z</dcterms:created>
  <dcterms:modified xsi:type="dcterms:W3CDTF">2016-05-12T07:40:00Z</dcterms:modified>
</cp:coreProperties>
</file>