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F3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Дата и время проведения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20.10.2016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года, 1</w:t>
      </w:r>
      <w:r w:rsidR="00F37117" w:rsidRPr="00F37117">
        <w:rPr>
          <w:rFonts w:ascii="Times New Roman" w:hAnsi="Times New Roman" w:cs="Times New Roman"/>
          <w:sz w:val="27"/>
          <w:szCs w:val="27"/>
        </w:rPr>
        <w:t>5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час.00 мин.  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Место проведения: Липецкая область, Добринский район, </w:t>
      </w:r>
      <w:r w:rsidR="00F37117" w:rsidRPr="00F37117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F37117" w:rsidRPr="00F3711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37117" w:rsidRPr="00F37117">
        <w:rPr>
          <w:rFonts w:ascii="Times New Roman" w:hAnsi="Times New Roman" w:cs="Times New Roman"/>
          <w:sz w:val="27"/>
          <w:szCs w:val="27"/>
        </w:rPr>
        <w:t>ольшая Плавица ул.Центральная д.85.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A86C59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публичных слушаний: О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проекте изменений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Основание проведения публичных слушаний: постановление главы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F37117" w:rsidRPr="00F37117">
        <w:rPr>
          <w:rFonts w:ascii="Times New Roman" w:hAnsi="Times New Roman" w:cs="Times New Roman"/>
          <w:sz w:val="27"/>
          <w:szCs w:val="27"/>
        </w:rPr>
        <w:t>08</w:t>
      </w:r>
      <w:r w:rsidRPr="00F37117">
        <w:rPr>
          <w:rFonts w:ascii="Times New Roman" w:hAnsi="Times New Roman" w:cs="Times New Roman"/>
          <w:sz w:val="27"/>
          <w:szCs w:val="27"/>
        </w:rPr>
        <w:t>.10.201</w:t>
      </w:r>
      <w:r w:rsidR="00F37117" w:rsidRPr="00F37117">
        <w:rPr>
          <w:rFonts w:ascii="Times New Roman" w:hAnsi="Times New Roman" w:cs="Times New Roman"/>
          <w:sz w:val="27"/>
          <w:szCs w:val="27"/>
        </w:rPr>
        <w:t>6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г. № </w:t>
      </w:r>
      <w:r w:rsidR="00F37117" w:rsidRPr="00F37117">
        <w:rPr>
          <w:rFonts w:ascii="Times New Roman" w:hAnsi="Times New Roman" w:cs="Times New Roman"/>
          <w:sz w:val="27"/>
          <w:szCs w:val="27"/>
        </w:rPr>
        <w:t>77/1</w:t>
      </w:r>
      <w:r w:rsidRPr="00F37117">
        <w:rPr>
          <w:rFonts w:ascii="Times New Roman" w:hAnsi="Times New Roman" w:cs="Times New Roman"/>
          <w:sz w:val="27"/>
          <w:szCs w:val="27"/>
        </w:rPr>
        <w:t>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bCs/>
          <w:sz w:val="27"/>
          <w:szCs w:val="27"/>
        </w:rPr>
        <w:t xml:space="preserve">Орган, уполномоченный на организацию и проведение публичных слушаний: комиссия </w:t>
      </w:r>
      <w:r w:rsidRPr="00F37117">
        <w:rPr>
          <w:rFonts w:ascii="Times New Roman" w:hAnsi="Times New Roman" w:cs="Times New Roman"/>
          <w:sz w:val="27"/>
          <w:szCs w:val="27"/>
        </w:rPr>
        <w:t>по подготовке и внесению изменений в проект Правил землепользования и застройки.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Количество зарегистрированных участников публичных слушаний: </w:t>
      </w:r>
      <w:r w:rsidR="00F712B1">
        <w:rPr>
          <w:rFonts w:ascii="Times New Roman" w:hAnsi="Times New Roman" w:cs="Times New Roman"/>
          <w:sz w:val="27"/>
          <w:szCs w:val="27"/>
        </w:rPr>
        <w:t>52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Председательствующий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А.Г.Кондратов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глава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Секретарь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Е.В.Сигорская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специалист администрации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Заслушав информацию и рассмотрев проект изменений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</w:t>
      </w:r>
      <w:r w:rsidRPr="00F37117">
        <w:rPr>
          <w:rFonts w:ascii="Times New Roman" w:hAnsi="Times New Roman" w:cs="Times New Roman"/>
          <w:sz w:val="27"/>
          <w:szCs w:val="27"/>
        </w:rPr>
        <w:t xml:space="preserve">й сельсовет Добринского муниципального района, на публичных слушаниях принято </w:t>
      </w: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F37117">
        <w:rPr>
          <w:b/>
          <w:sz w:val="27"/>
          <w:szCs w:val="27"/>
        </w:rPr>
        <w:t>Рекомендации о</w:t>
      </w:r>
      <w:r w:rsidRPr="00F37117">
        <w:rPr>
          <w:b/>
          <w:bCs/>
          <w:sz w:val="27"/>
          <w:szCs w:val="27"/>
        </w:rPr>
        <w:t xml:space="preserve">ргана, уполномоченный на организацию и проведение публичных слушаний: </w:t>
      </w:r>
      <w:r w:rsidRPr="00F37117">
        <w:rPr>
          <w:bCs/>
          <w:sz w:val="27"/>
          <w:szCs w:val="27"/>
        </w:rPr>
        <w:t>р</w:t>
      </w:r>
      <w:r w:rsidRPr="00F37117">
        <w:rPr>
          <w:sz w:val="27"/>
          <w:szCs w:val="27"/>
        </w:rPr>
        <w:t xml:space="preserve">екомендовать главе сельского поселения </w:t>
      </w:r>
      <w:r w:rsidR="00F37117" w:rsidRPr="00F37117">
        <w:rPr>
          <w:sz w:val="27"/>
          <w:szCs w:val="27"/>
        </w:rPr>
        <w:t xml:space="preserve">Тихвинский </w:t>
      </w:r>
      <w:r w:rsidRPr="00F37117">
        <w:rPr>
          <w:sz w:val="27"/>
          <w:szCs w:val="27"/>
        </w:rPr>
        <w:t xml:space="preserve">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для утверждения.</w:t>
      </w:r>
      <w:proofErr w:type="gramEnd"/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Председательствующий: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A51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А.Г.Кондратов</w:t>
      </w:r>
    </w:p>
    <w:p w:rsidR="000F7B2E" w:rsidRPr="00F37117" w:rsidRDefault="0073426B" w:rsidP="0073426B">
      <w:pPr>
        <w:spacing w:before="100" w:beforeAutospacing="1" w:after="100" w:afterAutospacing="1" w:line="240" w:lineRule="auto"/>
        <w:contextualSpacing/>
        <w:rPr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Секретарь: 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bookmarkStart w:id="0" w:name="_GoBack"/>
      <w:bookmarkEnd w:id="0"/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Е.В.Сигорская</w:t>
      </w:r>
    </w:p>
    <w:sectPr w:rsidR="000F7B2E" w:rsidRPr="00F37117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16EFA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B5549"/>
    <w:rsid w:val="006D3E32"/>
    <w:rsid w:val="006D759B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026"/>
    <w:rsid w:val="00A32E87"/>
    <w:rsid w:val="00A51686"/>
    <w:rsid w:val="00A55BF3"/>
    <w:rsid w:val="00A86C59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37117"/>
    <w:rsid w:val="00F712B1"/>
    <w:rsid w:val="00F739A6"/>
    <w:rsid w:val="00F859D0"/>
    <w:rsid w:val="00FC0104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2020-02-18T12:31:00Z</dcterms:created>
  <dcterms:modified xsi:type="dcterms:W3CDTF">2020-02-18T12:31:00Z</dcterms:modified>
</cp:coreProperties>
</file>