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5E" w:rsidRDefault="00916C5E" w:rsidP="00916C5E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916C5E" w:rsidRPr="00D67610" w:rsidRDefault="00916C5E" w:rsidP="00916C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916C5E" w:rsidRDefault="00916C5E" w:rsidP="00916C5E">
      <w:pPr>
        <w:ind w:firstLine="708"/>
        <w:jc w:val="center"/>
        <w:rPr>
          <w:b/>
          <w:bCs/>
          <w:sz w:val="28"/>
          <w:szCs w:val="28"/>
        </w:rPr>
      </w:pPr>
      <w:r w:rsidRPr="00916C5E"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-951865</wp:posOffset>
            </wp:positionV>
            <wp:extent cx="676275" cy="80010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СОВЕТ ДЕПУТАТОВ СЕЛЬСКОГО ПОСЕЛЕНИЯ</w:t>
      </w:r>
    </w:p>
    <w:p w:rsidR="00916C5E" w:rsidRDefault="00916C5E" w:rsidP="00916C5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ТИХВИНСКИЙ СЕЛЬСОВЕТ</w:t>
      </w:r>
    </w:p>
    <w:p w:rsidR="00916C5E" w:rsidRDefault="00916C5E" w:rsidP="00916C5E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Липецкой области</w:t>
      </w:r>
    </w:p>
    <w:p w:rsidR="00916C5E" w:rsidRDefault="00916C5E" w:rsidP="00916C5E">
      <w:pPr>
        <w:tabs>
          <w:tab w:val="left" w:pos="1125"/>
          <w:tab w:val="left" w:pos="17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916C5E" w:rsidRDefault="00916C5E" w:rsidP="00916C5E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44-я сессия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</w:t>
      </w:r>
    </w:p>
    <w:p w:rsidR="00916C5E" w:rsidRDefault="00916C5E" w:rsidP="00916C5E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r>
        <w:rPr>
          <w:b/>
          <w:bCs/>
          <w:color w:val="3D3D3D"/>
          <w:spacing w:val="6"/>
          <w:sz w:val="28"/>
          <w:szCs w:val="28"/>
        </w:rPr>
        <w:t>РЕШЕНИЕ</w:t>
      </w:r>
    </w:p>
    <w:p w:rsidR="00916C5E" w:rsidRDefault="00916C5E" w:rsidP="00916C5E">
      <w:pPr>
        <w:shd w:val="clear" w:color="auto" w:fill="FFFFFF"/>
        <w:spacing w:line="367" w:lineRule="exact"/>
        <w:rPr>
          <w:b/>
          <w:bCs/>
          <w:color w:val="3D3D3D"/>
          <w:spacing w:val="6"/>
          <w:sz w:val="28"/>
          <w:szCs w:val="28"/>
        </w:rPr>
      </w:pPr>
    </w:p>
    <w:p w:rsidR="00916C5E" w:rsidRDefault="00916C5E" w:rsidP="00916C5E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29.03.2024 г.                    </w:t>
      </w:r>
      <w:r>
        <w:rPr>
          <w:color w:val="3D3D3D"/>
          <w:sz w:val="28"/>
          <w:szCs w:val="28"/>
        </w:rPr>
        <w:t>д</w:t>
      </w:r>
      <w:proofErr w:type="gramStart"/>
      <w:r>
        <w:rPr>
          <w:color w:val="3D3D3D"/>
          <w:sz w:val="28"/>
          <w:szCs w:val="28"/>
        </w:rPr>
        <w:t>.Б</w:t>
      </w:r>
      <w:proofErr w:type="gramEnd"/>
      <w:r>
        <w:rPr>
          <w:color w:val="3D3D3D"/>
          <w:sz w:val="28"/>
          <w:szCs w:val="28"/>
        </w:rPr>
        <w:t>ольшая Плавица                     №-167рс</w:t>
      </w:r>
    </w:p>
    <w:p w:rsidR="00916C5E" w:rsidRDefault="00916C5E" w:rsidP="00916C5E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</w:p>
    <w:p w:rsidR="00916C5E" w:rsidRPr="00D67610" w:rsidRDefault="00916C5E" w:rsidP="00916C5E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916C5E" w:rsidRDefault="00916C5E" w:rsidP="00916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 отчета «Об исполнении бюджета сельского поселения</w:t>
      </w:r>
    </w:p>
    <w:p w:rsidR="00916C5E" w:rsidRDefault="00916C5E" w:rsidP="00916C5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Тихвинский сельсовет за 2022 год»</w:t>
      </w:r>
    </w:p>
    <w:p w:rsidR="00916C5E" w:rsidRDefault="00916C5E" w:rsidP="00916C5E">
      <w:pPr>
        <w:jc w:val="both"/>
        <w:outlineLvl w:val="0"/>
      </w:pPr>
      <w:r>
        <w:t xml:space="preserve">         </w:t>
      </w:r>
    </w:p>
    <w:p w:rsidR="00916C5E" w:rsidRDefault="00916C5E" w:rsidP="00916C5E">
      <w:pPr>
        <w:spacing w:line="276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28 Федерального закона от 06. 10 2003 г.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сельского поселения Тихвинский сельсовет», руководствуясь ст. ст.16, 23 Устава сельского поселения Тихвинский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и учитывая решение постоянной комиссии  по экономике, бюджету и</w:t>
      </w:r>
      <w:proofErr w:type="gramEnd"/>
      <w:r>
        <w:rPr>
          <w:sz w:val="28"/>
          <w:szCs w:val="28"/>
        </w:rPr>
        <w:t xml:space="preserve"> муниципальной собственности Совет депутатов сельского поселения Тихвинский сельсовет </w:t>
      </w:r>
    </w:p>
    <w:p w:rsidR="00916C5E" w:rsidRDefault="00916C5E" w:rsidP="00916C5E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РЕШИЛ:</w:t>
      </w:r>
    </w:p>
    <w:p w:rsidR="00916C5E" w:rsidRDefault="00916C5E" w:rsidP="00916C5E">
      <w:pPr>
        <w:tabs>
          <w:tab w:val="left" w:pos="30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публичные слушания «Об исполнении бюджета сельского поселения Тихвинский сельсовет за 2022 год»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18.04.2023 года в 14.30 часов.</w:t>
      </w:r>
    </w:p>
    <w:p w:rsidR="00916C5E" w:rsidRDefault="00916C5E" w:rsidP="00916C5E">
      <w:pPr>
        <w:tabs>
          <w:tab w:val="left" w:pos="30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администрация сельского поселения Тихвинский сельсовет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 Плавица ул.Центральная д.85.</w:t>
      </w:r>
    </w:p>
    <w:p w:rsidR="00916C5E" w:rsidRDefault="00916C5E" w:rsidP="00916C5E">
      <w:pPr>
        <w:tabs>
          <w:tab w:val="left" w:pos="30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состав организационного комитета по подготовке и проведению публичных слушаний по проекту отчета «Об исполнении бюджета сельского поселения Тихвинский сельсовет за 2022 год»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916C5E" w:rsidRDefault="00916C5E" w:rsidP="00916C5E">
      <w:pPr>
        <w:tabs>
          <w:tab w:val="left" w:pos="30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Поручить организационному комитету обнародовать</w:t>
      </w:r>
      <w:proofErr w:type="gramEnd"/>
      <w:r>
        <w:rPr>
          <w:sz w:val="28"/>
          <w:szCs w:val="28"/>
        </w:rPr>
        <w:t xml:space="preserve"> проект «Об исполнении бюджета сельского поселения Тихвинский сельсовет за 2022 год»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путем вывешивания на информационный щит .</w:t>
      </w:r>
    </w:p>
    <w:p w:rsidR="00916C5E" w:rsidRDefault="00916C5E" w:rsidP="00916C5E">
      <w:pPr>
        <w:tabs>
          <w:tab w:val="left" w:pos="30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Установить срок подачи предложений и рекомендаций по проекту отчета «Об исполнении бюджета сельского поселения Тихвинский сельсовет за 2022 год»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 14 апреля 2023 года.   </w:t>
      </w:r>
    </w:p>
    <w:p w:rsidR="00916C5E" w:rsidRDefault="00916C5E" w:rsidP="00916C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 Настоящее решение вступает в силу со дня его официального обнародованию.  </w:t>
      </w:r>
    </w:p>
    <w:p w:rsidR="00916C5E" w:rsidRDefault="00916C5E" w:rsidP="00916C5E">
      <w:pPr>
        <w:jc w:val="both"/>
        <w:rPr>
          <w:sz w:val="28"/>
          <w:szCs w:val="28"/>
        </w:rPr>
      </w:pPr>
    </w:p>
    <w:p w:rsidR="00916C5E" w:rsidRDefault="00916C5E" w:rsidP="00916C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 Совета депутатов </w:t>
      </w:r>
    </w:p>
    <w:p w:rsidR="00916C5E" w:rsidRDefault="00916C5E" w:rsidP="00916C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</w:p>
    <w:p w:rsidR="00916C5E" w:rsidRDefault="00916C5E" w:rsidP="00916C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Тихвинский сельсовет:                                                   </w:t>
      </w:r>
      <w:proofErr w:type="spellStart"/>
      <w:r>
        <w:rPr>
          <w:b/>
          <w:bCs/>
          <w:sz w:val="28"/>
          <w:szCs w:val="28"/>
        </w:rPr>
        <w:t>В.И.Макаричева</w:t>
      </w:r>
      <w:proofErr w:type="spellEnd"/>
    </w:p>
    <w:p w:rsidR="00916C5E" w:rsidRDefault="00916C5E" w:rsidP="00916C5E">
      <w:pPr>
        <w:jc w:val="right"/>
        <w:rPr>
          <w:b/>
          <w:sz w:val="22"/>
          <w:szCs w:val="22"/>
        </w:rPr>
      </w:pPr>
    </w:p>
    <w:p w:rsidR="00916C5E" w:rsidRDefault="00916C5E" w:rsidP="00916C5E">
      <w:pPr>
        <w:jc w:val="right"/>
        <w:rPr>
          <w:sz w:val="22"/>
          <w:szCs w:val="22"/>
        </w:rPr>
      </w:pPr>
    </w:p>
    <w:p w:rsidR="00916C5E" w:rsidRDefault="00916C5E" w:rsidP="00916C5E">
      <w:pPr>
        <w:jc w:val="right"/>
        <w:rPr>
          <w:sz w:val="22"/>
          <w:szCs w:val="22"/>
        </w:rPr>
      </w:pPr>
    </w:p>
    <w:p w:rsidR="00916C5E" w:rsidRDefault="00916C5E" w:rsidP="00916C5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916C5E" w:rsidRDefault="00916C5E" w:rsidP="00916C5E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  <w:r>
        <w:rPr>
          <w:sz w:val="22"/>
          <w:szCs w:val="22"/>
        </w:rPr>
        <w:br/>
        <w:t xml:space="preserve">сельского поселения </w:t>
      </w:r>
    </w:p>
    <w:p w:rsidR="00916C5E" w:rsidRDefault="00916C5E" w:rsidP="00916C5E">
      <w:pPr>
        <w:jc w:val="right"/>
        <w:rPr>
          <w:sz w:val="22"/>
          <w:szCs w:val="22"/>
        </w:rPr>
      </w:pPr>
      <w:r>
        <w:rPr>
          <w:sz w:val="22"/>
          <w:szCs w:val="22"/>
        </w:rPr>
        <w:t>Тихвинский сельсовет</w:t>
      </w:r>
    </w:p>
    <w:p w:rsidR="00916C5E" w:rsidRDefault="00916C5E" w:rsidP="00916C5E">
      <w:pPr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>от 29.03.2024г. № 167-рс</w:t>
      </w:r>
      <w:r>
        <w:rPr>
          <w:sz w:val="28"/>
          <w:szCs w:val="28"/>
        </w:rPr>
        <w:br/>
      </w:r>
    </w:p>
    <w:p w:rsidR="00916C5E" w:rsidRDefault="00916C5E" w:rsidP="00916C5E">
      <w:pPr>
        <w:pStyle w:val="a3"/>
        <w:rPr>
          <w:bCs w:val="0"/>
          <w:sz w:val="28"/>
          <w:szCs w:val="28"/>
        </w:rPr>
      </w:pPr>
      <w:r>
        <w:rPr>
          <w:sz w:val="28"/>
          <w:szCs w:val="28"/>
        </w:rPr>
        <w:t>СОСТАВ</w:t>
      </w:r>
    </w:p>
    <w:p w:rsidR="00916C5E" w:rsidRDefault="00916C5E" w:rsidP="00916C5E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подготовке и проведению публичных слушаний по проекту отчета «Об исполнении бюджета сельского поселения Тихвинский сельсовет за 2023 год»</w:t>
      </w:r>
    </w:p>
    <w:p w:rsidR="00916C5E" w:rsidRDefault="00916C5E" w:rsidP="00916C5E">
      <w:pPr>
        <w:pStyle w:val="a3"/>
        <w:rPr>
          <w:sz w:val="28"/>
          <w:szCs w:val="28"/>
        </w:rPr>
      </w:pPr>
    </w:p>
    <w:p w:rsidR="00916C5E" w:rsidRDefault="00916C5E" w:rsidP="00916C5E">
      <w:pPr>
        <w:pStyle w:val="a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 w:val="0"/>
          <w:sz w:val="27"/>
          <w:szCs w:val="27"/>
        </w:rPr>
        <w:t xml:space="preserve"> </w:t>
      </w:r>
      <w:r>
        <w:rPr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Барышева</w:t>
      </w:r>
      <w:proofErr w:type="spellEnd"/>
      <w:r>
        <w:rPr>
          <w:b w:val="0"/>
          <w:sz w:val="28"/>
          <w:szCs w:val="28"/>
        </w:rPr>
        <w:t xml:space="preserve"> Александра Николаевна – ведущий специалист-эксперт администрации сельского поселения Тихвинский сельсовет.</w:t>
      </w:r>
    </w:p>
    <w:p w:rsidR="00916C5E" w:rsidRDefault="00916C5E" w:rsidP="00916C5E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16C5E" w:rsidRDefault="00916C5E" w:rsidP="00916C5E">
      <w:pPr>
        <w:pStyle w:val="a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2</w:t>
      </w:r>
      <w:r>
        <w:rPr>
          <w:b w:val="0"/>
          <w:sz w:val="28"/>
          <w:szCs w:val="28"/>
        </w:rPr>
        <w:t>. Панин Борис Серафимович – председатель депутатской комиссии по вопросам экономики, бюджету, муниципальной собственности и социальным вопросам.</w:t>
      </w:r>
    </w:p>
    <w:p w:rsidR="00916C5E" w:rsidRDefault="00916C5E" w:rsidP="00916C5E">
      <w:pPr>
        <w:pStyle w:val="a3"/>
        <w:jc w:val="left"/>
        <w:rPr>
          <w:b w:val="0"/>
          <w:sz w:val="28"/>
          <w:szCs w:val="28"/>
        </w:rPr>
      </w:pPr>
    </w:p>
    <w:p w:rsidR="00916C5E" w:rsidRDefault="00916C5E" w:rsidP="00916C5E">
      <w:pPr>
        <w:pStyle w:val="a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3</w:t>
      </w:r>
      <w:r>
        <w:rPr>
          <w:b w:val="0"/>
          <w:sz w:val="28"/>
          <w:szCs w:val="28"/>
        </w:rPr>
        <w:t>. Дроздова Наталия Алексеевна – депутат районного Совета депутатов.</w:t>
      </w:r>
    </w:p>
    <w:p w:rsidR="00916C5E" w:rsidRDefault="00916C5E" w:rsidP="00916C5E">
      <w:pPr>
        <w:pStyle w:val="a3"/>
        <w:jc w:val="left"/>
        <w:rPr>
          <w:b w:val="0"/>
          <w:sz w:val="28"/>
          <w:szCs w:val="28"/>
        </w:rPr>
      </w:pPr>
    </w:p>
    <w:p w:rsidR="00916C5E" w:rsidRDefault="00916C5E" w:rsidP="00916C5E">
      <w:pPr>
        <w:pStyle w:val="a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4</w:t>
      </w:r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Невейкина</w:t>
      </w:r>
      <w:proofErr w:type="spellEnd"/>
      <w:r>
        <w:rPr>
          <w:b w:val="0"/>
          <w:sz w:val="28"/>
          <w:szCs w:val="28"/>
        </w:rPr>
        <w:t xml:space="preserve"> Марина Николаевна – специалист-эксперт администрации сельского поселения Тихвинский сельсовет.</w:t>
      </w:r>
    </w:p>
    <w:p w:rsidR="00B731D9" w:rsidRDefault="00B731D9"/>
    <w:sectPr w:rsidR="00B731D9" w:rsidSect="00B7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5E"/>
    <w:rsid w:val="00916C5E"/>
    <w:rsid w:val="00B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C5E"/>
    <w:pPr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qFormat/>
    <w:rsid w:val="00916C5E"/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2024-04-23T12:04:00Z</dcterms:created>
  <dcterms:modified xsi:type="dcterms:W3CDTF">2024-04-23T12:05:00Z</dcterms:modified>
</cp:coreProperties>
</file>