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B6" w:rsidRPr="0072016E" w:rsidRDefault="002A00B6" w:rsidP="002A00B6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2545715</wp:posOffset>
            </wp:positionH>
            <wp:positionV relativeFrom="paragraph">
              <wp:posOffset>-266065</wp:posOffset>
            </wp:positionV>
            <wp:extent cx="674370" cy="800735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24FB2">
        <w:t xml:space="preserve">                                                </w:t>
      </w:r>
      <w:r>
        <w:t xml:space="preserve">                            </w:t>
      </w:r>
      <w:r w:rsidRPr="00824FB2">
        <w:t xml:space="preserve">                                                         </w:t>
      </w:r>
      <w:r w:rsidRPr="00824FB2">
        <w:rPr>
          <w:b/>
        </w:rPr>
        <w:t xml:space="preserve">      </w:t>
      </w:r>
      <w:r w:rsidRPr="00824FB2">
        <w:rPr>
          <w:b/>
          <w:sz w:val="28"/>
          <w:szCs w:val="28"/>
        </w:rPr>
        <w:tab/>
        <w:t xml:space="preserve">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</w:p>
    <w:p w:rsidR="002A00B6" w:rsidRPr="00824FB2" w:rsidRDefault="002A00B6" w:rsidP="002A00B6">
      <w:pPr>
        <w:rPr>
          <w:sz w:val="28"/>
          <w:szCs w:val="28"/>
        </w:rPr>
      </w:pPr>
    </w:p>
    <w:p w:rsidR="002A00B6" w:rsidRPr="00BA5B39" w:rsidRDefault="002A00B6" w:rsidP="002A00B6">
      <w:pPr>
        <w:jc w:val="center"/>
        <w:rPr>
          <w:b/>
          <w:sz w:val="28"/>
          <w:szCs w:val="28"/>
        </w:rPr>
      </w:pPr>
    </w:p>
    <w:p w:rsidR="002A00B6" w:rsidRDefault="002A00B6" w:rsidP="002A00B6">
      <w:pPr>
        <w:tabs>
          <w:tab w:val="left" w:pos="2565"/>
          <w:tab w:val="left" w:pos="7875"/>
        </w:tabs>
        <w:jc w:val="center"/>
        <w:rPr>
          <w:sz w:val="28"/>
          <w:szCs w:val="28"/>
        </w:rPr>
      </w:pPr>
    </w:p>
    <w:p w:rsidR="002A00B6" w:rsidRPr="00AC509A" w:rsidRDefault="002A00B6" w:rsidP="002A00B6">
      <w:pPr>
        <w:ind w:firstLine="708"/>
        <w:jc w:val="center"/>
        <w:rPr>
          <w:b/>
          <w:bCs/>
          <w:sz w:val="28"/>
          <w:szCs w:val="28"/>
        </w:rPr>
      </w:pPr>
      <w:r w:rsidRPr="00AC509A">
        <w:rPr>
          <w:b/>
          <w:bCs/>
          <w:sz w:val="28"/>
          <w:szCs w:val="28"/>
        </w:rPr>
        <w:t>СОВЕТ ДЕПУТАТОВ СЕЛЬСКОГО ПОСЕЛЕНИЯ</w:t>
      </w:r>
    </w:p>
    <w:p w:rsidR="002A00B6" w:rsidRPr="00AC509A" w:rsidRDefault="002A00B6" w:rsidP="002A00B6">
      <w:pPr>
        <w:ind w:firstLine="708"/>
        <w:jc w:val="center"/>
        <w:rPr>
          <w:b/>
          <w:bCs/>
          <w:sz w:val="28"/>
          <w:szCs w:val="28"/>
        </w:rPr>
      </w:pPr>
      <w:r w:rsidRPr="00AC509A">
        <w:rPr>
          <w:b/>
          <w:bCs/>
          <w:sz w:val="28"/>
          <w:szCs w:val="28"/>
        </w:rPr>
        <w:t>ТИХВИНСКИЙ СЕЛЬСОВЕТ</w:t>
      </w:r>
    </w:p>
    <w:p w:rsidR="002A00B6" w:rsidRPr="00AC509A" w:rsidRDefault="002A00B6" w:rsidP="002A00B6">
      <w:pPr>
        <w:ind w:firstLine="708"/>
        <w:jc w:val="center"/>
        <w:rPr>
          <w:b/>
          <w:bCs/>
          <w:sz w:val="28"/>
          <w:szCs w:val="28"/>
        </w:rPr>
      </w:pPr>
      <w:proofErr w:type="spellStart"/>
      <w:r w:rsidRPr="00AC509A">
        <w:rPr>
          <w:b/>
          <w:bCs/>
          <w:sz w:val="28"/>
          <w:szCs w:val="28"/>
        </w:rPr>
        <w:t>Добринского</w:t>
      </w:r>
      <w:proofErr w:type="spellEnd"/>
      <w:r w:rsidRPr="00AC509A">
        <w:rPr>
          <w:b/>
          <w:bCs/>
          <w:sz w:val="28"/>
          <w:szCs w:val="28"/>
        </w:rPr>
        <w:t xml:space="preserve"> муниципального района </w:t>
      </w:r>
      <w:r w:rsidRPr="00AC509A">
        <w:rPr>
          <w:b/>
          <w:sz w:val="28"/>
          <w:szCs w:val="28"/>
        </w:rPr>
        <w:t>Липецкой области</w:t>
      </w:r>
    </w:p>
    <w:p w:rsidR="002A00B6" w:rsidRPr="00AC509A" w:rsidRDefault="002A00B6" w:rsidP="002A00B6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AC509A">
        <w:rPr>
          <w:b/>
          <w:sz w:val="28"/>
          <w:szCs w:val="28"/>
        </w:rPr>
        <w:t>Российской Федерации</w:t>
      </w:r>
    </w:p>
    <w:p w:rsidR="002A00B6" w:rsidRPr="00AC509A" w:rsidRDefault="002A00B6" w:rsidP="002A00B6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41</w:t>
      </w:r>
      <w:r w:rsidRPr="00A808D4">
        <w:rPr>
          <w:sz w:val="28"/>
          <w:szCs w:val="28"/>
        </w:rPr>
        <w:t>-я сессия</w:t>
      </w:r>
      <w:r w:rsidRPr="00AC509A">
        <w:rPr>
          <w:sz w:val="28"/>
          <w:szCs w:val="28"/>
        </w:rPr>
        <w:t xml:space="preserve"> </w:t>
      </w:r>
      <w:r w:rsidRPr="00AC509A">
        <w:rPr>
          <w:sz w:val="28"/>
          <w:szCs w:val="28"/>
          <w:lang w:val="en-US"/>
        </w:rPr>
        <w:t>VI</w:t>
      </w:r>
      <w:r w:rsidRPr="000511AB">
        <w:rPr>
          <w:sz w:val="28"/>
          <w:szCs w:val="28"/>
        </w:rPr>
        <w:t xml:space="preserve"> </w:t>
      </w:r>
      <w:r w:rsidRPr="00AC509A">
        <w:rPr>
          <w:sz w:val="28"/>
          <w:szCs w:val="28"/>
        </w:rPr>
        <w:t>созыва</w:t>
      </w:r>
    </w:p>
    <w:p w:rsidR="002A00B6" w:rsidRPr="00AC509A" w:rsidRDefault="002A00B6" w:rsidP="002A00B6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  <w:proofErr w:type="gramStart"/>
      <w:r w:rsidRPr="00AC509A">
        <w:rPr>
          <w:b/>
          <w:bCs/>
          <w:spacing w:val="6"/>
          <w:sz w:val="28"/>
          <w:szCs w:val="28"/>
        </w:rPr>
        <w:t>Р</w:t>
      </w:r>
      <w:proofErr w:type="gramEnd"/>
      <w:r w:rsidRPr="00AC509A">
        <w:rPr>
          <w:b/>
          <w:bCs/>
          <w:spacing w:val="6"/>
          <w:sz w:val="28"/>
          <w:szCs w:val="28"/>
        </w:rPr>
        <w:t xml:space="preserve"> Е Ш Е Н И Е</w:t>
      </w:r>
    </w:p>
    <w:p w:rsidR="002A00B6" w:rsidRPr="00AC509A" w:rsidRDefault="002A00B6" w:rsidP="002A00B6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</w:p>
    <w:p w:rsidR="002A00B6" w:rsidRPr="00AC509A" w:rsidRDefault="002A00B6" w:rsidP="002A00B6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  <w:r>
        <w:rPr>
          <w:b/>
          <w:spacing w:val="2"/>
          <w:sz w:val="28"/>
          <w:szCs w:val="28"/>
        </w:rPr>
        <w:t>27</w:t>
      </w:r>
      <w:r w:rsidRPr="00AC509A">
        <w:rPr>
          <w:b/>
          <w:spacing w:val="2"/>
          <w:sz w:val="28"/>
          <w:szCs w:val="28"/>
        </w:rPr>
        <w:t>.</w:t>
      </w:r>
      <w:r>
        <w:rPr>
          <w:b/>
          <w:spacing w:val="2"/>
          <w:sz w:val="28"/>
          <w:szCs w:val="28"/>
        </w:rPr>
        <w:t>12</w:t>
      </w:r>
      <w:r w:rsidRPr="00AC509A">
        <w:rPr>
          <w:b/>
          <w:spacing w:val="2"/>
          <w:sz w:val="28"/>
          <w:szCs w:val="28"/>
        </w:rPr>
        <w:t xml:space="preserve">.2023  </w:t>
      </w:r>
      <w:r>
        <w:rPr>
          <w:b/>
          <w:spacing w:val="2"/>
          <w:sz w:val="28"/>
          <w:szCs w:val="28"/>
        </w:rPr>
        <w:t xml:space="preserve">                        </w:t>
      </w:r>
      <w:r w:rsidRPr="00AC509A">
        <w:rPr>
          <w:b/>
          <w:spacing w:val="2"/>
          <w:sz w:val="28"/>
          <w:szCs w:val="28"/>
        </w:rPr>
        <w:t xml:space="preserve"> </w:t>
      </w:r>
      <w:r w:rsidRPr="00AC509A">
        <w:rPr>
          <w:b/>
          <w:sz w:val="28"/>
          <w:szCs w:val="28"/>
        </w:rPr>
        <w:t xml:space="preserve">д. Большая </w:t>
      </w:r>
      <w:r w:rsidRPr="00A808D4">
        <w:rPr>
          <w:b/>
          <w:sz w:val="28"/>
          <w:szCs w:val="28"/>
        </w:rPr>
        <w:t>Плавица                           №-</w:t>
      </w:r>
      <w:r>
        <w:rPr>
          <w:b/>
          <w:sz w:val="28"/>
          <w:szCs w:val="28"/>
        </w:rPr>
        <w:t xml:space="preserve">150 </w:t>
      </w:r>
      <w:proofErr w:type="spellStart"/>
      <w:r w:rsidRPr="00A808D4">
        <w:rPr>
          <w:b/>
          <w:sz w:val="28"/>
          <w:szCs w:val="28"/>
        </w:rPr>
        <w:t>рс</w:t>
      </w:r>
      <w:proofErr w:type="spellEnd"/>
    </w:p>
    <w:p w:rsidR="002A00B6" w:rsidRPr="00AC509A" w:rsidRDefault="002A00B6" w:rsidP="002A00B6">
      <w:pPr>
        <w:jc w:val="center"/>
        <w:rPr>
          <w:b/>
          <w:sz w:val="28"/>
          <w:szCs w:val="28"/>
        </w:rPr>
      </w:pPr>
    </w:p>
    <w:p w:rsidR="002A00B6" w:rsidRDefault="002A00B6" w:rsidP="002A00B6">
      <w:pPr>
        <w:pStyle w:val="12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AC509A">
        <w:rPr>
          <w:rFonts w:ascii="Times New Roman" w:hAnsi="Times New Roman"/>
          <w:b/>
          <w:sz w:val="28"/>
          <w:szCs w:val="28"/>
        </w:rPr>
        <w:t xml:space="preserve">О внесении изменений в бюджет сельского поселения Тихвинский сельсовет </w:t>
      </w:r>
      <w:proofErr w:type="spellStart"/>
      <w:r w:rsidRPr="00AC509A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AC509A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 Российской Федерации на 2023 год и на плановый период </w:t>
      </w:r>
    </w:p>
    <w:p w:rsidR="002A00B6" w:rsidRPr="00AC509A" w:rsidRDefault="002A00B6" w:rsidP="002A00B6">
      <w:pPr>
        <w:pStyle w:val="12"/>
        <w:ind w:right="-1"/>
        <w:jc w:val="center"/>
        <w:rPr>
          <w:rFonts w:ascii="Times New Roman" w:hAnsi="Times New Roman"/>
          <w:sz w:val="28"/>
          <w:szCs w:val="28"/>
        </w:rPr>
      </w:pPr>
      <w:r w:rsidRPr="00AC509A">
        <w:rPr>
          <w:rFonts w:ascii="Times New Roman" w:hAnsi="Times New Roman"/>
          <w:b/>
          <w:sz w:val="28"/>
          <w:szCs w:val="28"/>
        </w:rPr>
        <w:t xml:space="preserve">2024 и 2025 годов </w:t>
      </w:r>
    </w:p>
    <w:p w:rsidR="002A00B6" w:rsidRPr="00AC509A" w:rsidRDefault="002A00B6" w:rsidP="002A00B6">
      <w:pPr>
        <w:pStyle w:val="12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A00B6" w:rsidRPr="00AC509A" w:rsidRDefault="002A00B6" w:rsidP="002A00B6">
      <w:pPr>
        <w:ind w:firstLine="708"/>
        <w:jc w:val="both"/>
        <w:rPr>
          <w:sz w:val="28"/>
          <w:szCs w:val="28"/>
        </w:rPr>
      </w:pPr>
      <w:proofErr w:type="gramStart"/>
      <w:r w:rsidRPr="00AC509A">
        <w:rPr>
          <w:sz w:val="28"/>
          <w:szCs w:val="28"/>
        </w:rPr>
        <w:t xml:space="preserve">Рассмотрев представленный администрацией сельского поселения Тихвинский сельсовет проект решения «О бюджете сельского поселения Тихвинский сельсовет </w:t>
      </w:r>
      <w:proofErr w:type="spellStart"/>
      <w:r w:rsidRPr="00AC509A">
        <w:rPr>
          <w:sz w:val="28"/>
          <w:szCs w:val="28"/>
        </w:rPr>
        <w:t>Добринского</w:t>
      </w:r>
      <w:proofErr w:type="spellEnd"/>
      <w:r w:rsidRPr="00AC509A">
        <w:rPr>
          <w:sz w:val="28"/>
          <w:szCs w:val="28"/>
        </w:rPr>
        <w:t xml:space="preserve"> муниципального района Липецкой области  Российской Федерации  на 2023 год и плановый период 2024 и 2025 годы», руководствуясь Положением «О бюджетном  процессе сельского поселения Тихвинский сельсовет», ст. 30 Устава сельского поселения  Тихвинский сельсовет </w:t>
      </w:r>
      <w:proofErr w:type="spellStart"/>
      <w:r w:rsidRPr="00AC509A">
        <w:rPr>
          <w:sz w:val="28"/>
          <w:szCs w:val="28"/>
        </w:rPr>
        <w:t>Добринского</w:t>
      </w:r>
      <w:proofErr w:type="spellEnd"/>
      <w:r w:rsidRPr="00AC509A">
        <w:rPr>
          <w:sz w:val="28"/>
          <w:szCs w:val="28"/>
        </w:rPr>
        <w:t xml:space="preserve"> муниципального района, учитывая рекомендации постоянных комиссий, Совет депутатов сельского поселения Тихвинский</w:t>
      </w:r>
      <w:proofErr w:type="gramEnd"/>
      <w:r w:rsidRPr="00AC509A">
        <w:rPr>
          <w:sz w:val="28"/>
          <w:szCs w:val="28"/>
        </w:rPr>
        <w:t xml:space="preserve"> сельсовет</w:t>
      </w:r>
    </w:p>
    <w:p w:rsidR="002A00B6" w:rsidRPr="00AC509A" w:rsidRDefault="002A00B6" w:rsidP="002A00B6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2A00B6" w:rsidRPr="00AC509A" w:rsidRDefault="002A00B6" w:rsidP="002A00B6">
      <w:pPr>
        <w:pStyle w:val="12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AC509A">
        <w:rPr>
          <w:rFonts w:ascii="Times New Roman" w:hAnsi="Times New Roman"/>
          <w:b/>
          <w:sz w:val="28"/>
          <w:szCs w:val="28"/>
        </w:rPr>
        <w:t>РЕШИЛ:</w:t>
      </w:r>
    </w:p>
    <w:p w:rsidR="002A00B6" w:rsidRPr="00AC509A" w:rsidRDefault="002A00B6" w:rsidP="002A00B6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  <w:r w:rsidRPr="00AC509A">
        <w:rPr>
          <w:rFonts w:ascii="Times New Roman" w:hAnsi="Times New Roman"/>
          <w:b/>
          <w:sz w:val="28"/>
          <w:szCs w:val="28"/>
        </w:rPr>
        <w:t xml:space="preserve">      </w:t>
      </w:r>
      <w:r w:rsidRPr="00AC509A">
        <w:rPr>
          <w:rFonts w:ascii="Times New Roman" w:hAnsi="Times New Roman"/>
          <w:sz w:val="28"/>
          <w:szCs w:val="28"/>
        </w:rPr>
        <w:t xml:space="preserve"> 1.Принять изменения в бюджет сельского поселения Тихвинский сельсовет </w:t>
      </w:r>
      <w:proofErr w:type="spellStart"/>
      <w:r w:rsidRPr="00AC509A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AC509A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 на 2023 год и на плановый период 2024 и 2025 годов  (прилагаются).</w:t>
      </w:r>
    </w:p>
    <w:p w:rsidR="002A00B6" w:rsidRPr="00AC509A" w:rsidRDefault="002A00B6" w:rsidP="002A00B6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  <w:r w:rsidRPr="00AC509A">
        <w:rPr>
          <w:rFonts w:ascii="Times New Roman" w:hAnsi="Times New Roman"/>
          <w:sz w:val="28"/>
          <w:szCs w:val="28"/>
        </w:rPr>
        <w:t xml:space="preserve">        2. Направить указанный нормативный правовой акт главе сельского поселения для подписания и официального обнародования.</w:t>
      </w:r>
    </w:p>
    <w:p w:rsidR="002A00B6" w:rsidRPr="00AC509A" w:rsidRDefault="002A00B6" w:rsidP="002A00B6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  <w:r w:rsidRPr="00AC509A">
        <w:rPr>
          <w:rFonts w:ascii="Times New Roman" w:hAnsi="Times New Roman"/>
          <w:sz w:val="28"/>
          <w:szCs w:val="28"/>
        </w:rPr>
        <w:t xml:space="preserve">         3.Настоящее решение вступает в силу со дня его официального обнародования.</w:t>
      </w:r>
    </w:p>
    <w:p w:rsidR="002A00B6" w:rsidRPr="00AC509A" w:rsidRDefault="002A00B6" w:rsidP="002A00B6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2A00B6" w:rsidRPr="00AC509A" w:rsidRDefault="002A00B6" w:rsidP="002A00B6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2A00B6" w:rsidRPr="00AC509A" w:rsidRDefault="002A00B6" w:rsidP="002A00B6">
      <w:pPr>
        <w:pStyle w:val="12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AC509A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2A00B6" w:rsidRPr="00AC509A" w:rsidRDefault="002A00B6" w:rsidP="002A00B6">
      <w:pPr>
        <w:pStyle w:val="12"/>
        <w:ind w:right="-1"/>
        <w:rPr>
          <w:rFonts w:ascii="Times New Roman" w:hAnsi="Times New Roman"/>
          <w:b/>
          <w:sz w:val="28"/>
          <w:szCs w:val="28"/>
        </w:rPr>
      </w:pPr>
      <w:r w:rsidRPr="00AC509A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2A00B6" w:rsidRPr="00AC509A" w:rsidRDefault="002A00B6" w:rsidP="002A00B6">
      <w:pPr>
        <w:pStyle w:val="12"/>
        <w:ind w:right="-1"/>
        <w:rPr>
          <w:rFonts w:ascii="Times New Roman" w:hAnsi="Times New Roman"/>
          <w:b/>
          <w:sz w:val="28"/>
          <w:szCs w:val="28"/>
        </w:rPr>
      </w:pPr>
      <w:r w:rsidRPr="00AC509A">
        <w:rPr>
          <w:rFonts w:ascii="Times New Roman" w:hAnsi="Times New Roman"/>
          <w:b/>
          <w:sz w:val="28"/>
          <w:szCs w:val="28"/>
        </w:rPr>
        <w:t xml:space="preserve">Тихвинский сельсовет                                                            </w:t>
      </w:r>
      <w:proofErr w:type="spellStart"/>
      <w:r w:rsidRPr="00AC509A">
        <w:rPr>
          <w:rFonts w:ascii="Times New Roman" w:hAnsi="Times New Roman"/>
          <w:b/>
          <w:sz w:val="28"/>
          <w:szCs w:val="28"/>
        </w:rPr>
        <w:t>В.И.Макаричева</w:t>
      </w:r>
      <w:proofErr w:type="spellEnd"/>
    </w:p>
    <w:p w:rsidR="002A00B6" w:rsidRPr="00AC509A" w:rsidRDefault="002A00B6" w:rsidP="002A00B6">
      <w:pPr>
        <w:pStyle w:val="12"/>
        <w:ind w:right="-1"/>
        <w:rPr>
          <w:rFonts w:ascii="Times New Roman" w:hAnsi="Times New Roman"/>
          <w:sz w:val="28"/>
          <w:szCs w:val="28"/>
        </w:rPr>
      </w:pPr>
      <w:r w:rsidRPr="00AC509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2A00B6" w:rsidRPr="00AC509A" w:rsidRDefault="002A00B6" w:rsidP="002A00B6">
      <w:pPr>
        <w:pStyle w:val="12"/>
        <w:ind w:right="-1"/>
        <w:rPr>
          <w:rFonts w:ascii="Times New Roman" w:hAnsi="Times New Roman"/>
          <w:b/>
          <w:sz w:val="28"/>
          <w:szCs w:val="28"/>
        </w:rPr>
      </w:pPr>
    </w:p>
    <w:p w:rsidR="002A00B6" w:rsidRPr="00AC509A" w:rsidRDefault="002A00B6" w:rsidP="002A00B6">
      <w:pPr>
        <w:pStyle w:val="12"/>
        <w:ind w:right="-1"/>
        <w:rPr>
          <w:rFonts w:ascii="Times New Roman" w:hAnsi="Times New Roman"/>
          <w:b/>
          <w:sz w:val="28"/>
          <w:szCs w:val="28"/>
        </w:rPr>
      </w:pPr>
      <w:r w:rsidRPr="00AC509A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2A00B6" w:rsidRPr="00AC509A" w:rsidRDefault="002A00B6" w:rsidP="002A00B6">
      <w:pPr>
        <w:pStyle w:val="12"/>
        <w:ind w:right="-1"/>
        <w:jc w:val="right"/>
        <w:rPr>
          <w:rFonts w:ascii="Times New Roman" w:hAnsi="Times New Roman"/>
          <w:sz w:val="20"/>
          <w:szCs w:val="20"/>
        </w:rPr>
      </w:pPr>
      <w:r w:rsidRPr="00AC50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509A">
        <w:rPr>
          <w:rFonts w:ascii="Times New Roman" w:hAnsi="Times New Roman"/>
          <w:sz w:val="20"/>
          <w:szCs w:val="20"/>
        </w:rPr>
        <w:t>Приняты</w:t>
      </w:r>
      <w:proofErr w:type="gramEnd"/>
    </w:p>
    <w:p w:rsidR="002A00B6" w:rsidRPr="00AC509A" w:rsidRDefault="002A00B6" w:rsidP="002A00B6">
      <w:pPr>
        <w:pStyle w:val="12"/>
        <w:ind w:right="-1"/>
        <w:jc w:val="right"/>
        <w:rPr>
          <w:rFonts w:ascii="Times New Roman" w:hAnsi="Times New Roman"/>
          <w:sz w:val="20"/>
          <w:szCs w:val="20"/>
        </w:rPr>
      </w:pPr>
      <w:r w:rsidRPr="00AC509A">
        <w:rPr>
          <w:rFonts w:ascii="Times New Roman" w:hAnsi="Times New Roman"/>
          <w:sz w:val="20"/>
          <w:szCs w:val="20"/>
        </w:rPr>
        <w:t>решением Совета депутатов сельского</w:t>
      </w:r>
    </w:p>
    <w:p w:rsidR="002A00B6" w:rsidRPr="00AC509A" w:rsidRDefault="002A00B6" w:rsidP="002A00B6">
      <w:pPr>
        <w:pStyle w:val="12"/>
        <w:ind w:right="-1"/>
        <w:jc w:val="right"/>
        <w:rPr>
          <w:rFonts w:ascii="Times New Roman" w:hAnsi="Times New Roman"/>
          <w:sz w:val="20"/>
          <w:szCs w:val="20"/>
        </w:rPr>
      </w:pPr>
      <w:r w:rsidRPr="00AC509A">
        <w:rPr>
          <w:rFonts w:ascii="Times New Roman" w:hAnsi="Times New Roman"/>
          <w:sz w:val="20"/>
          <w:szCs w:val="20"/>
        </w:rPr>
        <w:t xml:space="preserve"> поселения Тихвинский сельсовет </w:t>
      </w:r>
    </w:p>
    <w:p w:rsidR="002A00B6" w:rsidRPr="00AC509A" w:rsidRDefault="002A00B6" w:rsidP="002A00B6">
      <w:pPr>
        <w:pStyle w:val="12"/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№-150рс </w:t>
      </w:r>
      <w:r w:rsidRPr="00AC509A">
        <w:rPr>
          <w:rFonts w:ascii="Times New Roman" w:hAnsi="Times New Roman"/>
          <w:sz w:val="20"/>
          <w:szCs w:val="20"/>
        </w:rPr>
        <w:t>от .</w:t>
      </w:r>
      <w:r>
        <w:rPr>
          <w:rFonts w:ascii="Times New Roman" w:hAnsi="Times New Roman"/>
          <w:sz w:val="20"/>
          <w:szCs w:val="20"/>
        </w:rPr>
        <w:t>12</w:t>
      </w:r>
      <w:r w:rsidRPr="00AC509A">
        <w:rPr>
          <w:rFonts w:ascii="Times New Roman" w:hAnsi="Times New Roman"/>
          <w:sz w:val="20"/>
          <w:szCs w:val="20"/>
        </w:rPr>
        <w:t xml:space="preserve">.2023 г.  </w:t>
      </w:r>
    </w:p>
    <w:p w:rsidR="002A00B6" w:rsidRPr="00AC509A" w:rsidRDefault="002A00B6" w:rsidP="002A00B6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2A00B6" w:rsidRPr="00AC509A" w:rsidRDefault="002A00B6" w:rsidP="002A00B6">
      <w:pPr>
        <w:pStyle w:val="12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AC509A">
        <w:rPr>
          <w:rFonts w:ascii="Times New Roman" w:hAnsi="Times New Roman"/>
          <w:b/>
          <w:sz w:val="28"/>
          <w:szCs w:val="28"/>
        </w:rPr>
        <w:t>ИЗМЕНЕНИЯ</w:t>
      </w:r>
    </w:p>
    <w:p w:rsidR="002A00B6" w:rsidRPr="00AC509A" w:rsidRDefault="002A00B6" w:rsidP="002A00B6">
      <w:pPr>
        <w:pStyle w:val="12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AC509A">
        <w:rPr>
          <w:rFonts w:ascii="Times New Roman" w:hAnsi="Times New Roman"/>
          <w:b/>
          <w:sz w:val="28"/>
          <w:szCs w:val="28"/>
        </w:rPr>
        <w:t xml:space="preserve">в бюджет сельского поселения Тихвинский сельсовет </w:t>
      </w:r>
      <w:proofErr w:type="spellStart"/>
      <w:r w:rsidRPr="00AC509A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AC509A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 Российской Федерации на 2023 год и на плановый период 2024 и 2025 годов</w:t>
      </w:r>
    </w:p>
    <w:p w:rsidR="002A00B6" w:rsidRPr="00AC509A" w:rsidRDefault="002A00B6" w:rsidP="002A00B6">
      <w:pPr>
        <w:pStyle w:val="12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AC509A">
        <w:rPr>
          <w:rFonts w:ascii="Times New Roman" w:hAnsi="Times New Roman"/>
          <w:b/>
          <w:sz w:val="28"/>
          <w:szCs w:val="28"/>
        </w:rPr>
        <w:t xml:space="preserve">    </w:t>
      </w:r>
    </w:p>
    <w:p w:rsidR="002A00B6" w:rsidRPr="00545081" w:rsidRDefault="002A00B6" w:rsidP="002A00B6">
      <w:pPr>
        <w:jc w:val="both"/>
        <w:rPr>
          <w:b/>
          <w:sz w:val="22"/>
          <w:szCs w:val="22"/>
        </w:rPr>
      </w:pPr>
      <w:r w:rsidRPr="00545081">
        <w:rPr>
          <w:rFonts w:eastAsia="Times New Roman"/>
          <w:b/>
          <w:sz w:val="22"/>
          <w:szCs w:val="22"/>
        </w:rPr>
        <w:t xml:space="preserve">       </w:t>
      </w:r>
      <w:r w:rsidRPr="00545081">
        <w:rPr>
          <w:sz w:val="22"/>
          <w:szCs w:val="22"/>
        </w:rPr>
        <w:t xml:space="preserve">Внести в бюджет сельского поселения Тихвинский сельсовет </w:t>
      </w:r>
      <w:proofErr w:type="spellStart"/>
      <w:r w:rsidRPr="00545081">
        <w:rPr>
          <w:sz w:val="22"/>
          <w:szCs w:val="22"/>
        </w:rPr>
        <w:t>Добринского</w:t>
      </w:r>
      <w:proofErr w:type="spellEnd"/>
      <w:r w:rsidRPr="00545081">
        <w:rPr>
          <w:sz w:val="22"/>
          <w:szCs w:val="22"/>
        </w:rPr>
        <w:t xml:space="preserve"> муниципального района Липецкой области Российской Федерации на 2023 и на плановый период 2024 и 2025 годов (утв</w:t>
      </w:r>
      <w:proofErr w:type="gramStart"/>
      <w:r w:rsidRPr="00545081">
        <w:rPr>
          <w:sz w:val="22"/>
          <w:szCs w:val="22"/>
        </w:rPr>
        <w:t>.р</w:t>
      </w:r>
      <w:proofErr w:type="gramEnd"/>
      <w:r w:rsidRPr="00545081">
        <w:rPr>
          <w:sz w:val="22"/>
          <w:szCs w:val="22"/>
        </w:rPr>
        <w:t>ешением Совета депутатов №108-рс от 23.12.2022г. с изменениями от 18.04.202г.3 №125-рс, №129-рс от 07.06.2023г.</w:t>
      </w:r>
      <w:r>
        <w:rPr>
          <w:sz w:val="22"/>
          <w:szCs w:val="22"/>
        </w:rPr>
        <w:t>,</w:t>
      </w:r>
      <w:r w:rsidRPr="00545081">
        <w:rPr>
          <w:sz w:val="22"/>
          <w:szCs w:val="22"/>
        </w:rPr>
        <w:t xml:space="preserve"> №137-рс от 11.09.2023г.</w:t>
      </w:r>
      <w:r>
        <w:rPr>
          <w:sz w:val="22"/>
          <w:szCs w:val="22"/>
        </w:rPr>
        <w:t>,№140-рс от 31.10.2023г.</w:t>
      </w:r>
      <w:r w:rsidRPr="00545081">
        <w:rPr>
          <w:sz w:val="22"/>
          <w:szCs w:val="22"/>
        </w:rPr>
        <w:t>)  следующие изменения:</w:t>
      </w:r>
    </w:p>
    <w:p w:rsidR="002A00B6" w:rsidRPr="00545081" w:rsidRDefault="002A00B6" w:rsidP="002A00B6">
      <w:pPr>
        <w:spacing w:line="276" w:lineRule="auto"/>
        <w:ind w:right="-1"/>
        <w:rPr>
          <w:b/>
          <w:sz w:val="22"/>
          <w:szCs w:val="22"/>
        </w:rPr>
      </w:pPr>
      <w:r w:rsidRPr="00545081">
        <w:rPr>
          <w:b/>
          <w:sz w:val="22"/>
          <w:szCs w:val="22"/>
        </w:rPr>
        <w:t>1).В статье 1.:</w:t>
      </w:r>
    </w:p>
    <w:p w:rsidR="002A00B6" w:rsidRPr="00545081" w:rsidRDefault="002A00B6" w:rsidP="002A00B6">
      <w:pPr>
        <w:pStyle w:val="12"/>
        <w:spacing w:line="276" w:lineRule="auto"/>
        <w:ind w:right="-1"/>
        <w:jc w:val="both"/>
        <w:rPr>
          <w:rFonts w:ascii="Times New Roman" w:hAnsi="Times New Roman"/>
          <w:sz w:val="22"/>
          <w:szCs w:val="22"/>
        </w:rPr>
      </w:pPr>
      <w:r w:rsidRPr="00545081">
        <w:rPr>
          <w:rFonts w:ascii="Times New Roman" w:hAnsi="Times New Roman"/>
          <w:sz w:val="22"/>
          <w:szCs w:val="22"/>
        </w:rPr>
        <w:t>п.1 п.п.1 цифры «</w:t>
      </w:r>
      <w:r w:rsidRPr="00545081">
        <w:rPr>
          <w:rFonts w:ascii="Times New Roman" w:hAnsi="Times New Roman"/>
          <w:b/>
          <w:bCs/>
          <w:i/>
          <w:iCs/>
          <w:sz w:val="22"/>
          <w:szCs w:val="22"/>
        </w:rPr>
        <w:t>5 375 041,06</w:t>
      </w:r>
      <w:r w:rsidRPr="00545081">
        <w:rPr>
          <w:rFonts w:ascii="Times New Roman" w:hAnsi="Times New Roman"/>
          <w:sz w:val="22"/>
          <w:szCs w:val="22"/>
        </w:rPr>
        <w:t xml:space="preserve">» </w:t>
      </w:r>
      <w:proofErr w:type="gramStart"/>
      <w:r w:rsidRPr="00545081">
        <w:rPr>
          <w:rFonts w:ascii="Times New Roman" w:hAnsi="Times New Roman"/>
          <w:sz w:val="22"/>
          <w:szCs w:val="22"/>
        </w:rPr>
        <w:t>заменить на цифры</w:t>
      </w:r>
      <w:proofErr w:type="gramEnd"/>
      <w:r w:rsidRPr="00545081">
        <w:rPr>
          <w:rFonts w:ascii="Times New Roman" w:hAnsi="Times New Roman"/>
          <w:sz w:val="22"/>
          <w:szCs w:val="22"/>
        </w:rPr>
        <w:t xml:space="preserve"> «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5 480 478,18</w:t>
      </w:r>
      <w:r w:rsidRPr="00545081">
        <w:rPr>
          <w:rFonts w:ascii="Times New Roman" w:hAnsi="Times New Roman"/>
          <w:sz w:val="22"/>
          <w:szCs w:val="22"/>
        </w:rPr>
        <w:t>», цифры «</w:t>
      </w:r>
      <w:r w:rsidRPr="00545081">
        <w:rPr>
          <w:rFonts w:ascii="Times New Roman" w:hAnsi="Times New Roman"/>
          <w:b/>
          <w:bCs/>
          <w:i/>
          <w:iCs/>
          <w:sz w:val="22"/>
          <w:szCs w:val="22"/>
        </w:rPr>
        <w:t>3 006 061,06</w:t>
      </w:r>
      <w:r w:rsidRPr="00545081">
        <w:rPr>
          <w:rFonts w:ascii="Times New Roman" w:hAnsi="Times New Roman"/>
          <w:sz w:val="22"/>
          <w:szCs w:val="22"/>
        </w:rPr>
        <w:t>» заменить на цифры «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3 111 498,18</w:t>
      </w:r>
      <w:r w:rsidRPr="00545081">
        <w:rPr>
          <w:rFonts w:ascii="Times New Roman" w:hAnsi="Times New Roman"/>
          <w:sz w:val="22"/>
          <w:szCs w:val="22"/>
        </w:rPr>
        <w:t>»</w:t>
      </w:r>
    </w:p>
    <w:p w:rsidR="002A00B6" w:rsidRPr="00545081" w:rsidRDefault="002A00B6" w:rsidP="002A00B6">
      <w:pPr>
        <w:pStyle w:val="12"/>
        <w:spacing w:line="276" w:lineRule="auto"/>
        <w:ind w:right="-1"/>
        <w:jc w:val="both"/>
        <w:rPr>
          <w:rFonts w:ascii="Times New Roman" w:hAnsi="Times New Roman"/>
          <w:sz w:val="22"/>
          <w:szCs w:val="22"/>
        </w:rPr>
      </w:pPr>
      <w:r w:rsidRPr="00545081">
        <w:rPr>
          <w:rFonts w:ascii="Times New Roman" w:hAnsi="Times New Roman"/>
          <w:sz w:val="22"/>
          <w:szCs w:val="22"/>
        </w:rPr>
        <w:t xml:space="preserve"> п.1 п.п.2 цифры «</w:t>
      </w:r>
      <w:r w:rsidRPr="00545081">
        <w:rPr>
          <w:rFonts w:ascii="Times New Roman" w:hAnsi="Times New Roman"/>
          <w:b/>
          <w:bCs/>
          <w:i/>
          <w:iCs/>
          <w:sz w:val="22"/>
          <w:szCs w:val="22"/>
        </w:rPr>
        <w:t>5 882 884,06</w:t>
      </w:r>
      <w:r w:rsidRPr="00545081">
        <w:rPr>
          <w:rFonts w:ascii="Times New Roman" w:hAnsi="Times New Roman"/>
          <w:sz w:val="22"/>
          <w:szCs w:val="22"/>
        </w:rPr>
        <w:t xml:space="preserve">» </w:t>
      </w:r>
      <w:proofErr w:type="gramStart"/>
      <w:r w:rsidRPr="00545081">
        <w:rPr>
          <w:rFonts w:ascii="Times New Roman" w:hAnsi="Times New Roman"/>
          <w:sz w:val="22"/>
          <w:szCs w:val="22"/>
        </w:rPr>
        <w:t>заменить на цифры</w:t>
      </w:r>
      <w:proofErr w:type="gramEnd"/>
      <w:r w:rsidRPr="00545081">
        <w:rPr>
          <w:rFonts w:ascii="Times New Roman" w:hAnsi="Times New Roman"/>
          <w:sz w:val="22"/>
          <w:szCs w:val="22"/>
        </w:rPr>
        <w:t xml:space="preserve"> «</w:t>
      </w:r>
      <w:r w:rsidRPr="00545081">
        <w:rPr>
          <w:rFonts w:ascii="Times New Roman" w:hAnsi="Times New Roman"/>
          <w:b/>
          <w:bCs/>
          <w:i/>
          <w:iCs/>
          <w:sz w:val="22"/>
          <w:szCs w:val="22"/>
        </w:rPr>
        <w:t>5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 988 321,18</w:t>
      </w:r>
      <w:r w:rsidRPr="00545081">
        <w:rPr>
          <w:rFonts w:ascii="Times New Roman" w:hAnsi="Times New Roman"/>
          <w:sz w:val="22"/>
          <w:szCs w:val="22"/>
        </w:rPr>
        <w:t>»</w:t>
      </w:r>
    </w:p>
    <w:p w:rsidR="002A00B6" w:rsidRPr="00545081" w:rsidRDefault="002A00B6" w:rsidP="002A00B6">
      <w:pPr>
        <w:pStyle w:val="12"/>
        <w:spacing w:line="276" w:lineRule="auto"/>
        <w:ind w:right="-1"/>
        <w:jc w:val="both"/>
        <w:rPr>
          <w:rFonts w:ascii="Times New Roman" w:hAnsi="Times New Roman"/>
          <w:sz w:val="22"/>
          <w:szCs w:val="22"/>
        </w:rPr>
      </w:pPr>
      <w:r w:rsidRPr="00545081">
        <w:rPr>
          <w:rFonts w:ascii="Times New Roman" w:hAnsi="Times New Roman"/>
          <w:b/>
          <w:sz w:val="22"/>
          <w:szCs w:val="22"/>
        </w:rPr>
        <w:t>В статье 2.:</w:t>
      </w:r>
    </w:p>
    <w:p w:rsidR="002A00B6" w:rsidRPr="00545081" w:rsidRDefault="002A00B6" w:rsidP="002A00B6">
      <w:pPr>
        <w:pStyle w:val="12"/>
        <w:spacing w:line="276" w:lineRule="auto"/>
        <w:ind w:right="-1"/>
        <w:jc w:val="both"/>
        <w:rPr>
          <w:rFonts w:ascii="Times New Roman" w:hAnsi="Times New Roman"/>
          <w:sz w:val="22"/>
          <w:szCs w:val="22"/>
        </w:rPr>
      </w:pPr>
      <w:r w:rsidRPr="00545081">
        <w:rPr>
          <w:rFonts w:ascii="Times New Roman" w:hAnsi="Times New Roman"/>
          <w:sz w:val="22"/>
          <w:szCs w:val="22"/>
        </w:rPr>
        <w:t>п.2 цифры «</w:t>
      </w:r>
      <w:r w:rsidRPr="00545081">
        <w:rPr>
          <w:rFonts w:ascii="Times New Roman" w:hAnsi="Times New Roman"/>
          <w:b/>
          <w:bCs/>
          <w:i/>
          <w:iCs/>
          <w:sz w:val="22"/>
          <w:szCs w:val="22"/>
        </w:rPr>
        <w:t>3 006 061,06</w:t>
      </w:r>
      <w:r w:rsidRPr="00545081">
        <w:rPr>
          <w:rFonts w:ascii="Times New Roman" w:hAnsi="Times New Roman"/>
          <w:sz w:val="22"/>
          <w:szCs w:val="22"/>
        </w:rPr>
        <w:t xml:space="preserve">» </w:t>
      </w:r>
      <w:proofErr w:type="gramStart"/>
      <w:r w:rsidRPr="00545081">
        <w:rPr>
          <w:rFonts w:ascii="Times New Roman" w:hAnsi="Times New Roman"/>
          <w:sz w:val="22"/>
          <w:szCs w:val="22"/>
        </w:rPr>
        <w:t>заменить на цифры</w:t>
      </w:r>
      <w:proofErr w:type="gramEnd"/>
      <w:r w:rsidRPr="00545081">
        <w:rPr>
          <w:rFonts w:ascii="Times New Roman" w:hAnsi="Times New Roman"/>
          <w:sz w:val="22"/>
          <w:szCs w:val="22"/>
        </w:rPr>
        <w:t xml:space="preserve"> «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3 111 498,18</w:t>
      </w:r>
      <w:r w:rsidRPr="00545081">
        <w:rPr>
          <w:rFonts w:ascii="Times New Roman" w:hAnsi="Times New Roman"/>
          <w:sz w:val="22"/>
          <w:szCs w:val="22"/>
        </w:rPr>
        <w:t>»</w:t>
      </w:r>
    </w:p>
    <w:p w:rsidR="002A00B6" w:rsidRPr="00545081" w:rsidRDefault="002A00B6" w:rsidP="002A00B6">
      <w:pPr>
        <w:pStyle w:val="12"/>
        <w:spacing w:line="276" w:lineRule="auto"/>
        <w:ind w:right="-1"/>
        <w:jc w:val="both"/>
        <w:rPr>
          <w:rFonts w:ascii="Times New Roman" w:hAnsi="Times New Roman"/>
          <w:sz w:val="22"/>
          <w:szCs w:val="22"/>
        </w:rPr>
      </w:pPr>
      <w:r w:rsidRPr="00545081">
        <w:rPr>
          <w:rFonts w:ascii="Times New Roman" w:hAnsi="Times New Roman"/>
          <w:sz w:val="22"/>
          <w:szCs w:val="22"/>
        </w:rPr>
        <w:t>п.3 цифры «</w:t>
      </w:r>
      <w:r w:rsidRPr="00545081">
        <w:rPr>
          <w:rFonts w:ascii="Times New Roman" w:hAnsi="Times New Roman"/>
          <w:b/>
          <w:bCs/>
          <w:i/>
          <w:iCs/>
          <w:sz w:val="22"/>
          <w:szCs w:val="22"/>
        </w:rPr>
        <w:t>2 169 410,06</w:t>
      </w:r>
      <w:r w:rsidRPr="00545081">
        <w:rPr>
          <w:rFonts w:ascii="Times New Roman" w:hAnsi="Times New Roman"/>
          <w:sz w:val="22"/>
          <w:szCs w:val="22"/>
        </w:rPr>
        <w:t>» заменить их цифры «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2 274 847,18</w:t>
      </w:r>
      <w:r w:rsidRPr="00545081">
        <w:rPr>
          <w:rFonts w:ascii="Times New Roman" w:hAnsi="Times New Roman"/>
          <w:sz w:val="22"/>
          <w:szCs w:val="22"/>
        </w:rPr>
        <w:t xml:space="preserve">» </w:t>
      </w:r>
    </w:p>
    <w:p w:rsidR="002A00B6" w:rsidRPr="00A808D4" w:rsidRDefault="002A00B6" w:rsidP="002A00B6">
      <w:pPr>
        <w:jc w:val="both"/>
        <w:rPr>
          <w:sz w:val="22"/>
          <w:szCs w:val="22"/>
        </w:rPr>
      </w:pPr>
      <w:r w:rsidRPr="00A808D4">
        <w:rPr>
          <w:sz w:val="22"/>
          <w:szCs w:val="22"/>
        </w:rPr>
        <w:t>Приложения:</w:t>
      </w:r>
    </w:p>
    <w:p w:rsidR="002A00B6" w:rsidRPr="00545081" w:rsidRDefault="002A00B6" w:rsidP="002A00B6">
      <w:pPr>
        <w:jc w:val="both"/>
        <w:rPr>
          <w:sz w:val="22"/>
          <w:szCs w:val="22"/>
        </w:rPr>
      </w:pPr>
      <w:r w:rsidRPr="00A808D4">
        <w:rPr>
          <w:sz w:val="22"/>
          <w:szCs w:val="22"/>
        </w:rPr>
        <w:t xml:space="preserve">№1 изложить в новой редакции </w:t>
      </w:r>
      <w:proofErr w:type="gramStart"/>
      <w:r w:rsidRPr="00A808D4">
        <w:rPr>
          <w:sz w:val="22"/>
          <w:szCs w:val="22"/>
        </w:rPr>
        <w:t>согласно приложения</w:t>
      </w:r>
      <w:proofErr w:type="gramEnd"/>
      <w:r w:rsidRPr="00A808D4">
        <w:rPr>
          <w:sz w:val="22"/>
          <w:szCs w:val="22"/>
        </w:rPr>
        <w:t xml:space="preserve"> №1 к настоящему решению</w:t>
      </w:r>
      <w:r w:rsidRPr="00545081">
        <w:rPr>
          <w:sz w:val="22"/>
          <w:szCs w:val="22"/>
        </w:rPr>
        <w:t xml:space="preserve"> (прилагается).</w:t>
      </w:r>
    </w:p>
    <w:p w:rsidR="002A00B6" w:rsidRPr="00545081" w:rsidRDefault="002A00B6" w:rsidP="002A00B6">
      <w:pPr>
        <w:jc w:val="both"/>
        <w:rPr>
          <w:sz w:val="22"/>
          <w:szCs w:val="22"/>
        </w:rPr>
      </w:pPr>
      <w:r w:rsidRPr="00545081">
        <w:rPr>
          <w:sz w:val="22"/>
          <w:szCs w:val="22"/>
        </w:rPr>
        <w:t xml:space="preserve">№2 изложить в новой редакции </w:t>
      </w:r>
      <w:proofErr w:type="gramStart"/>
      <w:r w:rsidRPr="00545081">
        <w:rPr>
          <w:sz w:val="22"/>
          <w:szCs w:val="22"/>
        </w:rPr>
        <w:t>согласно приложения</w:t>
      </w:r>
      <w:proofErr w:type="gramEnd"/>
      <w:r w:rsidRPr="00545081">
        <w:rPr>
          <w:sz w:val="22"/>
          <w:szCs w:val="22"/>
        </w:rPr>
        <w:t xml:space="preserve"> №2 к настоящему решению (прилагается).</w:t>
      </w:r>
    </w:p>
    <w:p w:rsidR="002A00B6" w:rsidRPr="00545081" w:rsidRDefault="002A00B6" w:rsidP="002A00B6">
      <w:pPr>
        <w:jc w:val="both"/>
        <w:rPr>
          <w:sz w:val="22"/>
          <w:szCs w:val="22"/>
        </w:rPr>
      </w:pPr>
      <w:r w:rsidRPr="00545081">
        <w:rPr>
          <w:sz w:val="22"/>
          <w:szCs w:val="22"/>
        </w:rPr>
        <w:t xml:space="preserve">№4 изложить в новой редакции </w:t>
      </w:r>
      <w:proofErr w:type="gramStart"/>
      <w:r w:rsidRPr="00545081">
        <w:rPr>
          <w:sz w:val="22"/>
          <w:szCs w:val="22"/>
        </w:rPr>
        <w:t>согласно приложения</w:t>
      </w:r>
      <w:proofErr w:type="gramEnd"/>
      <w:r w:rsidRPr="00545081">
        <w:rPr>
          <w:sz w:val="22"/>
          <w:szCs w:val="22"/>
        </w:rPr>
        <w:t xml:space="preserve"> №4 к настоящему решению (прилагается).</w:t>
      </w:r>
    </w:p>
    <w:p w:rsidR="002A00B6" w:rsidRPr="00545081" w:rsidRDefault="002A00B6" w:rsidP="002A00B6">
      <w:pPr>
        <w:jc w:val="both"/>
        <w:rPr>
          <w:sz w:val="22"/>
          <w:szCs w:val="22"/>
        </w:rPr>
      </w:pPr>
      <w:r w:rsidRPr="00545081">
        <w:rPr>
          <w:sz w:val="22"/>
          <w:szCs w:val="22"/>
        </w:rPr>
        <w:t xml:space="preserve">№5 изложить в новой редакции </w:t>
      </w:r>
      <w:proofErr w:type="gramStart"/>
      <w:r w:rsidRPr="00545081">
        <w:rPr>
          <w:sz w:val="22"/>
          <w:szCs w:val="22"/>
        </w:rPr>
        <w:t>согласно приложения</w:t>
      </w:r>
      <w:proofErr w:type="gramEnd"/>
      <w:r w:rsidRPr="00545081">
        <w:rPr>
          <w:sz w:val="22"/>
          <w:szCs w:val="22"/>
        </w:rPr>
        <w:t xml:space="preserve"> №5 к настоящему решению (прилагается).</w:t>
      </w:r>
    </w:p>
    <w:p w:rsidR="002A00B6" w:rsidRPr="00545081" w:rsidRDefault="002A00B6" w:rsidP="002A00B6">
      <w:pPr>
        <w:jc w:val="both"/>
        <w:rPr>
          <w:sz w:val="22"/>
          <w:szCs w:val="22"/>
        </w:rPr>
      </w:pPr>
      <w:r w:rsidRPr="00545081">
        <w:rPr>
          <w:sz w:val="22"/>
          <w:szCs w:val="22"/>
        </w:rPr>
        <w:t xml:space="preserve">№6 изложить в новой редакции </w:t>
      </w:r>
      <w:proofErr w:type="gramStart"/>
      <w:r w:rsidRPr="00545081">
        <w:rPr>
          <w:sz w:val="22"/>
          <w:szCs w:val="22"/>
        </w:rPr>
        <w:t>согласно приложения</w:t>
      </w:r>
      <w:proofErr w:type="gramEnd"/>
      <w:r w:rsidRPr="00545081">
        <w:rPr>
          <w:sz w:val="22"/>
          <w:szCs w:val="22"/>
        </w:rPr>
        <w:t xml:space="preserve"> №6 к настоящему решению (прилагается).</w:t>
      </w:r>
    </w:p>
    <w:p w:rsidR="002A00B6" w:rsidRPr="00545081" w:rsidRDefault="002A00B6" w:rsidP="002A00B6">
      <w:pPr>
        <w:jc w:val="both"/>
        <w:rPr>
          <w:sz w:val="22"/>
          <w:szCs w:val="22"/>
        </w:rPr>
      </w:pPr>
      <w:r w:rsidRPr="00545081">
        <w:rPr>
          <w:sz w:val="22"/>
          <w:szCs w:val="22"/>
        </w:rPr>
        <w:t xml:space="preserve">№7 изложить в новой редакции </w:t>
      </w:r>
      <w:proofErr w:type="gramStart"/>
      <w:r w:rsidRPr="00545081">
        <w:rPr>
          <w:sz w:val="22"/>
          <w:szCs w:val="22"/>
        </w:rPr>
        <w:t>согласно приложения</w:t>
      </w:r>
      <w:proofErr w:type="gramEnd"/>
      <w:r w:rsidRPr="00545081">
        <w:rPr>
          <w:sz w:val="22"/>
          <w:szCs w:val="22"/>
        </w:rPr>
        <w:t xml:space="preserve"> №7 к настоящему решению (прилагается). </w:t>
      </w:r>
    </w:p>
    <w:p w:rsidR="002A00B6" w:rsidRPr="00545081" w:rsidRDefault="002A00B6" w:rsidP="002A00B6">
      <w:pPr>
        <w:pStyle w:val="12"/>
        <w:spacing w:line="276" w:lineRule="auto"/>
        <w:ind w:right="-1"/>
        <w:jc w:val="both"/>
        <w:rPr>
          <w:rFonts w:ascii="Times New Roman" w:hAnsi="Times New Roman"/>
          <w:sz w:val="22"/>
          <w:szCs w:val="22"/>
        </w:rPr>
      </w:pPr>
    </w:p>
    <w:p w:rsidR="002A00B6" w:rsidRPr="00545081" w:rsidRDefault="002A00B6" w:rsidP="002A00B6">
      <w:pPr>
        <w:pStyle w:val="12"/>
        <w:spacing w:line="276" w:lineRule="auto"/>
        <w:ind w:right="-1"/>
        <w:jc w:val="both"/>
        <w:rPr>
          <w:rFonts w:ascii="Times New Roman" w:hAnsi="Times New Roman"/>
          <w:sz w:val="22"/>
          <w:szCs w:val="22"/>
        </w:rPr>
      </w:pPr>
      <w:r w:rsidRPr="00545081">
        <w:rPr>
          <w:rFonts w:ascii="Times New Roman" w:hAnsi="Times New Roman"/>
          <w:sz w:val="22"/>
          <w:szCs w:val="22"/>
        </w:rPr>
        <w:t>Глава сельского поселения</w:t>
      </w:r>
    </w:p>
    <w:p w:rsidR="002A00B6" w:rsidRPr="00545081" w:rsidRDefault="002A00B6" w:rsidP="002A00B6">
      <w:pPr>
        <w:pStyle w:val="12"/>
        <w:spacing w:line="276" w:lineRule="auto"/>
        <w:ind w:right="-1"/>
        <w:jc w:val="both"/>
        <w:rPr>
          <w:rFonts w:ascii="Times New Roman" w:hAnsi="Times New Roman"/>
          <w:sz w:val="22"/>
          <w:szCs w:val="22"/>
        </w:rPr>
      </w:pPr>
      <w:r w:rsidRPr="00545081">
        <w:rPr>
          <w:rFonts w:ascii="Times New Roman" w:hAnsi="Times New Roman"/>
          <w:sz w:val="22"/>
          <w:szCs w:val="22"/>
        </w:rPr>
        <w:t xml:space="preserve">Тихвинский сельсовет                                              А.Г. Кондратов </w:t>
      </w:r>
    </w:p>
    <w:p w:rsidR="002A00B6" w:rsidRPr="00AC509A" w:rsidRDefault="002A00B6" w:rsidP="002A00B6">
      <w:pPr>
        <w:tabs>
          <w:tab w:val="left" w:pos="2130"/>
        </w:tabs>
        <w:rPr>
          <w:rFonts w:eastAsia="Times New Roman"/>
          <w:sz w:val="28"/>
          <w:szCs w:val="28"/>
        </w:rPr>
      </w:pPr>
      <w:r w:rsidRPr="00AC509A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2A00B6" w:rsidRPr="00AC509A" w:rsidRDefault="002A00B6" w:rsidP="002A00B6">
      <w:pPr>
        <w:jc w:val="right"/>
        <w:rPr>
          <w:sz w:val="28"/>
          <w:szCs w:val="28"/>
        </w:rPr>
      </w:pPr>
    </w:p>
    <w:p w:rsidR="002A00B6" w:rsidRDefault="002A00B6" w:rsidP="002A00B6">
      <w:pPr>
        <w:jc w:val="right"/>
        <w:rPr>
          <w:rFonts w:eastAsia="Times New Roman"/>
          <w:sz w:val="28"/>
          <w:szCs w:val="28"/>
        </w:rPr>
      </w:pPr>
    </w:p>
    <w:p w:rsidR="002A00B6" w:rsidRDefault="002A00B6" w:rsidP="002A00B6">
      <w:pPr>
        <w:jc w:val="right"/>
        <w:rPr>
          <w:rFonts w:eastAsia="Times New Roman"/>
          <w:sz w:val="28"/>
          <w:szCs w:val="28"/>
        </w:rPr>
      </w:pPr>
    </w:p>
    <w:p w:rsidR="002A00B6" w:rsidRDefault="002A00B6" w:rsidP="002A00B6">
      <w:pPr>
        <w:jc w:val="right"/>
        <w:rPr>
          <w:rFonts w:eastAsia="Times New Roman"/>
          <w:sz w:val="28"/>
          <w:szCs w:val="28"/>
        </w:rPr>
      </w:pPr>
    </w:p>
    <w:p w:rsidR="002A00B6" w:rsidRDefault="002A00B6" w:rsidP="002A00B6">
      <w:pPr>
        <w:jc w:val="right"/>
        <w:rPr>
          <w:rFonts w:eastAsia="Times New Roman"/>
          <w:sz w:val="28"/>
          <w:szCs w:val="28"/>
        </w:rPr>
      </w:pPr>
    </w:p>
    <w:p w:rsidR="002A00B6" w:rsidRDefault="002A00B6" w:rsidP="002A00B6">
      <w:pPr>
        <w:jc w:val="right"/>
        <w:rPr>
          <w:rFonts w:eastAsia="Times New Roman"/>
          <w:sz w:val="28"/>
          <w:szCs w:val="28"/>
        </w:rPr>
      </w:pPr>
    </w:p>
    <w:p w:rsidR="002A00B6" w:rsidRDefault="002A00B6" w:rsidP="002A00B6">
      <w:pPr>
        <w:jc w:val="right"/>
        <w:rPr>
          <w:rFonts w:eastAsia="Times New Roman"/>
          <w:sz w:val="28"/>
          <w:szCs w:val="28"/>
        </w:rPr>
      </w:pPr>
    </w:p>
    <w:p w:rsidR="002A00B6" w:rsidRDefault="002A00B6" w:rsidP="002A00B6">
      <w:pPr>
        <w:jc w:val="right"/>
        <w:rPr>
          <w:rFonts w:eastAsia="Times New Roman"/>
          <w:sz w:val="28"/>
          <w:szCs w:val="28"/>
        </w:rPr>
      </w:pPr>
    </w:p>
    <w:p w:rsidR="002A00B6" w:rsidRDefault="002A00B6" w:rsidP="002A00B6">
      <w:pPr>
        <w:jc w:val="right"/>
        <w:rPr>
          <w:rFonts w:eastAsia="Times New Roman"/>
          <w:sz w:val="28"/>
          <w:szCs w:val="28"/>
        </w:rPr>
      </w:pPr>
    </w:p>
    <w:p w:rsidR="002A00B6" w:rsidRDefault="002A00B6" w:rsidP="002A00B6">
      <w:pPr>
        <w:jc w:val="right"/>
        <w:rPr>
          <w:rFonts w:eastAsia="Times New Roman"/>
          <w:sz w:val="28"/>
          <w:szCs w:val="28"/>
        </w:rPr>
      </w:pPr>
    </w:p>
    <w:p w:rsidR="002A00B6" w:rsidRDefault="002A00B6" w:rsidP="002A00B6">
      <w:pPr>
        <w:jc w:val="right"/>
        <w:rPr>
          <w:rFonts w:eastAsia="Times New Roman"/>
          <w:sz w:val="28"/>
          <w:szCs w:val="28"/>
        </w:rPr>
      </w:pPr>
    </w:p>
    <w:p w:rsidR="002A00B6" w:rsidRDefault="002A00B6" w:rsidP="002A00B6">
      <w:pPr>
        <w:jc w:val="right"/>
        <w:rPr>
          <w:rFonts w:eastAsia="Times New Roman"/>
          <w:sz w:val="28"/>
          <w:szCs w:val="28"/>
        </w:rPr>
      </w:pPr>
    </w:p>
    <w:p w:rsidR="002A00B6" w:rsidRDefault="002A00B6" w:rsidP="002A00B6">
      <w:pPr>
        <w:rPr>
          <w:rFonts w:eastAsia="Times New Roman"/>
          <w:sz w:val="28"/>
          <w:szCs w:val="28"/>
        </w:rPr>
      </w:pPr>
    </w:p>
    <w:p w:rsidR="002A00B6" w:rsidRDefault="002A00B6" w:rsidP="002A00B6">
      <w:pPr>
        <w:rPr>
          <w:rFonts w:eastAsia="Times New Roman"/>
          <w:sz w:val="28"/>
          <w:szCs w:val="28"/>
        </w:rPr>
      </w:pPr>
    </w:p>
    <w:p w:rsidR="002A00B6" w:rsidRPr="00AC509A" w:rsidRDefault="002A00B6" w:rsidP="002A00B6">
      <w:pPr>
        <w:rPr>
          <w:rFonts w:eastAsia="Times New Roman"/>
          <w:sz w:val="28"/>
          <w:szCs w:val="28"/>
        </w:rPr>
      </w:pPr>
    </w:p>
    <w:p w:rsidR="002A00B6" w:rsidRPr="00AC509A" w:rsidRDefault="002A00B6" w:rsidP="002A00B6">
      <w:pPr>
        <w:rPr>
          <w:sz w:val="28"/>
          <w:szCs w:val="28"/>
        </w:rPr>
      </w:pPr>
    </w:p>
    <w:p w:rsidR="002A00B6" w:rsidRDefault="002A00B6" w:rsidP="002A00B6">
      <w:pPr>
        <w:jc w:val="right"/>
        <w:rPr>
          <w:sz w:val="18"/>
          <w:szCs w:val="18"/>
        </w:rPr>
      </w:pPr>
    </w:p>
    <w:p w:rsidR="002A00B6" w:rsidRPr="00D54734" w:rsidRDefault="002A00B6" w:rsidP="002A00B6">
      <w:pPr>
        <w:jc w:val="right"/>
        <w:rPr>
          <w:sz w:val="18"/>
          <w:szCs w:val="18"/>
        </w:rPr>
      </w:pPr>
      <w:r w:rsidRPr="00D54734">
        <w:rPr>
          <w:sz w:val="18"/>
          <w:szCs w:val="18"/>
        </w:rPr>
        <w:lastRenderedPageBreak/>
        <w:t xml:space="preserve">Приложение 1 </w:t>
      </w:r>
    </w:p>
    <w:p w:rsidR="002A00B6" w:rsidRPr="00D54734" w:rsidRDefault="002A00B6" w:rsidP="002A00B6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D54734">
        <w:rPr>
          <w:sz w:val="18"/>
          <w:szCs w:val="18"/>
        </w:rPr>
        <w:t xml:space="preserve"> бюджету сельского поселения</w:t>
      </w:r>
    </w:p>
    <w:p w:rsidR="002A00B6" w:rsidRPr="00994D11" w:rsidRDefault="002A00B6" w:rsidP="002A00B6">
      <w:pPr>
        <w:ind w:left="3540" w:firstLine="45"/>
        <w:jc w:val="right"/>
        <w:rPr>
          <w:sz w:val="18"/>
          <w:szCs w:val="18"/>
        </w:rPr>
      </w:pPr>
      <w:r>
        <w:rPr>
          <w:sz w:val="18"/>
          <w:szCs w:val="18"/>
        </w:rPr>
        <w:t>Тихвинский</w:t>
      </w:r>
      <w:r w:rsidRPr="00994D11">
        <w:rPr>
          <w:sz w:val="18"/>
          <w:szCs w:val="18"/>
        </w:rPr>
        <w:t xml:space="preserve"> сельсовет </w:t>
      </w:r>
      <w:proofErr w:type="spellStart"/>
      <w:r w:rsidRPr="00994D11">
        <w:rPr>
          <w:sz w:val="18"/>
          <w:szCs w:val="18"/>
        </w:rPr>
        <w:t>Добринского</w:t>
      </w:r>
      <w:proofErr w:type="spellEnd"/>
    </w:p>
    <w:p w:rsidR="002A00B6" w:rsidRPr="00994D11" w:rsidRDefault="002A00B6" w:rsidP="002A00B6">
      <w:pPr>
        <w:ind w:left="3443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муниципального района Липецкой области</w:t>
      </w:r>
    </w:p>
    <w:tbl>
      <w:tblPr>
        <w:tblpPr w:leftFromText="180" w:rightFromText="180" w:vertAnchor="text" w:horzAnchor="margin" w:tblpXSpec="center" w:tblpY="945"/>
        <w:tblW w:w="10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40"/>
        <w:gridCol w:w="4819"/>
        <w:gridCol w:w="1193"/>
        <w:gridCol w:w="1134"/>
        <w:gridCol w:w="1134"/>
      </w:tblGrid>
      <w:tr w:rsidR="002A00B6" w:rsidRPr="00994D11" w:rsidTr="000E07AD">
        <w:trPr>
          <w:trHeight w:val="704"/>
        </w:trPr>
        <w:tc>
          <w:tcPr>
            <w:tcW w:w="10520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00B6" w:rsidRPr="00AC509A" w:rsidRDefault="002A00B6" w:rsidP="000E07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C509A">
              <w:rPr>
                <w:b/>
                <w:bCs/>
                <w:color w:val="000000"/>
              </w:rPr>
              <w:t>Объем плановых назначений бюджета сельского поселения по видам доходов</w:t>
            </w:r>
          </w:p>
          <w:p w:rsidR="002A00B6" w:rsidRPr="00994D11" w:rsidRDefault="002A00B6" w:rsidP="000E07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509A">
              <w:rPr>
                <w:b/>
                <w:bCs/>
                <w:color w:val="000000"/>
              </w:rPr>
              <w:t xml:space="preserve">  на 2023 год  и на плановый период 2024 и 2025годов</w:t>
            </w:r>
          </w:p>
        </w:tc>
      </w:tr>
      <w:tr w:rsidR="002A00B6" w:rsidRPr="00994D11" w:rsidTr="000E07AD">
        <w:trPr>
          <w:trHeight w:val="233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A00B6" w:rsidRPr="00994D11" w:rsidRDefault="002A00B6" w:rsidP="000E07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A00B6" w:rsidRPr="00994D11" w:rsidRDefault="002A00B6" w:rsidP="000E07A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46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A00B6" w:rsidRPr="00994D11" w:rsidRDefault="002A00B6" w:rsidP="000E07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D11">
              <w:rPr>
                <w:rFonts w:ascii="Arial" w:hAnsi="Arial" w:cs="Arial"/>
                <w:color w:val="000000"/>
                <w:sz w:val="18"/>
                <w:szCs w:val="18"/>
              </w:rPr>
              <w:t>(в рублях)</w:t>
            </w:r>
          </w:p>
        </w:tc>
      </w:tr>
      <w:tr w:rsidR="002A00B6" w:rsidRPr="00994D11" w:rsidTr="000E07AD">
        <w:trPr>
          <w:trHeight w:val="686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00B6" w:rsidRPr="00994D11" w:rsidRDefault="002A00B6" w:rsidP="000E07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00B6" w:rsidRPr="00994D11" w:rsidRDefault="002A00B6" w:rsidP="000E07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00B6" w:rsidRPr="00994D11" w:rsidRDefault="002A00B6" w:rsidP="000E07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2A00B6" w:rsidRPr="00994D11" w:rsidRDefault="002A00B6" w:rsidP="000E07AD">
            <w:pPr>
              <w:jc w:val="center"/>
              <w:rPr>
                <w:sz w:val="18"/>
                <w:szCs w:val="18"/>
              </w:rPr>
            </w:pPr>
          </w:p>
          <w:p w:rsidR="002A00B6" w:rsidRPr="00994D11" w:rsidRDefault="002A00B6" w:rsidP="000E07AD">
            <w:pPr>
              <w:jc w:val="center"/>
              <w:rPr>
                <w:b/>
                <w:sz w:val="18"/>
                <w:szCs w:val="18"/>
              </w:rPr>
            </w:pPr>
            <w:r w:rsidRPr="00994D11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23</w:t>
            </w:r>
            <w:r w:rsidRPr="00994D11">
              <w:rPr>
                <w:b/>
                <w:sz w:val="18"/>
                <w:szCs w:val="18"/>
              </w:rPr>
              <w:t xml:space="preserve"> год</w:t>
            </w:r>
          </w:p>
          <w:p w:rsidR="002A00B6" w:rsidRPr="00994D11" w:rsidRDefault="002A00B6" w:rsidP="000E07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00B6" w:rsidRPr="00994D11" w:rsidRDefault="002A00B6" w:rsidP="000E07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2A00B6" w:rsidRPr="00994D11" w:rsidRDefault="002A00B6" w:rsidP="000E07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00B6" w:rsidRPr="00994D11" w:rsidRDefault="002A00B6" w:rsidP="000E07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2A00B6" w:rsidRPr="00994D11" w:rsidRDefault="002A00B6" w:rsidP="000E07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</w:tr>
      <w:tr w:rsidR="002A00B6" w:rsidRPr="00994D11" w:rsidTr="000E07AD">
        <w:trPr>
          <w:trHeight w:val="269"/>
        </w:trPr>
        <w:tc>
          <w:tcPr>
            <w:tcW w:w="2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B6" w:rsidRPr="00994D11" w:rsidRDefault="002A00B6" w:rsidP="000E07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B6" w:rsidRPr="00994D11" w:rsidRDefault="002A00B6" w:rsidP="000E07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B6" w:rsidRPr="00994D11" w:rsidRDefault="002A00B6" w:rsidP="000E07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B6" w:rsidRPr="00994D11" w:rsidRDefault="002A00B6" w:rsidP="000E07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B6" w:rsidRPr="00994D11" w:rsidRDefault="002A00B6" w:rsidP="000E07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00B6" w:rsidRPr="00994D11" w:rsidTr="000E07AD">
        <w:trPr>
          <w:trHeight w:val="398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00B6" w:rsidRPr="00994D11" w:rsidRDefault="002A00B6" w:rsidP="000E07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00B6" w:rsidRPr="00994D11" w:rsidRDefault="002A00B6" w:rsidP="000E07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2A00B6" w:rsidRPr="00994D11" w:rsidRDefault="002A00B6" w:rsidP="000E07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1 823 000,00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2A00B6" w:rsidRPr="00994D11" w:rsidRDefault="002A00B6" w:rsidP="000E07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1 887 500,00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2A00B6" w:rsidRPr="00994D11" w:rsidRDefault="002A00B6" w:rsidP="000E07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1 923 500,00</w:t>
            </w:r>
          </w:p>
        </w:tc>
      </w:tr>
      <w:tr w:rsidR="002A00B6" w:rsidRPr="00994D11" w:rsidTr="000E07AD">
        <w:trPr>
          <w:trHeight w:val="379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B6" w:rsidRDefault="002A00B6" w:rsidP="000E07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A00B6" w:rsidRPr="00994D11" w:rsidRDefault="002A00B6" w:rsidP="000E07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94D11">
              <w:rPr>
                <w:color w:val="000000"/>
                <w:sz w:val="18"/>
                <w:szCs w:val="18"/>
              </w:rPr>
              <w:t>101 02000 00 0000 110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00B6" w:rsidRDefault="002A00B6" w:rsidP="000E07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A00B6" w:rsidRPr="00994D11" w:rsidRDefault="002A00B6" w:rsidP="000E07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Налог на доходы с физических лиц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0B6" w:rsidRDefault="002A00B6" w:rsidP="000E07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2A00B6" w:rsidRPr="00994D11" w:rsidRDefault="002A00B6" w:rsidP="000E07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B6" w:rsidRDefault="002A00B6" w:rsidP="000E07AD">
            <w:pPr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112 500,00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B6" w:rsidRDefault="002A00B6" w:rsidP="000E07AD">
            <w:pPr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119 500,00</w:t>
            </w:r>
          </w:p>
        </w:tc>
      </w:tr>
      <w:tr w:rsidR="002A00B6" w:rsidRPr="00994D11" w:rsidTr="000E07AD">
        <w:trPr>
          <w:trHeight w:val="411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B6" w:rsidRDefault="002A00B6" w:rsidP="000E07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A00B6" w:rsidRPr="00994D11" w:rsidRDefault="002A00B6" w:rsidP="000E07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94D11">
              <w:rPr>
                <w:color w:val="000000"/>
                <w:sz w:val="18"/>
                <w:szCs w:val="18"/>
              </w:rPr>
              <w:t>105 01000 00 0000 110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00B6" w:rsidRDefault="002A00B6" w:rsidP="000E07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A00B6" w:rsidRPr="00994D11" w:rsidRDefault="002A00B6" w:rsidP="000E07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0B6" w:rsidRDefault="002A00B6" w:rsidP="000E07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2A00B6" w:rsidRPr="00994D11" w:rsidRDefault="002A00B6" w:rsidP="000E07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0B6" w:rsidRDefault="002A00B6" w:rsidP="000E07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2A00B6" w:rsidRPr="00994D11" w:rsidRDefault="002A00B6" w:rsidP="000E07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0B6" w:rsidRDefault="002A00B6" w:rsidP="000E07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2A00B6" w:rsidRPr="00994D11" w:rsidRDefault="002A00B6" w:rsidP="000E07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740 000,00</w:t>
            </w:r>
          </w:p>
        </w:tc>
      </w:tr>
      <w:tr w:rsidR="002A00B6" w:rsidRPr="00994D11" w:rsidTr="000E07AD">
        <w:trPr>
          <w:trHeight w:val="418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B6" w:rsidRDefault="002A00B6" w:rsidP="000E07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A00B6" w:rsidRPr="00994D11" w:rsidRDefault="002A00B6" w:rsidP="000E07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94D11">
              <w:rPr>
                <w:color w:val="000000"/>
                <w:sz w:val="18"/>
                <w:szCs w:val="18"/>
              </w:rPr>
              <w:t>106 01000 00 0000 110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00B6" w:rsidRDefault="002A00B6" w:rsidP="000E07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A00B6" w:rsidRPr="00994D11" w:rsidRDefault="002A00B6" w:rsidP="000E07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0B6" w:rsidRDefault="002A00B6" w:rsidP="000E07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2A00B6" w:rsidRPr="00994D11" w:rsidRDefault="002A00B6" w:rsidP="000E07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0B6" w:rsidRDefault="002A00B6" w:rsidP="000E07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2A00B6" w:rsidRPr="00994D11" w:rsidRDefault="002A00B6" w:rsidP="000E07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0B6" w:rsidRDefault="002A00B6" w:rsidP="000E07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2A00B6" w:rsidRPr="00994D11" w:rsidRDefault="002A00B6" w:rsidP="000E07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32 000,00</w:t>
            </w:r>
          </w:p>
        </w:tc>
      </w:tr>
      <w:tr w:rsidR="002A00B6" w:rsidRPr="00994D11" w:rsidTr="000E07AD">
        <w:trPr>
          <w:trHeight w:val="418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B6" w:rsidRDefault="002A00B6" w:rsidP="000E07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A00B6" w:rsidRPr="00994D11" w:rsidRDefault="002A00B6" w:rsidP="000E07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  <w:r w:rsidRPr="00994D11">
              <w:rPr>
                <w:color w:val="000000"/>
                <w:sz w:val="18"/>
                <w:szCs w:val="18"/>
              </w:rPr>
              <w:t>106 06000 00 0000 110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00B6" w:rsidRDefault="002A00B6" w:rsidP="000E07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A00B6" w:rsidRPr="00994D11" w:rsidRDefault="002A00B6" w:rsidP="000E07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0B6" w:rsidRDefault="002A00B6" w:rsidP="000E07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2A00B6" w:rsidRPr="00994D11" w:rsidRDefault="002A00B6" w:rsidP="000E07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1 017 000,00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0B6" w:rsidRDefault="002A00B6" w:rsidP="000E07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2A00B6" w:rsidRPr="00994D11" w:rsidRDefault="002A00B6" w:rsidP="000E07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1 024 000,00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0B6" w:rsidRDefault="002A00B6" w:rsidP="000E07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2A00B6" w:rsidRPr="00994D11" w:rsidRDefault="002A00B6" w:rsidP="000E07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1 032 000,00</w:t>
            </w:r>
          </w:p>
        </w:tc>
      </w:tr>
      <w:tr w:rsidR="002A00B6" w:rsidRPr="00994D11" w:rsidTr="000E07AD">
        <w:trPr>
          <w:trHeight w:val="418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B6" w:rsidRPr="00994D11" w:rsidRDefault="002A00B6" w:rsidP="000E07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00B6" w:rsidRDefault="002A00B6" w:rsidP="000E07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2A00B6" w:rsidRPr="00994D11" w:rsidRDefault="002A00B6" w:rsidP="000E07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Нена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логовые доходы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0B6" w:rsidRDefault="002A00B6" w:rsidP="000E07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2A00B6" w:rsidRPr="00994D11" w:rsidRDefault="002A00B6" w:rsidP="000E07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545 980,00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0B6" w:rsidRDefault="002A00B6" w:rsidP="000E07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2A00B6" w:rsidRPr="00994D11" w:rsidRDefault="002A00B6" w:rsidP="000E07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545 980,00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0B6" w:rsidRDefault="002A00B6" w:rsidP="000E07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2A00B6" w:rsidRPr="00994D11" w:rsidRDefault="002A00B6" w:rsidP="000E07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545 980,00</w:t>
            </w:r>
          </w:p>
        </w:tc>
      </w:tr>
      <w:tr w:rsidR="002A00B6" w:rsidRPr="00994D11" w:rsidTr="000E07AD">
        <w:trPr>
          <w:trHeight w:val="418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0B6" w:rsidRPr="00994D11" w:rsidRDefault="002A00B6" w:rsidP="000E07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>000</w:t>
            </w:r>
            <w:r w:rsidRPr="009B3788">
              <w:rPr>
                <w:sz w:val="18"/>
              </w:rPr>
              <w:t>111 05 025 10 0000 120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00B6" w:rsidRPr="00994D11" w:rsidRDefault="002A00B6" w:rsidP="000E07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B3788">
              <w:rPr>
                <w:sz w:val="18"/>
              </w:rPr>
              <w:t>Доходы, получаемые в виде арендной платы</w:t>
            </w:r>
            <w:proofErr w:type="gramStart"/>
            <w:r w:rsidRPr="009B3788">
              <w:rPr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z w:val="18"/>
              </w:rPr>
              <w:t xml:space="preserve">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0B6" w:rsidRPr="00994D11" w:rsidRDefault="002A00B6" w:rsidP="000E07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545 980,00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0B6" w:rsidRPr="00994D11" w:rsidRDefault="002A00B6" w:rsidP="000E07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545 980,00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0B6" w:rsidRPr="00994D11" w:rsidRDefault="002A00B6" w:rsidP="000E07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545 980,00</w:t>
            </w:r>
          </w:p>
        </w:tc>
      </w:tr>
      <w:tr w:rsidR="002A00B6" w:rsidRPr="00994D11" w:rsidTr="000E07AD">
        <w:trPr>
          <w:trHeight w:val="540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00B6" w:rsidRPr="00994D11" w:rsidRDefault="002A00B6" w:rsidP="000E07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00B6" w:rsidRPr="00994D11" w:rsidRDefault="002A00B6" w:rsidP="000E07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2A00B6" w:rsidRDefault="002A00B6" w:rsidP="000E07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2 368 980,00</w:t>
            </w:r>
          </w:p>
          <w:p w:rsidR="002A00B6" w:rsidRPr="00994D11" w:rsidRDefault="002A00B6" w:rsidP="000E07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2A00B6" w:rsidRPr="00994D11" w:rsidRDefault="002A00B6" w:rsidP="000E07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2 433 480,00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2A00B6" w:rsidRPr="00994D11" w:rsidRDefault="002A00B6" w:rsidP="000E07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2 469 480,00</w:t>
            </w:r>
          </w:p>
        </w:tc>
      </w:tr>
      <w:tr w:rsidR="002A00B6" w:rsidRPr="00994D11" w:rsidTr="000E07AD">
        <w:trPr>
          <w:trHeight w:val="566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00B6" w:rsidRPr="00994D11" w:rsidRDefault="002A00B6" w:rsidP="000E07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  <w:r w:rsidRPr="00994D11">
              <w:rPr>
                <w:b/>
                <w:bCs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2A00B6" w:rsidRPr="00994D11" w:rsidRDefault="002A00B6" w:rsidP="000E07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2A00B6" w:rsidRDefault="002A00B6" w:rsidP="000E07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3 111 498,18</w:t>
            </w:r>
          </w:p>
          <w:p w:rsidR="002A00B6" w:rsidRPr="00994D11" w:rsidRDefault="002A00B6" w:rsidP="000E07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2A00B6" w:rsidRPr="00994D11" w:rsidRDefault="002A00B6" w:rsidP="000E07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1 782 411,14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2A00B6" w:rsidRPr="00994D11" w:rsidRDefault="002A00B6" w:rsidP="000E07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1 561 419,60</w:t>
            </w:r>
          </w:p>
        </w:tc>
      </w:tr>
      <w:tr w:rsidR="002A00B6" w:rsidRPr="00994D11" w:rsidTr="000E07AD">
        <w:trPr>
          <w:trHeight w:val="540"/>
        </w:trPr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A00B6" w:rsidRPr="00994D11" w:rsidRDefault="002A00B6" w:rsidP="000E07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A00B6" w:rsidRPr="00994D11" w:rsidRDefault="002A00B6" w:rsidP="000E07A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994D11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2A00B6" w:rsidRDefault="002A00B6" w:rsidP="000E07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5 480 478,18</w:t>
            </w:r>
          </w:p>
          <w:p w:rsidR="002A00B6" w:rsidRPr="00994D11" w:rsidRDefault="002A00B6" w:rsidP="000E07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2A00B6" w:rsidRPr="00994D11" w:rsidRDefault="002A00B6" w:rsidP="000E07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4 215 891,14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2A00B6" w:rsidRPr="00994D11" w:rsidRDefault="002A00B6" w:rsidP="000E07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4 030 899,60</w:t>
            </w:r>
          </w:p>
        </w:tc>
      </w:tr>
    </w:tbl>
    <w:p w:rsidR="002A00B6" w:rsidRPr="00994D11" w:rsidRDefault="002A00B6" w:rsidP="002A00B6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994D11">
        <w:rPr>
          <w:sz w:val="18"/>
          <w:szCs w:val="18"/>
        </w:rPr>
        <w:t>Российской Федерации на 202</w:t>
      </w:r>
      <w:r>
        <w:rPr>
          <w:sz w:val="18"/>
          <w:szCs w:val="18"/>
        </w:rPr>
        <w:t>3</w:t>
      </w:r>
      <w:r w:rsidRPr="00994D11">
        <w:rPr>
          <w:sz w:val="18"/>
          <w:szCs w:val="18"/>
        </w:rPr>
        <w:t xml:space="preserve">год </w:t>
      </w:r>
    </w:p>
    <w:p w:rsidR="002A00B6" w:rsidRPr="00994D11" w:rsidRDefault="002A00B6" w:rsidP="002A00B6">
      <w:pPr>
        <w:tabs>
          <w:tab w:val="left" w:pos="420"/>
          <w:tab w:val="right" w:pos="8998"/>
        </w:tabs>
        <w:jc w:val="right"/>
        <w:rPr>
          <w:b/>
          <w:sz w:val="18"/>
          <w:szCs w:val="18"/>
        </w:rPr>
      </w:pPr>
      <w:r w:rsidRPr="00994D11">
        <w:rPr>
          <w:sz w:val="18"/>
          <w:szCs w:val="18"/>
        </w:rPr>
        <w:t>и плановый период 202</w:t>
      </w:r>
      <w:r>
        <w:rPr>
          <w:sz w:val="18"/>
          <w:szCs w:val="18"/>
        </w:rPr>
        <w:t>4</w:t>
      </w:r>
      <w:r w:rsidRPr="00994D11">
        <w:rPr>
          <w:sz w:val="18"/>
          <w:szCs w:val="18"/>
        </w:rPr>
        <w:t xml:space="preserve"> и 202</w:t>
      </w:r>
      <w:r>
        <w:rPr>
          <w:sz w:val="18"/>
          <w:szCs w:val="18"/>
        </w:rPr>
        <w:t>5</w:t>
      </w:r>
      <w:r w:rsidRPr="00994D11">
        <w:rPr>
          <w:sz w:val="18"/>
          <w:szCs w:val="18"/>
        </w:rPr>
        <w:t xml:space="preserve"> годов</w:t>
      </w:r>
      <w:r w:rsidRPr="00994D11">
        <w:rPr>
          <w:sz w:val="18"/>
          <w:szCs w:val="18"/>
        </w:rPr>
        <w:br w:type="page"/>
      </w:r>
    </w:p>
    <w:p w:rsidR="002A00B6" w:rsidRPr="00994D11" w:rsidRDefault="002A00B6" w:rsidP="002A00B6">
      <w:pPr>
        <w:tabs>
          <w:tab w:val="left" w:pos="1110"/>
          <w:tab w:val="center" w:pos="4677"/>
        </w:tabs>
        <w:jc w:val="right"/>
        <w:rPr>
          <w:sz w:val="18"/>
          <w:szCs w:val="18"/>
          <w:lang w:eastAsia="en-US"/>
        </w:rPr>
      </w:pPr>
      <w:r w:rsidRPr="00994D11">
        <w:rPr>
          <w:bCs/>
          <w:sz w:val="18"/>
          <w:szCs w:val="18"/>
        </w:rPr>
        <w:lastRenderedPageBreak/>
        <w:t xml:space="preserve">Приложение № </w:t>
      </w:r>
      <w:r>
        <w:rPr>
          <w:bCs/>
          <w:sz w:val="18"/>
          <w:szCs w:val="18"/>
        </w:rPr>
        <w:t>2</w:t>
      </w:r>
      <w:r w:rsidRPr="00994D11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</w:p>
    <w:p w:rsidR="002A00B6" w:rsidRPr="00994D11" w:rsidRDefault="002A00B6" w:rsidP="002A00B6">
      <w:pPr>
        <w:ind w:left="3540" w:firstLine="708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к бюджету сельского поселения</w:t>
      </w:r>
    </w:p>
    <w:p w:rsidR="002A00B6" w:rsidRPr="00994D11" w:rsidRDefault="002A00B6" w:rsidP="002A00B6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Тихвинский</w:t>
      </w:r>
      <w:r w:rsidRPr="00994D11">
        <w:rPr>
          <w:sz w:val="18"/>
          <w:szCs w:val="18"/>
        </w:rPr>
        <w:t xml:space="preserve"> сельсовет </w:t>
      </w:r>
      <w:proofErr w:type="spellStart"/>
      <w:r w:rsidRPr="00994D11">
        <w:rPr>
          <w:sz w:val="18"/>
          <w:szCs w:val="18"/>
        </w:rPr>
        <w:t>Добринского</w:t>
      </w:r>
      <w:proofErr w:type="spellEnd"/>
      <w:r w:rsidRPr="00994D11">
        <w:rPr>
          <w:sz w:val="18"/>
          <w:szCs w:val="18"/>
        </w:rPr>
        <w:t xml:space="preserve"> </w:t>
      </w:r>
    </w:p>
    <w:p w:rsidR="002A00B6" w:rsidRPr="00994D11" w:rsidRDefault="002A00B6" w:rsidP="002A00B6">
      <w:pPr>
        <w:ind w:left="3540" w:firstLine="708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муниципального района Липецкой области</w:t>
      </w:r>
    </w:p>
    <w:p w:rsidR="002A00B6" w:rsidRPr="00994D11" w:rsidRDefault="002A00B6" w:rsidP="002A00B6">
      <w:pPr>
        <w:tabs>
          <w:tab w:val="left" w:pos="420"/>
          <w:tab w:val="right" w:pos="8998"/>
        </w:tabs>
        <w:jc w:val="right"/>
        <w:rPr>
          <w:sz w:val="18"/>
          <w:szCs w:val="18"/>
        </w:rPr>
      </w:pPr>
      <w:r w:rsidRPr="00994D11">
        <w:rPr>
          <w:sz w:val="18"/>
          <w:szCs w:val="18"/>
        </w:rPr>
        <w:t>Российской Федерации на 2022 год</w:t>
      </w:r>
    </w:p>
    <w:p w:rsidR="002A00B6" w:rsidRPr="00994D11" w:rsidRDefault="002A00B6" w:rsidP="002A00B6">
      <w:pPr>
        <w:ind w:left="3540" w:firstLine="708"/>
        <w:jc w:val="right"/>
        <w:rPr>
          <w:sz w:val="18"/>
          <w:szCs w:val="18"/>
        </w:rPr>
      </w:pPr>
      <w:r w:rsidRPr="00994D11">
        <w:rPr>
          <w:sz w:val="18"/>
          <w:szCs w:val="18"/>
        </w:rPr>
        <w:t>и плановый период 2023 и 2024 годов</w:t>
      </w:r>
    </w:p>
    <w:p w:rsidR="002A00B6" w:rsidRPr="00994D11" w:rsidRDefault="002A00B6" w:rsidP="002A00B6">
      <w:pPr>
        <w:ind w:left="3540" w:firstLine="708"/>
        <w:jc w:val="right"/>
        <w:rPr>
          <w:sz w:val="18"/>
          <w:szCs w:val="18"/>
        </w:rPr>
      </w:pPr>
    </w:p>
    <w:p w:rsidR="002A00B6" w:rsidRPr="00994D11" w:rsidRDefault="002A00B6" w:rsidP="002A00B6">
      <w:pPr>
        <w:jc w:val="right"/>
        <w:rPr>
          <w:sz w:val="18"/>
          <w:szCs w:val="18"/>
        </w:rPr>
      </w:pPr>
      <w:r w:rsidRPr="00994D11">
        <w:rPr>
          <w:sz w:val="18"/>
          <w:szCs w:val="18"/>
        </w:rPr>
        <w:t xml:space="preserve">                                                                                                            </w:t>
      </w:r>
    </w:p>
    <w:p w:rsidR="002A00B6" w:rsidRPr="00AC509A" w:rsidRDefault="002A00B6" w:rsidP="002A00B6">
      <w:pPr>
        <w:pStyle w:val="af3"/>
        <w:contextualSpacing/>
        <w:jc w:val="center"/>
        <w:rPr>
          <w:b/>
        </w:rPr>
      </w:pPr>
      <w:r w:rsidRPr="00AC509A">
        <w:rPr>
          <w:b/>
        </w:rPr>
        <w:t>Объем межбюджетных трансфертов, предусмотренных к получению</w:t>
      </w:r>
    </w:p>
    <w:p w:rsidR="002A00B6" w:rsidRPr="00AC509A" w:rsidRDefault="002A00B6" w:rsidP="002A00B6">
      <w:pPr>
        <w:pStyle w:val="af3"/>
        <w:contextualSpacing/>
        <w:jc w:val="center"/>
        <w:rPr>
          <w:b/>
        </w:rPr>
      </w:pPr>
      <w:r w:rsidRPr="00AC509A">
        <w:rPr>
          <w:b/>
        </w:rPr>
        <w:t>из областного бюджета на 2023 год и на плановый период 2023 и 2024 годов</w:t>
      </w:r>
    </w:p>
    <w:p w:rsidR="002A00B6" w:rsidRPr="00994D11" w:rsidRDefault="002A00B6" w:rsidP="002A00B6">
      <w:pPr>
        <w:tabs>
          <w:tab w:val="left" w:pos="8352"/>
          <w:tab w:val="right" w:pos="9524"/>
        </w:tabs>
        <w:rPr>
          <w:sz w:val="18"/>
          <w:szCs w:val="18"/>
        </w:rPr>
      </w:pPr>
      <w:r>
        <w:rPr>
          <w:sz w:val="18"/>
          <w:szCs w:val="18"/>
        </w:rPr>
        <w:tab/>
        <w:t>руб.</w:t>
      </w:r>
    </w:p>
    <w:p w:rsidR="002A00B6" w:rsidRPr="00994D11" w:rsidRDefault="002A00B6" w:rsidP="002A00B6">
      <w:pPr>
        <w:jc w:val="both"/>
        <w:rPr>
          <w:b/>
          <w:bCs/>
          <w:sz w:val="18"/>
          <w:szCs w:val="18"/>
        </w:rPr>
      </w:pPr>
    </w:p>
    <w:tbl>
      <w:tblPr>
        <w:tblpPr w:leftFromText="180" w:rightFromText="180" w:vertAnchor="page" w:horzAnchor="margin" w:tblpXSpec="center" w:tblpY="4283"/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7"/>
        <w:gridCol w:w="1276"/>
        <w:gridCol w:w="1275"/>
        <w:gridCol w:w="1276"/>
      </w:tblGrid>
      <w:tr w:rsidR="002A00B6" w:rsidRPr="00994D11" w:rsidTr="000E07AD">
        <w:tc>
          <w:tcPr>
            <w:tcW w:w="6287" w:type="dxa"/>
          </w:tcPr>
          <w:p w:rsidR="002A00B6" w:rsidRPr="00994D11" w:rsidRDefault="002A00B6" w:rsidP="000E07AD">
            <w:pPr>
              <w:jc w:val="center"/>
              <w:rPr>
                <w:sz w:val="18"/>
                <w:szCs w:val="18"/>
              </w:rPr>
            </w:pPr>
            <w:r w:rsidRPr="00994D1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</w:p>
          <w:p w:rsidR="002A00B6" w:rsidRPr="00994D11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994D1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</w:p>
          <w:p w:rsidR="002A00B6" w:rsidRPr="00994D11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994D11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</w:p>
          <w:p w:rsidR="002A00B6" w:rsidRPr="00994D11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2025</w:t>
            </w:r>
            <w:r w:rsidRPr="00994D11">
              <w:rPr>
                <w:sz w:val="18"/>
                <w:szCs w:val="18"/>
              </w:rPr>
              <w:t xml:space="preserve"> год</w:t>
            </w:r>
          </w:p>
        </w:tc>
      </w:tr>
      <w:tr w:rsidR="002A00B6" w:rsidRPr="00994D11" w:rsidTr="000E07AD">
        <w:tc>
          <w:tcPr>
            <w:tcW w:w="6287" w:type="dxa"/>
          </w:tcPr>
          <w:p w:rsidR="002A00B6" w:rsidRPr="00994D11" w:rsidRDefault="002A00B6" w:rsidP="000E07A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94D11"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 бюджетов</w:t>
            </w:r>
          </w:p>
        </w:tc>
        <w:tc>
          <w:tcPr>
            <w:tcW w:w="1276" w:type="dxa"/>
            <w:vAlign w:val="center"/>
          </w:tcPr>
          <w:p w:rsidR="002A00B6" w:rsidRPr="00994D11" w:rsidRDefault="002A00B6" w:rsidP="000E07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198 180,00</w:t>
            </w:r>
          </w:p>
        </w:tc>
        <w:tc>
          <w:tcPr>
            <w:tcW w:w="1275" w:type="dxa"/>
            <w:vAlign w:val="center"/>
          </w:tcPr>
          <w:p w:rsidR="002A00B6" w:rsidRPr="00994D11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A00B6" w:rsidRPr="00994D11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A00B6" w:rsidRPr="00994D11" w:rsidTr="000E07AD">
        <w:tc>
          <w:tcPr>
            <w:tcW w:w="6287" w:type="dxa"/>
          </w:tcPr>
          <w:p w:rsidR="002A00B6" w:rsidRPr="00994D11" w:rsidRDefault="002A00B6" w:rsidP="000E07AD">
            <w:pPr>
              <w:jc w:val="both"/>
              <w:rPr>
                <w:sz w:val="18"/>
                <w:szCs w:val="18"/>
              </w:rPr>
            </w:pPr>
            <w:r w:rsidRPr="00994D11">
              <w:rPr>
                <w:snapToGrid w:val="0"/>
                <w:sz w:val="18"/>
                <w:szCs w:val="18"/>
                <w:lang w:eastAsia="en-US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vAlign w:val="center"/>
          </w:tcPr>
          <w:p w:rsidR="002A00B6" w:rsidRPr="00994D11" w:rsidRDefault="002A00B6" w:rsidP="000E07A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1 822 000,00</w:t>
            </w:r>
          </w:p>
        </w:tc>
        <w:tc>
          <w:tcPr>
            <w:tcW w:w="1275" w:type="dxa"/>
            <w:vAlign w:val="center"/>
          </w:tcPr>
          <w:p w:rsidR="002A00B6" w:rsidRPr="00994D11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1 655 903,00</w:t>
            </w:r>
          </w:p>
        </w:tc>
        <w:tc>
          <w:tcPr>
            <w:tcW w:w="1276" w:type="dxa"/>
            <w:vAlign w:val="center"/>
          </w:tcPr>
          <w:p w:rsidR="002A00B6" w:rsidRPr="00994D11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1 430 503,00</w:t>
            </w:r>
          </w:p>
        </w:tc>
      </w:tr>
      <w:tr w:rsidR="002A00B6" w:rsidRPr="00994D11" w:rsidTr="000E07AD">
        <w:tc>
          <w:tcPr>
            <w:tcW w:w="6287" w:type="dxa"/>
          </w:tcPr>
          <w:p w:rsidR="002A00B6" w:rsidRPr="00994D11" w:rsidRDefault="002A00B6" w:rsidP="000E07AD">
            <w:pPr>
              <w:jc w:val="both"/>
              <w:rPr>
                <w:sz w:val="18"/>
                <w:szCs w:val="18"/>
              </w:rPr>
            </w:pPr>
            <w:r w:rsidRPr="00994D11">
              <w:rPr>
                <w:sz w:val="18"/>
                <w:szCs w:val="18"/>
              </w:rPr>
              <w:t>Субвенции бюджетам сельских поселений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vAlign w:val="center"/>
          </w:tcPr>
          <w:p w:rsidR="002A00B6" w:rsidRPr="00994D11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111 400,00</w:t>
            </w:r>
          </w:p>
        </w:tc>
        <w:tc>
          <w:tcPr>
            <w:tcW w:w="1275" w:type="dxa"/>
            <w:vAlign w:val="center"/>
          </w:tcPr>
          <w:p w:rsidR="002A00B6" w:rsidRPr="00994D11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116 300,00</w:t>
            </w:r>
          </w:p>
        </w:tc>
        <w:tc>
          <w:tcPr>
            <w:tcW w:w="1276" w:type="dxa"/>
            <w:vAlign w:val="center"/>
          </w:tcPr>
          <w:p w:rsidR="002A00B6" w:rsidRPr="00994D11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120 800,00</w:t>
            </w:r>
          </w:p>
        </w:tc>
      </w:tr>
      <w:tr w:rsidR="002A00B6" w:rsidRPr="00994D11" w:rsidTr="000E07AD">
        <w:trPr>
          <w:trHeight w:val="420"/>
        </w:trPr>
        <w:tc>
          <w:tcPr>
            <w:tcW w:w="6287" w:type="dxa"/>
          </w:tcPr>
          <w:p w:rsidR="002A00B6" w:rsidRPr="00994D11" w:rsidRDefault="002A00B6" w:rsidP="000E0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на реализацию мероприятий по совершенствованию муниципального управления </w:t>
            </w:r>
            <w:r w:rsidRPr="00994D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A00B6" w:rsidRPr="00994D11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10 205,06</w:t>
            </w:r>
          </w:p>
        </w:tc>
        <w:tc>
          <w:tcPr>
            <w:tcW w:w="1275" w:type="dxa"/>
            <w:vAlign w:val="center"/>
          </w:tcPr>
          <w:p w:rsidR="002A00B6" w:rsidRPr="00887B06" w:rsidRDefault="002A00B6" w:rsidP="000E07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10 208,14</w:t>
            </w:r>
          </w:p>
        </w:tc>
        <w:tc>
          <w:tcPr>
            <w:tcW w:w="1276" w:type="dxa"/>
            <w:vAlign w:val="center"/>
          </w:tcPr>
          <w:p w:rsidR="002A00B6" w:rsidRPr="00887B06" w:rsidRDefault="002A00B6" w:rsidP="000E07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10 116,60</w:t>
            </w:r>
          </w:p>
        </w:tc>
      </w:tr>
      <w:tr w:rsidR="002A00B6" w:rsidRPr="00994D11" w:rsidTr="000E07AD">
        <w:trPr>
          <w:trHeight w:val="420"/>
        </w:trPr>
        <w:tc>
          <w:tcPr>
            <w:tcW w:w="6287" w:type="dxa"/>
          </w:tcPr>
          <w:p w:rsidR="002A00B6" w:rsidRDefault="002A00B6" w:rsidP="000E0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в целях поощрения муниципальных образований Липецкой области за лучшие практики деятельности органов местного самоуправления в сфере муниципального управления</w:t>
            </w:r>
          </w:p>
        </w:tc>
        <w:tc>
          <w:tcPr>
            <w:tcW w:w="1276" w:type="dxa"/>
            <w:vAlign w:val="center"/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105 437,12</w:t>
            </w:r>
          </w:p>
        </w:tc>
        <w:tc>
          <w:tcPr>
            <w:tcW w:w="1275" w:type="dxa"/>
            <w:vAlign w:val="center"/>
          </w:tcPr>
          <w:p w:rsidR="002A00B6" w:rsidRDefault="002A00B6" w:rsidP="000E07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A00B6" w:rsidRDefault="002A00B6" w:rsidP="000E07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2A00B6" w:rsidRPr="00994D11" w:rsidTr="000E07AD">
        <w:trPr>
          <w:trHeight w:val="405"/>
        </w:trPr>
        <w:tc>
          <w:tcPr>
            <w:tcW w:w="6287" w:type="dxa"/>
          </w:tcPr>
          <w:p w:rsidR="002A00B6" w:rsidRDefault="002A00B6" w:rsidP="000E0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  <w:p w:rsidR="002A00B6" w:rsidRDefault="002A00B6" w:rsidP="000E07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27 625,00</w:t>
            </w:r>
          </w:p>
        </w:tc>
        <w:tc>
          <w:tcPr>
            <w:tcW w:w="1275" w:type="dxa"/>
            <w:vAlign w:val="center"/>
          </w:tcPr>
          <w:p w:rsidR="002A00B6" w:rsidRDefault="002A00B6" w:rsidP="000E07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2A00B6" w:rsidRDefault="002A00B6" w:rsidP="000E07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2A00B6" w:rsidRPr="00994D11" w:rsidTr="000E07AD">
        <w:tc>
          <w:tcPr>
            <w:tcW w:w="6287" w:type="dxa"/>
          </w:tcPr>
          <w:p w:rsidR="002A00B6" w:rsidRPr="00994D11" w:rsidRDefault="002A00B6" w:rsidP="000E07AD">
            <w:pPr>
              <w:rPr>
                <w:b/>
                <w:bCs/>
                <w:sz w:val="18"/>
                <w:szCs w:val="18"/>
              </w:rPr>
            </w:pPr>
            <w:r w:rsidRPr="00994D1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A00B6" w:rsidRPr="00994D11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2 274 847,18</w:t>
            </w:r>
          </w:p>
        </w:tc>
        <w:tc>
          <w:tcPr>
            <w:tcW w:w="1275" w:type="dxa"/>
            <w:vAlign w:val="center"/>
          </w:tcPr>
          <w:p w:rsidR="002A00B6" w:rsidRPr="00994D11" w:rsidRDefault="002A00B6" w:rsidP="000E07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1 782 411,14</w:t>
            </w:r>
          </w:p>
        </w:tc>
        <w:tc>
          <w:tcPr>
            <w:tcW w:w="1276" w:type="dxa"/>
            <w:vAlign w:val="center"/>
          </w:tcPr>
          <w:p w:rsidR="002A00B6" w:rsidRPr="00994D11" w:rsidRDefault="002A00B6" w:rsidP="000E07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1 561 419,60</w:t>
            </w:r>
          </w:p>
        </w:tc>
      </w:tr>
    </w:tbl>
    <w:p w:rsidR="002A00B6" w:rsidRPr="00994D11" w:rsidRDefault="002A00B6" w:rsidP="002A00B6">
      <w:pPr>
        <w:jc w:val="right"/>
        <w:rPr>
          <w:sz w:val="18"/>
          <w:szCs w:val="18"/>
        </w:rPr>
      </w:pPr>
      <w:r w:rsidRPr="00994D11">
        <w:rPr>
          <w:b/>
          <w:bCs/>
          <w:sz w:val="18"/>
          <w:szCs w:val="18"/>
        </w:rPr>
        <w:t xml:space="preserve"> </w:t>
      </w:r>
      <w:r w:rsidRPr="00994D11">
        <w:rPr>
          <w:b/>
          <w:bCs/>
          <w:sz w:val="18"/>
          <w:szCs w:val="18"/>
        </w:rPr>
        <w:br w:type="page"/>
      </w:r>
    </w:p>
    <w:p w:rsidR="002A00B6" w:rsidRDefault="002A00B6" w:rsidP="002A00B6">
      <w:pPr>
        <w:jc w:val="right"/>
        <w:rPr>
          <w:sz w:val="18"/>
          <w:szCs w:val="18"/>
          <w:lang w:eastAsia="en-US"/>
        </w:rPr>
      </w:pPr>
      <w:r>
        <w:rPr>
          <w:sz w:val="18"/>
          <w:szCs w:val="18"/>
        </w:rPr>
        <w:lastRenderedPageBreak/>
        <w:t xml:space="preserve">Приложение №4                                                                                                                                    </w:t>
      </w:r>
    </w:p>
    <w:p w:rsidR="002A00B6" w:rsidRDefault="002A00B6" w:rsidP="002A00B6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к  бюджету  сельского поселения</w:t>
      </w:r>
    </w:p>
    <w:p w:rsidR="002A00B6" w:rsidRDefault="002A00B6" w:rsidP="002A00B6">
      <w:pPr>
        <w:ind w:left="3540" w:firstLine="708"/>
        <w:jc w:val="right"/>
      </w:pPr>
      <w:r>
        <w:rPr>
          <w:sz w:val="18"/>
          <w:szCs w:val="18"/>
        </w:rPr>
        <w:t xml:space="preserve">Тихвинский сельсовет </w:t>
      </w:r>
      <w:proofErr w:type="spellStart"/>
      <w:r>
        <w:rPr>
          <w:sz w:val="18"/>
          <w:szCs w:val="18"/>
        </w:rPr>
        <w:t>Добринского</w:t>
      </w:r>
      <w:proofErr w:type="spellEnd"/>
      <w:r>
        <w:rPr>
          <w:sz w:val="18"/>
          <w:szCs w:val="18"/>
        </w:rPr>
        <w:t xml:space="preserve"> </w:t>
      </w:r>
    </w:p>
    <w:p w:rsidR="002A00B6" w:rsidRDefault="002A00B6" w:rsidP="002A00B6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района Липецкой области</w:t>
      </w:r>
    </w:p>
    <w:p w:rsidR="002A00B6" w:rsidRDefault="002A00B6" w:rsidP="002A00B6">
      <w:pPr>
        <w:tabs>
          <w:tab w:val="left" w:pos="420"/>
          <w:tab w:val="right" w:pos="8998"/>
        </w:tabs>
        <w:jc w:val="right"/>
      </w:pPr>
      <w:r>
        <w:rPr>
          <w:sz w:val="18"/>
          <w:szCs w:val="18"/>
        </w:rPr>
        <w:t>Российской Федерации на 2023 год</w:t>
      </w:r>
    </w:p>
    <w:p w:rsidR="002A00B6" w:rsidRDefault="002A00B6" w:rsidP="002A00B6">
      <w:pPr>
        <w:tabs>
          <w:tab w:val="left" w:pos="420"/>
          <w:tab w:val="right" w:pos="8998"/>
        </w:tabs>
        <w:jc w:val="right"/>
        <w:rPr>
          <w:b/>
          <w:sz w:val="18"/>
          <w:szCs w:val="18"/>
        </w:rPr>
      </w:pPr>
      <w:r>
        <w:rPr>
          <w:sz w:val="18"/>
          <w:szCs w:val="18"/>
        </w:rPr>
        <w:t>и плановый период 2024 и 2025 годов</w:t>
      </w:r>
    </w:p>
    <w:p w:rsidR="002A00B6" w:rsidRDefault="002A00B6" w:rsidP="002A00B6">
      <w:pPr>
        <w:ind w:left="3540" w:firstLine="708"/>
        <w:jc w:val="right"/>
        <w:rPr>
          <w:b/>
          <w:sz w:val="18"/>
          <w:szCs w:val="18"/>
        </w:rPr>
      </w:pPr>
    </w:p>
    <w:p w:rsidR="002A00B6" w:rsidRDefault="002A00B6" w:rsidP="002A00B6">
      <w:pPr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</w:t>
      </w:r>
    </w:p>
    <w:p w:rsidR="002A00B6" w:rsidRDefault="002A00B6" w:rsidP="002A00B6">
      <w:pPr>
        <w:jc w:val="right"/>
        <w:rPr>
          <w:sz w:val="18"/>
          <w:szCs w:val="18"/>
        </w:rPr>
      </w:pPr>
    </w:p>
    <w:p w:rsidR="002A00B6" w:rsidRPr="00AC509A" w:rsidRDefault="002A00B6" w:rsidP="002A00B6">
      <w:pPr>
        <w:jc w:val="center"/>
        <w:rPr>
          <w:b/>
        </w:rPr>
      </w:pPr>
      <w:r w:rsidRPr="00AC509A">
        <w:rPr>
          <w:b/>
        </w:rPr>
        <w:t>Распределение бюджетных ассигнований сельского поселения</w:t>
      </w:r>
    </w:p>
    <w:p w:rsidR="002A00B6" w:rsidRPr="00AC509A" w:rsidRDefault="002A00B6" w:rsidP="002A00B6">
      <w:pPr>
        <w:pStyle w:val="af3"/>
        <w:jc w:val="center"/>
        <w:rPr>
          <w:b/>
        </w:rPr>
      </w:pPr>
      <w:r w:rsidRPr="00AC509A">
        <w:rPr>
          <w:b/>
        </w:rPr>
        <w:t xml:space="preserve">по разделам и подразделам классификации расходов бюджетов Российской Федерации  на 2023 год и на </w:t>
      </w:r>
      <w:r>
        <w:rPr>
          <w:b/>
        </w:rPr>
        <w:t xml:space="preserve"> </w:t>
      </w:r>
      <w:r w:rsidRPr="00AC509A">
        <w:rPr>
          <w:b/>
        </w:rPr>
        <w:t>плановый период 2024 и 2025 годов</w:t>
      </w:r>
    </w:p>
    <w:p w:rsidR="002A00B6" w:rsidRDefault="002A00B6" w:rsidP="002A00B6">
      <w:pPr>
        <w:jc w:val="center"/>
      </w:pPr>
      <w:r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>
        <w:t xml:space="preserve">руб. </w:t>
      </w:r>
    </w:p>
    <w:tbl>
      <w:tblPr>
        <w:tblW w:w="9799" w:type="dxa"/>
        <w:tblLayout w:type="fixed"/>
        <w:tblLook w:val="04A0"/>
      </w:tblPr>
      <w:tblGrid>
        <w:gridCol w:w="3845"/>
        <w:gridCol w:w="1134"/>
        <w:gridCol w:w="992"/>
        <w:gridCol w:w="1276"/>
        <w:gridCol w:w="1276"/>
        <w:gridCol w:w="1276"/>
      </w:tblGrid>
      <w:tr w:rsidR="002A00B6" w:rsidTr="000E07AD">
        <w:trPr>
          <w:cantSplit/>
          <w:trHeight w:val="1525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pStyle w:val="3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A00B6" w:rsidRDefault="002A00B6" w:rsidP="000E07AD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A00B6" w:rsidRDefault="002A00B6" w:rsidP="000E07AD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bCs/>
                <w:sz w:val="18"/>
                <w:szCs w:val="18"/>
              </w:rPr>
              <w:t>2025 год</w:t>
            </w:r>
          </w:p>
        </w:tc>
      </w:tr>
      <w:tr w:rsidR="002A00B6" w:rsidTr="000E07AD">
        <w:trPr>
          <w:trHeight w:val="160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pStyle w:val="4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5 988 321,18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4 215 891,14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4 030 899,60</w:t>
            </w:r>
          </w:p>
        </w:tc>
      </w:tr>
      <w:tr w:rsidR="002A00B6" w:rsidTr="000E07AD">
        <w:trPr>
          <w:trHeight w:val="160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pStyle w:val="81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b/>
                <w:sz w:val="18"/>
                <w:szCs w:val="18"/>
              </w:rPr>
              <w:t>2 878 128,18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2 192 146,14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2 002 654,60</w:t>
            </w:r>
          </w:p>
        </w:tc>
      </w:tr>
      <w:tr w:rsidR="002A00B6" w:rsidTr="000E07AD">
        <w:trPr>
          <w:trHeight w:val="160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bCs/>
                <w:sz w:val="18"/>
                <w:szCs w:val="18"/>
              </w:rPr>
              <w:t>956 357,00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822 076,00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822 076,00</w:t>
            </w:r>
          </w:p>
        </w:tc>
      </w:tr>
      <w:tr w:rsidR="002A00B6" w:rsidTr="000E07AD">
        <w:trPr>
          <w:trHeight w:val="160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bCs/>
                <w:sz w:val="18"/>
                <w:szCs w:val="18"/>
              </w:rPr>
              <w:t>1 664 709,00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1 215 337,00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1 025 937,00</w:t>
            </w:r>
          </w:p>
        </w:tc>
      </w:tr>
      <w:tr w:rsidR="002A00B6" w:rsidTr="000E07AD">
        <w:trPr>
          <w:trHeight w:val="43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о(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bCs/>
                <w:sz w:val="18"/>
                <w:szCs w:val="18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129 025,00</w:t>
            </w:r>
          </w:p>
        </w:tc>
      </w:tr>
      <w:tr w:rsidR="002A00B6" w:rsidTr="000E07AD">
        <w:trPr>
          <w:trHeight w:val="43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Другие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общегосудароственные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125 937,18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25 708,14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25 616,60</w:t>
            </w:r>
          </w:p>
        </w:tc>
      </w:tr>
      <w:tr w:rsidR="002A00B6" w:rsidTr="000E07AD">
        <w:trPr>
          <w:trHeight w:val="193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262626"/>
                <w:sz w:val="18"/>
                <w:szCs w:val="18"/>
              </w:rPr>
            </w:pPr>
            <w:r>
              <w:rPr>
                <w:b/>
                <w:color w:val="262626"/>
                <w:sz w:val="18"/>
                <w:szCs w:val="18"/>
              </w:rPr>
              <w:t>111 400,00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color w:val="404040"/>
                <w:sz w:val="18"/>
                <w:szCs w:val="18"/>
              </w:rPr>
            </w:pPr>
            <w:r>
              <w:rPr>
                <w:b/>
                <w:bCs/>
                <w:color w:val="404040"/>
                <w:sz w:val="18"/>
                <w:szCs w:val="18"/>
              </w:rPr>
              <w:t>116 300,00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color w:val="404040"/>
                <w:sz w:val="18"/>
                <w:szCs w:val="18"/>
              </w:rPr>
            </w:pPr>
            <w:r>
              <w:rPr>
                <w:b/>
                <w:bCs/>
                <w:color w:val="404040"/>
                <w:sz w:val="18"/>
                <w:szCs w:val="18"/>
              </w:rPr>
              <w:t>120 800,00</w:t>
            </w:r>
          </w:p>
        </w:tc>
      </w:tr>
      <w:tr w:rsidR="002A00B6" w:rsidTr="000E07AD">
        <w:trPr>
          <w:trHeight w:val="307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262626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>111 400,00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404040"/>
                <w:sz w:val="18"/>
                <w:szCs w:val="18"/>
              </w:rPr>
            </w:pPr>
            <w:r>
              <w:rPr>
                <w:bCs/>
                <w:color w:val="404040"/>
                <w:sz w:val="18"/>
                <w:szCs w:val="18"/>
              </w:rPr>
              <w:t>116 300,00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404040"/>
                <w:sz w:val="18"/>
                <w:szCs w:val="18"/>
              </w:rPr>
            </w:pPr>
            <w:r>
              <w:rPr>
                <w:bCs/>
                <w:color w:val="404040"/>
                <w:sz w:val="18"/>
                <w:szCs w:val="18"/>
              </w:rPr>
              <w:t>120 800,00</w:t>
            </w:r>
          </w:p>
        </w:tc>
      </w:tr>
      <w:tr w:rsidR="002A00B6" w:rsidTr="000E07AD">
        <w:trPr>
          <w:trHeight w:val="307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spacing w:line="240" w:lineRule="atLeast"/>
              <w:rPr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40" w:lineRule="atLeast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40" w:lineRule="atLeast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b/>
                <w:color w:val="262626"/>
                <w:sz w:val="18"/>
                <w:szCs w:val="18"/>
              </w:rPr>
              <w:t>13 494,00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color w:val="404040"/>
                <w:sz w:val="18"/>
                <w:szCs w:val="18"/>
              </w:rPr>
            </w:pPr>
            <w:r>
              <w:rPr>
                <w:b/>
                <w:bCs/>
                <w:color w:val="404040"/>
                <w:sz w:val="18"/>
                <w:szCs w:val="18"/>
              </w:rPr>
              <w:t>8 165,00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color w:val="404040"/>
                <w:sz w:val="18"/>
                <w:szCs w:val="18"/>
              </w:rPr>
            </w:pPr>
            <w:r>
              <w:rPr>
                <w:b/>
                <w:bCs/>
                <w:color w:val="404040"/>
                <w:sz w:val="18"/>
                <w:szCs w:val="18"/>
              </w:rPr>
              <w:t>8 165,00</w:t>
            </w:r>
          </w:p>
        </w:tc>
      </w:tr>
      <w:tr w:rsidR="002A00B6" w:rsidTr="000E07AD">
        <w:trPr>
          <w:trHeight w:val="307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spacing w:line="240" w:lineRule="atLeast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40" w:lineRule="atLeast"/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40" w:lineRule="atLeast"/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262626"/>
                <w:sz w:val="18"/>
                <w:szCs w:val="18"/>
              </w:rPr>
              <w:t>13 494,00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404040"/>
                <w:sz w:val="18"/>
                <w:szCs w:val="18"/>
              </w:rPr>
            </w:pPr>
            <w:r>
              <w:rPr>
                <w:bCs/>
                <w:color w:val="404040"/>
                <w:sz w:val="18"/>
                <w:szCs w:val="18"/>
              </w:rPr>
              <w:t>8 165,00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404040"/>
                <w:sz w:val="18"/>
                <w:szCs w:val="18"/>
              </w:rPr>
            </w:pPr>
            <w:r>
              <w:rPr>
                <w:bCs/>
                <w:color w:val="404040"/>
                <w:sz w:val="18"/>
                <w:szCs w:val="18"/>
              </w:rPr>
              <w:t>8 165,00</w:t>
            </w:r>
          </w:p>
        </w:tc>
      </w:tr>
      <w:tr w:rsidR="002A00B6" w:rsidTr="000E07AD">
        <w:trPr>
          <w:trHeight w:val="289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836 651,00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A00B6" w:rsidTr="000E07AD">
        <w:trPr>
          <w:trHeight w:val="420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836 651,00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A00B6" w:rsidTr="000E07AD">
        <w:trPr>
          <w:trHeight w:val="413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975 665,00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711 204,00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615 056,00</w:t>
            </w:r>
          </w:p>
        </w:tc>
      </w:tr>
      <w:tr w:rsidR="002A00B6" w:rsidTr="000E07AD">
        <w:trPr>
          <w:trHeight w:val="4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975 665,00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711 204,00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615 056,00</w:t>
            </w:r>
          </w:p>
        </w:tc>
      </w:tr>
      <w:tr w:rsidR="002A00B6" w:rsidTr="000E07AD">
        <w:trPr>
          <w:trHeight w:val="4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b/>
                <w:sz w:val="18"/>
                <w:szCs w:val="18"/>
              </w:rPr>
              <w:t>1 172 983,00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1 082 679,00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1 082 679,00</w:t>
            </w:r>
          </w:p>
        </w:tc>
      </w:tr>
      <w:tr w:rsidR="002A00B6" w:rsidTr="000E07AD">
        <w:trPr>
          <w:trHeight w:val="4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sz w:val="18"/>
                <w:szCs w:val="18"/>
              </w:rPr>
              <w:t>1 172 983,00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1 082 679,00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1 082 679,00</w:t>
            </w:r>
          </w:p>
        </w:tc>
      </w:tr>
      <w:tr w:rsidR="002A00B6" w:rsidTr="000E07AD">
        <w:trPr>
          <w:trHeight w:val="160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</w:rPr>
              <w:t>105 397,00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</w:rPr>
              <w:t>201 545,00</w:t>
            </w:r>
          </w:p>
        </w:tc>
      </w:tr>
      <w:tr w:rsidR="002A00B6" w:rsidTr="000E07AD">
        <w:trPr>
          <w:trHeight w:val="160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105 397,00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201 545,00</w:t>
            </w:r>
          </w:p>
        </w:tc>
      </w:tr>
    </w:tbl>
    <w:p w:rsidR="002A00B6" w:rsidRDefault="002A00B6" w:rsidP="002A00B6">
      <w:pPr>
        <w:jc w:val="right"/>
        <w:rPr>
          <w:rFonts w:eastAsia="Times New Roman"/>
          <w:b/>
          <w:sz w:val="18"/>
          <w:szCs w:val="18"/>
        </w:rPr>
      </w:pPr>
      <w:r>
        <w:br w:type="page" w:clear="all"/>
      </w:r>
      <w:r>
        <w:rPr>
          <w:rFonts w:eastAsia="Times New Roman"/>
          <w:b/>
          <w:sz w:val="18"/>
          <w:szCs w:val="18"/>
        </w:rPr>
        <w:lastRenderedPageBreak/>
        <w:t xml:space="preserve"> </w:t>
      </w:r>
    </w:p>
    <w:p w:rsidR="002A00B6" w:rsidRDefault="002A00B6" w:rsidP="002A00B6">
      <w:pPr>
        <w:jc w:val="right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</w:rPr>
        <w:t>Приложение №5</w:t>
      </w:r>
    </w:p>
    <w:p w:rsidR="002A00B6" w:rsidRDefault="002A00B6" w:rsidP="002A00B6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к бюджету сельского поселения</w:t>
      </w:r>
    </w:p>
    <w:p w:rsidR="002A00B6" w:rsidRDefault="002A00B6" w:rsidP="002A00B6">
      <w:pPr>
        <w:ind w:left="3540" w:firstLine="708"/>
        <w:jc w:val="right"/>
      </w:pPr>
      <w:r>
        <w:rPr>
          <w:sz w:val="18"/>
          <w:szCs w:val="18"/>
        </w:rPr>
        <w:t xml:space="preserve">Тихвинский сельсовет </w:t>
      </w:r>
      <w:proofErr w:type="spellStart"/>
      <w:r>
        <w:rPr>
          <w:sz w:val="18"/>
          <w:szCs w:val="18"/>
        </w:rPr>
        <w:t>Добринского</w:t>
      </w:r>
      <w:proofErr w:type="spellEnd"/>
      <w:r>
        <w:rPr>
          <w:sz w:val="18"/>
          <w:szCs w:val="18"/>
        </w:rPr>
        <w:t xml:space="preserve"> </w:t>
      </w:r>
    </w:p>
    <w:p w:rsidR="002A00B6" w:rsidRDefault="002A00B6" w:rsidP="002A00B6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района Липецкой области</w:t>
      </w:r>
    </w:p>
    <w:p w:rsidR="002A00B6" w:rsidRDefault="002A00B6" w:rsidP="002A00B6">
      <w:pPr>
        <w:tabs>
          <w:tab w:val="left" w:pos="420"/>
          <w:tab w:val="right" w:pos="8998"/>
        </w:tabs>
        <w:jc w:val="right"/>
      </w:pPr>
      <w:r>
        <w:rPr>
          <w:sz w:val="18"/>
          <w:szCs w:val="18"/>
        </w:rPr>
        <w:t>Российской Федерации на 2023 год</w:t>
      </w:r>
    </w:p>
    <w:p w:rsidR="002A00B6" w:rsidRDefault="002A00B6" w:rsidP="002A00B6">
      <w:pPr>
        <w:tabs>
          <w:tab w:val="left" w:pos="420"/>
          <w:tab w:val="right" w:pos="8998"/>
        </w:tabs>
        <w:jc w:val="right"/>
      </w:pPr>
      <w:r>
        <w:rPr>
          <w:sz w:val="18"/>
          <w:szCs w:val="18"/>
        </w:rPr>
        <w:t>и плановый период 2024 и 2025 годов</w:t>
      </w:r>
    </w:p>
    <w:p w:rsidR="002A00B6" w:rsidRDefault="002A00B6" w:rsidP="002A00B6">
      <w:pPr>
        <w:tabs>
          <w:tab w:val="left" w:pos="420"/>
          <w:tab w:val="right" w:pos="8998"/>
        </w:tabs>
        <w:jc w:val="right"/>
        <w:rPr>
          <w:b/>
          <w:sz w:val="18"/>
          <w:szCs w:val="18"/>
        </w:rPr>
      </w:pPr>
    </w:p>
    <w:p w:rsidR="002A00B6" w:rsidRPr="00AC509A" w:rsidRDefault="002A00B6" w:rsidP="002A00B6">
      <w:pPr>
        <w:jc w:val="center"/>
      </w:pPr>
      <w:r w:rsidRPr="00AC509A">
        <w:rPr>
          <w:b/>
          <w:bCs/>
        </w:rPr>
        <w:t>ВЕДОМСТВЕННАЯ СТРУКТУРА</w:t>
      </w:r>
    </w:p>
    <w:p w:rsidR="002A00B6" w:rsidRPr="00AC509A" w:rsidRDefault="002A00B6" w:rsidP="002A00B6">
      <w:pPr>
        <w:tabs>
          <w:tab w:val="left" w:pos="1110"/>
          <w:tab w:val="center" w:pos="4677"/>
        </w:tabs>
        <w:jc w:val="center"/>
      </w:pPr>
      <w:r w:rsidRPr="00AC509A">
        <w:rPr>
          <w:b/>
          <w:bCs/>
        </w:rPr>
        <w:t>расходов бюджета сельского поселения на 2023 год и на плановый период 2024 и 2025 годов</w:t>
      </w:r>
    </w:p>
    <w:p w:rsidR="002A00B6" w:rsidRDefault="002A00B6" w:rsidP="002A00B6">
      <w:pPr>
        <w:jc w:val="right"/>
      </w:pPr>
      <w:r>
        <w:t>руб.</w:t>
      </w:r>
    </w:p>
    <w:tbl>
      <w:tblPr>
        <w:tblW w:w="10490" w:type="dxa"/>
        <w:tblInd w:w="-856" w:type="dxa"/>
        <w:tblLayout w:type="fixed"/>
        <w:tblLook w:val="04A0"/>
      </w:tblPr>
      <w:tblGrid>
        <w:gridCol w:w="2552"/>
        <w:gridCol w:w="709"/>
        <w:gridCol w:w="709"/>
        <w:gridCol w:w="709"/>
        <w:gridCol w:w="1275"/>
        <w:gridCol w:w="709"/>
        <w:gridCol w:w="1276"/>
        <w:gridCol w:w="1276"/>
        <w:gridCol w:w="1275"/>
      </w:tblGrid>
      <w:tr w:rsidR="002A00B6" w:rsidTr="000E07AD">
        <w:trPr>
          <w:cantSplit/>
          <w:trHeight w:val="240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A00B6" w:rsidRDefault="002A00B6" w:rsidP="000E07AD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Главный</w:t>
            </w:r>
          </w:p>
          <w:p w:rsidR="002A00B6" w:rsidRDefault="002A00B6" w:rsidP="000E07AD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распорядитель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A00B6" w:rsidRDefault="002A00B6" w:rsidP="000E07AD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A00B6" w:rsidRDefault="002A00B6" w:rsidP="000E07AD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A00B6" w:rsidRDefault="002A00B6" w:rsidP="000E07AD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2A00B6" w:rsidRDefault="002A00B6" w:rsidP="000E07AD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A00B6" w:rsidRDefault="002A00B6" w:rsidP="000E07AD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bCs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bCs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bCs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</w:pPr>
            <w:r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bCs/>
                <w:sz w:val="18"/>
                <w:szCs w:val="18"/>
              </w:rPr>
            </w:pPr>
          </w:p>
          <w:p w:rsidR="002A00B6" w:rsidRDefault="002A00B6" w:rsidP="000E07AD">
            <w:pPr>
              <w:rPr>
                <w:bCs/>
                <w:sz w:val="18"/>
                <w:szCs w:val="18"/>
              </w:rPr>
            </w:pPr>
          </w:p>
          <w:p w:rsidR="002A00B6" w:rsidRDefault="002A00B6" w:rsidP="000E07AD">
            <w:pPr>
              <w:rPr>
                <w:bCs/>
                <w:sz w:val="18"/>
                <w:szCs w:val="18"/>
              </w:rPr>
            </w:pPr>
          </w:p>
          <w:p w:rsidR="002A00B6" w:rsidRDefault="002A00B6" w:rsidP="000E07AD">
            <w:pPr>
              <w:rPr>
                <w:bCs/>
                <w:sz w:val="18"/>
                <w:szCs w:val="18"/>
              </w:rPr>
            </w:pPr>
          </w:p>
          <w:p w:rsidR="002A00B6" w:rsidRDefault="002A00B6" w:rsidP="000E07AD">
            <w:pPr>
              <w:rPr>
                <w:bCs/>
                <w:sz w:val="18"/>
                <w:szCs w:val="18"/>
              </w:rPr>
            </w:pPr>
          </w:p>
          <w:p w:rsidR="002A00B6" w:rsidRDefault="002A00B6" w:rsidP="000E07AD">
            <w:pPr>
              <w:rPr>
                <w:bCs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bCs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bCs/>
                <w:sz w:val="18"/>
                <w:szCs w:val="18"/>
              </w:rPr>
            </w:pPr>
          </w:p>
          <w:p w:rsidR="002A00B6" w:rsidRDefault="002A00B6" w:rsidP="000E07AD">
            <w:pPr>
              <w:rPr>
                <w:bCs/>
                <w:sz w:val="18"/>
                <w:szCs w:val="18"/>
              </w:rPr>
            </w:pPr>
          </w:p>
          <w:p w:rsidR="002A00B6" w:rsidRDefault="002A00B6" w:rsidP="000E07AD">
            <w:pPr>
              <w:rPr>
                <w:bCs/>
                <w:sz w:val="18"/>
                <w:szCs w:val="18"/>
              </w:rPr>
            </w:pPr>
          </w:p>
          <w:p w:rsidR="002A00B6" w:rsidRDefault="002A00B6" w:rsidP="000E07AD">
            <w:pPr>
              <w:rPr>
                <w:bCs/>
                <w:sz w:val="18"/>
                <w:szCs w:val="18"/>
              </w:rPr>
            </w:pPr>
          </w:p>
          <w:p w:rsidR="002A00B6" w:rsidRDefault="002A00B6" w:rsidP="000E07AD">
            <w:pPr>
              <w:rPr>
                <w:bCs/>
                <w:sz w:val="18"/>
                <w:szCs w:val="18"/>
              </w:rPr>
            </w:pPr>
          </w:p>
          <w:p w:rsidR="002A00B6" w:rsidRDefault="002A00B6" w:rsidP="000E07AD">
            <w:pPr>
              <w:rPr>
                <w:bCs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bCs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2025 год</w:t>
            </w:r>
          </w:p>
        </w:tc>
      </w:tr>
      <w:tr w:rsidR="002A00B6" w:rsidTr="000E07AD">
        <w:trPr>
          <w:trHeight w:val="8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Pr="008B655F" w:rsidRDefault="002A00B6" w:rsidP="000E07AD">
            <w:pPr>
              <w:pStyle w:val="41"/>
            </w:pPr>
            <w:r w:rsidRPr="008B655F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Тихвинский </w:t>
            </w:r>
            <w:r w:rsidRPr="008B655F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сельсовет </w:t>
            </w:r>
            <w:proofErr w:type="spellStart"/>
            <w:r w:rsidRPr="008B655F">
              <w:rPr>
                <w:rFonts w:ascii="Times New Roman" w:hAnsi="Times New Roman" w:cs="Times New Roman"/>
                <w:bCs w:val="0"/>
                <w:sz w:val="18"/>
                <w:szCs w:val="18"/>
              </w:rPr>
              <w:t>Добринского</w:t>
            </w:r>
            <w:proofErr w:type="spellEnd"/>
            <w:r w:rsidRPr="008B655F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5 988 321,18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4 215 891,14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4 030 899,60</w:t>
            </w:r>
          </w:p>
        </w:tc>
      </w:tr>
      <w:tr w:rsidR="002A00B6" w:rsidTr="000E07AD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pStyle w:val="81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2 878 128,18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2 192 146,14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2 002 654,60</w:t>
            </w:r>
          </w:p>
        </w:tc>
      </w:tr>
      <w:tr w:rsidR="002A00B6" w:rsidTr="000E07AD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956 357,00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822 076,00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822 076,00</w:t>
            </w:r>
          </w:p>
        </w:tc>
      </w:tr>
      <w:tr w:rsidR="002A00B6" w:rsidTr="000E07AD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956 357,00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822 076,00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822 076,00</w:t>
            </w:r>
          </w:p>
        </w:tc>
      </w:tr>
      <w:tr w:rsidR="002A00B6" w:rsidTr="000E07AD">
        <w:trPr>
          <w:trHeight w:val="6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956 357,00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822 076,00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822 076,00</w:t>
            </w:r>
          </w:p>
        </w:tc>
      </w:tr>
      <w:tr w:rsidR="002A00B6" w:rsidTr="000E07AD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956 357,00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822 076,00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822 076,00</w:t>
            </w:r>
          </w:p>
        </w:tc>
      </w:tr>
      <w:tr w:rsidR="002A00B6" w:rsidTr="000E07AD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956 357,00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822 076,00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822 076,00</w:t>
            </w:r>
          </w:p>
        </w:tc>
      </w:tr>
      <w:tr w:rsidR="002A00B6" w:rsidTr="000E07AD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 xml:space="preserve">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1 664 709,00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1 215 337,00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1 025 937,00</w:t>
            </w:r>
          </w:p>
        </w:tc>
      </w:tr>
      <w:tr w:rsidR="002A00B6" w:rsidTr="000E07AD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lastRenderedPageBreak/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1 664 709,00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1 215 337,00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1 025 937,00</w:t>
            </w:r>
          </w:p>
        </w:tc>
      </w:tr>
      <w:tr w:rsidR="002A00B6" w:rsidTr="000E07AD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Иные </w:t>
            </w: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1 664 709,00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1 215 337,00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1 025 937,00</w:t>
            </w:r>
          </w:p>
        </w:tc>
      </w:tr>
      <w:tr w:rsidR="002A00B6" w:rsidTr="000E07AD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20"/>
              </w:rPr>
              <w:t>874 711,52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1 025 937,00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1 025 937,00</w:t>
            </w:r>
          </w:p>
        </w:tc>
      </w:tr>
      <w:tr w:rsidR="002A00B6" w:rsidTr="000E07AD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874 711,52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1 025 937,00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1 025 937,00</w:t>
            </w:r>
          </w:p>
        </w:tc>
      </w:tr>
      <w:tr w:rsidR="002A00B6" w:rsidTr="000E07AD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sz w:val="18"/>
                <w:szCs w:val="18"/>
              </w:rPr>
              <w:t>789 997,48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189 400,00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2A00B6" w:rsidTr="000E07AD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/>
                <w:bCs/>
                <w:sz w:val="18"/>
                <w:szCs w:val="18"/>
              </w:rPr>
            </w:pPr>
            <w:bookmarkStart w:id="0" w:name="OLE_LINK2"/>
            <w:bookmarkEnd w:id="0"/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789 997,48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189 400,00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2A00B6" w:rsidTr="000E07AD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2A00B6" w:rsidTr="000E07AD">
        <w:trPr>
          <w:trHeight w:val="5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b/>
                <w:color w:val="000000"/>
                <w:sz w:val="18"/>
                <w:szCs w:val="18"/>
                <w:lang w:eastAsia="en-US"/>
              </w:rPr>
              <w:t>о(</w:t>
            </w:r>
            <w:proofErr w:type="gramEnd"/>
            <w:r>
              <w:rPr>
                <w:b/>
                <w:color w:val="000000"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129 025,00</w:t>
            </w:r>
          </w:p>
        </w:tc>
      </w:tr>
      <w:tr w:rsidR="002A00B6" w:rsidTr="000E07AD">
        <w:trPr>
          <w:trHeight w:val="5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129 025,00</w:t>
            </w:r>
          </w:p>
        </w:tc>
      </w:tr>
      <w:tr w:rsidR="002A00B6" w:rsidTr="000E07AD">
        <w:trPr>
          <w:trHeight w:val="5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Иные </w:t>
            </w: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129 025,00</w:t>
            </w:r>
          </w:p>
        </w:tc>
      </w:tr>
      <w:tr w:rsidR="002A00B6" w:rsidTr="000E07AD">
        <w:trPr>
          <w:trHeight w:val="5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129 025,00</w:t>
            </w:r>
          </w:p>
        </w:tc>
      </w:tr>
      <w:tr w:rsidR="002A00B6" w:rsidTr="000E07AD">
        <w:trPr>
          <w:trHeight w:val="3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129 025,00</w:t>
            </w:r>
          </w:p>
        </w:tc>
      </w:tr>
      <w:tr w:rsidR="002A00B6" w:rsidTr="000E07AD">
        <w:trPr>
          <w:trHeight w:val="3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pStyle w:val="Standard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125 937,18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25 708,14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25 616,60</w:t>
            </w:r>
          </w:p>
        </w:tc>
      </w:tr>
      <w:tr w:rsidR="002A00B6" w:rsidTr="000E07AD">
        <w:trPr>
          <w:trHeight w:val="3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pStyle w:val="Standard"/>
            </w:pPr>
            <w:r>
              <w:rPr>
                <w:color w:val="000000"/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</w:pPr>
            <w:r>
              <w:rPr>
                <w:color w:val="000000"/>
                <w:sz w:val="18"/>
                <w:szCs w:val="18"/>
              </w:rPr>
              <w:t>16 500,06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21 708,14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21 616,60</w:t>
            </w:r>
          </w:p>
        </w:tc>
      </w:tr>
      <w:tr w:rsidR="002A00B6" w:rsidTr="000E07AD">
        <w:trPr>
          <w:trHeight w:val="3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 w:val="18"/>
                <w:szCs w:val="22"/>
              </w:rPr>
              <w:lastRenderedPageBreak/>
              <w:t>Тихвинский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</w:pPr>
            <w:r>
              <w:rPr>
                <w:color w:val="000000"/>
                <w:sz w:val="18"/>
                <w:szCs w:val="18"/>
              </w:rPr>
              <w:t>16 500,06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21 708,14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21 616,60</w:t>
            </w:r>
          </w:p>
        </w:tc>
      </w:tr>
      <w:tr w:rsidR="002A00B6" w:rsidTr="000E07AD">
        <w:trPr>
          <w:trHeight w:val="3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rPr>
                <w:color w:val="000000"/>
                <w:sz w:val="18"/>
                <w:szCs w:val="18"/>
              </w:rPr>
              <w:t>похозяйственного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16 500,06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16 708,14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16 616,60</w:t>
            </w:r>
          </w:p>
        </w:tc>
      </w:tr>
      <w:tr w:rsidR="002A00B6" w:rsidTr="000E07AD">
        <w:trPr>
          <w:trHeight w:val="3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jc w:val="center"/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r>
              <w:rPr>
                <w:color w:val="000000"/>
                <w:sz w:val="18"/>
                <w:szCs w:val="18"/>
              </w:rPr>
              <w:t xml:space="preserve">01 4 02 </w:t>
            </w:r>
            <w:r>
              <w:rPr>
                <w:color w:val="000000"/>
                <w:sz w:val="18"/>
                <w:szCs w:val="18"/>
                <w:lang w:val="en-US"/>
              </w:rPr>
              <w:t>S6</w:t>
            </w:r>
            <w:r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16 500,06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16 708,14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16 616,60</w:t>
            </w:r>
          </w:p>
        </w:tc>
      </w:tr>
      <w:tr w:rsidR="002A00B6" w:rsidTr="000E07AD">
        <w:trPr>
          <w:trHeight w:val="3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r>
              <w:rPr>
                <w:color w:val="000000"/>
                <w:sz w:val="18"/>
                <w:szCs w:val="18"/>
              </w:rPr>
              <w:t xml:space="preserve">01 4 02 </w:t>
            </w:r>
            <w:r>
              <w:rPr>
                <w:color w:val="000000"/>
                <w:sz w:val="18"/>
                <w:szCs w:val="18"/>
                <w:lang w:val="en-US"/>
              </w:rPr>
              <w:t>S6</w:t>
            </w:r>
            <w:r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16 500,06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16 708,14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16 616,60</w:t>
            </w:r>
          </w:p>
        </w:tc>
      </w:tr>
      <w:tr w:rsidR="002A00B6" w:rsidTr="000E07AD">
        <w:trPr>
          <w:trHeight w:val="3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r>
              <w:rPr>
                <w:color w:val="000000"/>
                <w:sz w:val="18"/>
                <w:szCs w:val="18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5 000,00</w:t>
            </w:r>
          </w:p>
        </w:tc>
      </w:tr>
      <w:tr w:rsidR="002A00B6" w:rsidTr="000E07AD">
        <w:trPr>
          <w:trHeight w:val="5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01 4 04 20080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5 000,00</w:t>
            </w:r>
          </w:p>
        </w:tc>
      </w:tr>
      <w:tr w:rsidR="002A00B6" w:rsidTr="000E07AD">
        <w:trPr>
          <w:trHeight w:val="4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01 4 04 20080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5 000,00</w:t>
            </w:r>
          </w:p>
        </w:tc>
      </w:tr>
      <w:tr w:rsidR="002A00B6" w:rsidTr="000E07AD">
        <w:trPr>
          <w:trHeight w:val="3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pStyle w:val="Standard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</w:pPr>
            <w:r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4 000,00</w:t>
            </w:r>
          </w:p>
        </w:tc>
      </w:tr>
      <w:tr w:rsidR="002A00B6" w:rsidTr="000E07AD">
        <w:trPr>
          <w:trHeight w:val="3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</w:t>
            </w: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4 000,00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4 000,00</w:t>
            </w:r>
          </w:p>
        </w:tc>
      </w:tr>
      <w:tr w:rsidR="002A00B6" w:rsidTr="000E07AD">
        <w:trPr>
          <w:trHeight w:val="3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бюджету муниципального района на </w:t>
            </w:r>
            <w:proofErr w:type="spellStart"/>
            <w:r>
              <w:rPr>
                <w:sz w:val="18"/>
                <w:szCs w:val="18"/>
              </w:rPr>
              <w:t>осущетвление</w:t>
            </w:r>
            <w:proofErr w:type="spellEnd"/>
            <w:r>
              <w:rPr>
                <w:sz w:val="18"/>
                <w:szCs w:val="18"/>
              </w:rPr>
              <w:t xml:space="preserve"> полномочий в части закупок </w:t>
            </w:r>
            <w:proofErr w:type="spellStart"/>
            <w:r>
              <w:rPr>
                <w:sz w:val="18"/>
                <w:szCs w:val="18"/>
              </w:rPr>
              <w:t>товаров</w:t>
            </w:r>
            <w:proofErr w:type="gramStart"/>
            <w:r>
              <w:rPr>
                <w:sz w:val="18"/>
                <w:szCs w:val="18"/>
              </w:rPr>
              <w:t>,р</w:t>
            </w:r>
            <w:proofErr w:type="gramEnd"/>
            <w:r>
              <w:rPr>
                <w:sz w:val="18"/>
                <w:szCs w:val="18"/>
              </w:rPr>
              <w:t>абот,услуг</w:t>
            </w:r>
            <w:proofErr w:type="spellEnd"/>
            <w:r>
              <w:rPr>
                <w:sz w:val="18"/>
                <w:szCs w:val="18"/>
              </w:rPr>
              <w:t xml:space="preserve"> конкурентными способами определения поставщиков (</w:t>
            </w:r>
            <w:proofErr w:type="spellStart"/>
            <w:r>
              <w:rPr>
                <w:sz w:val="18"/>
                <w:szCs w:val="18"/>
              </w:rPr>
              <w:t>подрядчиков,исполнителей</w:t>
            </w:r>
            <w:proofErr w:type="spellEnd"/>
            <w:r>
              <w:rPr>
                <w:sz w:val="18"/>
                <w:szCs w:val="18"/>
              </w:rPr>
              <w:t>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4 000,00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4 000,00 </w:t>
            </w:r>
          </w:p>
        </w:tc>
      </w:tr>
      <w:tr w:rsidR="002A00B6" w:rsidTr="000E07AD">
        <w:trPr>
          <w:trHeight w:val="3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</w:pPr>
            <w:r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4 000,00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4 000,00</w:t>
            </w:r>
          </w:p>
        </w:tc>
      </w:tr>
      <w:tr w:rsidR="002A00B6" w:rsidTr="000E07AD">
        <w:trPr>
          <w:trHeight w:val="3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Pr="00D158D9" w:rsidRDefault="002A00B6" w:rsidP="000E07AD">
            <w:pPr>
              <w:pStyle w:val="Standard"/>
              <w:rPr>
                <w:sz w:val="18"/>
                <w:szCs w:val="18"/>
              </w:rPr>
            </w:pPr>
            <w:r w:rsidRPr="00D158D9">
              <w:rPr>
                <w:kern w:val="3"/>
                <w:sz w:val="18"/>
                <w:szCs w:val="18"/>
              </w:rPr>
              <w:t>Расходы на поощрение органов местного самоуправления за лучшие практики деятельности органов местного самоуправления в сфере муниципального 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724CED">
              <w:rPr>
                <w:sz w:val="20"/>
                <w:szCs w:val="20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724CE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724CED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Pr="00D158D9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D158D9">
              <w:rPr>
                <w:sz w:val="18"/>
                <w:szCs w:val="18"/>
              </w:rPr>
              <w:t>99 9 00 87120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724CED">
              <w:rPr>
                <w:sz w:val="20"/>
                <w:szCs w:val="20"/>
              </w:rPr>
              <w:t>106 763,29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2A00B6" w:rsidTr="000E07AD">
        <w:trPr>
          <w:trHeight w:val="3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Pr="00D158D9" w:rsidRDefault="002A00B6" w:rsidP="000E07AD">
            <w:pPr>
              <w:pStyle w:val="Standard"/>
              <w:rPr>
                <w:sz w:val="18"/>
                <w:szCs w:val="18"/>
              </w:rPr>
            </w:pPr>
            <w:r w:rsidRPr="00D158D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pStyle w:val="Standard"/>
              <w:jc w:val="center"/>
              <w:rPr>
                <w:bCs/>
                <w:sz w:val="18"/>
                <w:szCs w:val="18"/>
              </w:rPr>
            </w:pPr>
            <w:r w:rsidRPr="00724CED">
              <w:rPr>
                <w:sz w:val="20"/>
                <w:szCs w:val="20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724CE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724CED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Pr="00D158D9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D158D9">
              <w:rPr>
                <w:sz w:val="18"/>
                <w:szCs w:val="18"/>
              </w:rPr>
              <w:t>99 9 00 87120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724CE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724CED">
              <w:rPr>
                <w:sz w:val="20"/>
                <w:szCs w:val="20"/>
              </w:rPr>
              <w:t>106 763,29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2A00B6" w:rsidTr="000E07AD">
        <w:trPr>
          <w:trHeight w:val="24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111 400,00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116 300,00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120 800,00</w:t>
            </w:r>
          </w:p>
        </w:tc>
      </w:tr>
      <w:tr w:rsidR="002A00B6" w:rsidTr="000E07AD">
        <w:trPr>
          <w:trHeight w:val="2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111 400,00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116 300,00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120 800,00</w:t>
            </w:r>
          </w:p>
        </w:tc>
      </w:tr>
      <w:tr w:rsidR="002A00B6" w:rsidTr="000E07AD">
        <w:trPr>
          <w:trHeight w:val="2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116 300,00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120 800,00</w:t>
            </w:r>
          </w:p>
        </w:tc>
      </w:tr>
      <w:tr w:rsidR="002A00B6" w:rsidTr="000E07AD">
        <w:trPr>
          <w:trHeight w:val="2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Иные </w:t>
            </w: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116 300,00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120 800,00</w:t>
            </w:r>
          </w:p>
        </w:tc>
      </w:tr>
      <w:tr w:rsidR="002A00B6" w:rsidTr="000E07AD">
        <w:trPr>
          <w:trHeight w:val="2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116 300,00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120 800,00</w:t>
            </w:r>
          </w:p>
        </w:tc>
      </w:tr>
      <w:tr w:rsidR="002A00B6" w:rsidTr="000E07AD">
        <w:trPr>
          <w:trHeight w:val="2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103 200,00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108 000,00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112 800,00</w:t>
            </w:r>
          </w:p>
        </w:tc>
      </w:tr>
      <w:tr w:rsidR="002A00B6" w:rsidTr="000E07AD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8 200,00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8 300,00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2A00B6" w:rsidTr="000E07AD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262626"/>
                <w:sz w:val="18"/>
                <w:szCs w:val="18"/>
              </w:rPr>
              <w:t>13 494,00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8 165,00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8 165,00</w:t>
            </w:r>
          </w:p>
        </w:tc>
      </w:tr>
      <w:tr w:rsidR="002A00B6" w:rsidTr="000E07AD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rPr>
                <w:sz w:val="18"/>
                <w:szCs w:val="18"/>
              </w:rPr>
            </w:pPr>
          </w:p>
          <w:p w:rsidR="002A00B6" w:rsidRDefault="002A00B6" w:rsidP="000E07AD">
            <w:pPr>
              <w:rPr>
                <w:sz w:val="18"/>
                <w:szCs w:val="18"/>
              </w:rPr>
            </w:pPr>
          </w:p>
          <w:p w:rsidR="002A00B6" w:rsidRDefault="002A00B6" w:rsidP="000E0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>13 494,00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8 165,00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8 165,00</w:t>
            </w:r>
          </w:p>
        </w:tc>
      </w:tr>
      <w:tr w:rsidR="002A00B6" w:rsidTr="000E07AD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spacing w:line="240" w:lineRule="atLeast"/>
            </w:pPr>
            <w:r>
              <w:rPr>
                <w:color w:val="000000"/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rPr>
                <w:sz w:val="18"/>
                <w:szCs w:val="18"/>
              </w:rPr>
            </w:pPr>
          </w:p>
          <w:p w:rsidR="002A00B6" w:rsidRDefault="002A00B6" w:rsidP="000E07AD">
            <w:pPr>
              <w:rPr>
                <w:sz w:val="18"/>
                <w:szCs w:val="18"/>
              </w:rPr>
            </w:pPr>
          </w:p>
          <w:p w:rsidR="002A00B6" w:rsidRDefault="002A00B6" w:rsidP="000E07AD">
            <w:pPr>
              <w:rPr>
                <w:sz w:val="18"/>
                <w:szCs w:val="18"/>
              </w:rPr>
            </w:pPr>
          </w:p>
          <w:p w:rsidR="002A00B6" w:rsidRDefault="002A00B6" w:rsidP="000E0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>13 494,00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8 165,00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8 165,00</w:t>
            </w:r>
          </w:p>
        </w:tc>
      </w:tr>
      <w:tr w:rsidR="002A00B6" w:rsidTr="000E07AD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«Обеспечение безопасности человека и природной среды на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rPr>
                <w:sz w:val="18"/>
                <w:szCs w:val="18"/>
              </w:rPr>
            </w:pPr>
          </w:p>
          <w:p w:rsidR="002A00B6" w:rsidRDefault="002A00B6" w:rsidP="000E07AD">
            <w:pPr>
              <w:rPr>
                <w:sz w:val="18"/>
                <w:szCs w:val="18"/>
              </w:rPr>
            </w:pPr>
          </w:p>
          <w:p w:rsidR="002A00B6" w:rsidRDefault="002A00B6" w:rsidP="000E07AD">
            <w:pPr>
              <w:rPr>
                <w:sz w:val="18"/>
                <w:szCs w:val="18"/>
              </w:rPr>
            </w:pPr>
          </w:p>
          <w:p w:rsidR="002A00B6" w:rsidRDefault="002A00B6" w:rsidP="000E0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>13 494,00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8 165,00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8 165,00</w:t>
            </w:r>
          </w:p>
        </w:tc>
      </w:tr>
      <w:tr w:rsidR="002A00B6" w:rsidTr="000E07AD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rPr>
                <w:sz w:val="18"/>
                <w:szCs w:val="18"/>
              </w:rPr>
            </w:pPr>
          </w:p>
          <w:p w:rsidR="002A00B6" w:rsidRDefault="002A00B6" w:rsidP="000E07AD">
            <w:pPr>
              <w:rPr>
                <w:sz w:val="18"/>
                <w:szCs w:val="18"/>
              </w:rPr>
            </w:pPr>
          </w:p>
          <w:p w:rsidR="002A00B6" w:rsidRDefault="002A00B6" w:rsidP="000E07AD">
            <w:pPr>
              <w:rPr>
                <w:sz w:val="18"/>
                <w:szCs w:val="18"/>
              </w:rPr>
            </w:pPr>
          </w:p>
          <w:p w:rsidR="002A00B6" w:rsidRDefault="002A00B6" w:rsidP="000E07AD">
            <w:pPr>
              <w:rPr>
                <w:sz w:val="18"/>
                <w:szCs w:val="18"/>
              </w:rPr>
            </w:pPr>
          </w:p>
          <w:p w:rsidR="002A00B6" w:rsidRDefault="002A00B6" w:rsidP="000E0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</w:t>
            </w:r>
          </w:p>
          <w:p w:rsidR="002A00B6" w:rsidRDefault="002A00B6" w:rsidP="000E07AD">
            <w:pPr>
              <w:rPr>
                <w:sz w:val="18"/>
                <w:szCs w:val="18"/>
              </w:rPr>
            </w:pPr>
          </w:p>
          <w:p w:rsidR="002A00B6" w:rsidRDefault="002A00B6" w:rsidP="000E07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>13 494,00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8 165,00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8 165,00</w:t>
            </w:r>
          </w:p>
        </w:tc>
      </w:tr>
      <w:tr w:rsidR="002A00B6" w:rsidTr="000E07AD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Подготовка и проведение мероприятий по защите населения и территории от   чрезвычайных ситуаций 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rPr>
                <w:sz w:val="18"/>
                <w:szCs w:val="18"/>
              </w:rPr>
            </w:pPr>
          </w:p>
          <w:p w:rsidR="002A00B6" w:rsidRDefault="002A00B6" w:rsidP="000E07AD">
            <w:pPr>
              <w:rPr>
                <w:sz w:val="18"/>
                <w:szCs w:val="18"/>
              </w:rPr>
            </w:pPr>
          </w:p>
          <w:p w:rsidR="002A00B6" w:rsidRDefault="002A00B6" w:rsidP="000E07AD">
            <w:pPr>
              <w:rPr>
                <w:sz w:val="18"/>
                <w:szCs w:val="18"/>
              </w:rPr>
            </w:pPr>
          </w:p>
          <w:p w:rsidR="002A00B6" w:rsidRDefault="002A00B6" w:rsidP="000E0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>13 494,00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8 165,00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8 165,00</w:t>
            </w:r>
          </w:p>
        </w:tc>
      </w:tr>
      <w:tr w:rsidR="002A00B6" w:rsidTr="000E07AD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rPr>
                <w:sz w:val="18"/>
                <w:szCs w:val="18"/>
              </w:rPr>
            </w:pPr>
          </w:p>
          <w:p w:rsidR="002A00B6" w:rsidRDefault="002A00B6" w:rsidP="000E07AD">
            <w:pPr>
              <w:rPr>
                <w:sz w:val="18"/>
                <w:szCs w:val="18"/>
              </w:rPr>
            </w:pPr>
          </w:p>
          <w:p w:rsidR="002A00B6" w:rsidRDefault="002A00B6" w:rsidP="000E0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>13 494,00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8 165,00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8 165,00</w:t>
            </w:r>
          </w:p>
        </w:tc>
      </w:tr>
      <w:tr w:rsidR="002A00B6" w:rsidTr="000E07AD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836 651,00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2A00B6" w:rsidTr="000E07AD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836 651,00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b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b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2A00B6" w:rsidTr="000E07AD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r>
              <w:rPr>
                <w:color w:val="000000"/>
                <w:sz w:val="18"/>
                <w:szCs w:val="18"/>
              </w:rPr>
              <w:t xml:space="preserve">Муниципальная программа сельского поселения «Устойчивое развитие </w:t>
            </w:r>
            <w:r>
              <w:rPr>
                <w:color w:val="000000"/>
                <w:sz w:val="18"/>
                <w:szCs w:val="18"/>
              </w:rPr>
              <w:lastRenderedPageBreak/>
              <w:t>территории сельского поселения Тихвинский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836 651,00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sz w:val="18"/>
                <w:szCs w:val="18"/>
              </w:rPr>
            </w:pPr>
          </w:p>
          <w:p w:rsidR="002A00B6" w:rsidRDefault="002A00B6" w:rsidP="000E07AD">
            <w:pPr>
              <w:rPr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A00B6" w:rsidTr="000E07AD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r>
              <w:rPr>
                <w:color w:val="000000"/>
                <w:sz w:val="18"/>
                <w:szCs w:val="18"/>
              </w:rPr>
              <w:lastRenderedPageBreak/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836 651,00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sz w:val="18"/>
                <w:szCs w:val="18"/>
              </w:rPr>
            </w:pPr>
          </w:p>
          <w:p w:rsidR="002A00B6" w:rsidRDefault="002A00B6" w:rsidP="000E07AD">
            <w:pPr>
              <w:rPr>
                <w:sz w:val="18"/>
                <w:szCs w:val="18"/>
              </w:rPr>
            </w:pPr>
          </w:p>
          <w:p w:rsidR="002A00B6" w:rsidRDefault="002A00B6" w:rsidP="000E07AD">
            <w:pPr>
              <w:rPr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A00B6" w:rsidTr="000E07AD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836 651,00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A00B6" w:rsidTr="000E07AD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b/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836 651,00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A00B6" w:rsidTr="000E07AD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836 651,00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A00B6" w:rsidTr="000E07AD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975 665,00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711 204,00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615 056,00</w:t>
            </w:r>
          </w:p>
        </w:tc>
      </w:tr>
      <w:tr w:rsidR="002A00B6" w:rsidTr="000E07AD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975 665,00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711 204,00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615 056,00</w:t>
            </w:r>
          </w:p>
        </w:tc>
      </w:tr>
      <w:tr w:rsidR="002A00B6" w:rsidTr="000E07AD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r>
              <w:rPr>
                <w:color w:val="000000"/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Pr="00D158D9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 w:rsidRPr="00D158D9">
              <w:rPr>
                <w:sz w:val="18"/>
                <w:szCs w:val="18"/>
              </w:rPr>
              <w:t>975 665,00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711 204,00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615 056,00</w:t>
            </w:r>
          </w:p>
        </w:tc>
      </w:tr>
      <w:tr w:rsidR="002A00B6" w:rsidTr="000E07AD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r>
              <w:rPr>
                <w:color w:val="000000"/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Pr="00D158D9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 w:rsidRPr="00D158D9">
              <w:rPr>
                <w:sz w:val="18"/>
                <w:szCs w:val="18"/>
              </w:rPr>
              <w:t>975 665,00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711 204,00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615 056,00</w:t>
            </w:r>
          </w:p>
        </w:tc>
      </w:tr>
      <w:tr w:rsidR="002A00B6" w:rsidTr="000E07AD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676 952,00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711 204,00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615 056,00</w:t>
            </w:r>
          </w:p>
        </w:tc>
      </w:tr>
      <w:tr w:rsidR="002A00B6" w:rsidTr="000E07AD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676 952,00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711 204,00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615 056,00</w:t>
            </w:r>
          </w:p>
        </w:tc>
      </w:tr>
      <w:tr w:rsidR="002A00B6" w:rsidTr="000E07AD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676 952,00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711 204,00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615 056,00</w:t>
            </w:r>
          </w:p>
        </w:tc>
      </w:tr>
      <w:tr w:rsidR="002A00B6" w:rsidTr="000E07AD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298 713,00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A00B6" w:rsidTr="000E07AD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298 713,00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A00B6" w:rsidTr="000E07AD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298 713,00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A00B6" w:rsidTr="000E07AD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1 172 983,00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1 082 679,00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1 082 679,00</w:t>
            </w:r>
          </w:p>
        </w:tc>
      </w:tr>
      <w:tr w:rsidR="002A00B6" w:rsidTr="000E07AD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1 172 983,00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1 082 679,00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1 082 679,00</w:t>
            </w:r>
          </w:p>
        </w:tc>
      </w:tr>
      <w:tr w:rsidR="002A00B6" w:rsidTr="000E07AD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r>
              <w:rPr>
                <w:color w:val="000000"/>
                <w:sz w:val="18"/>
                <w:szCs w:val="18"/>
              </w:rPr>
              <w:t xml:space="preserve">Муниципальная программа сельского поселения «Устойчивое развитие территории сельского </w:t>
            </w:r>
            <w:r>
              <w:rPr>
                <w:color w:val="000000"/>
                <w:sz w:val="18"/>
                <w:szCs w:val="18"/>
              </w:rPr>
              <w:lastRenderedPageBreak/>
              <w:t>поселения Тихвинский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1 172 983,00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1 082 679,00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1 082 679,00</w:t>
            </w:r>
          </w:p>
        </w:tc>
      </w:tr>
      <w:tr w:rsidR="002A00B6" w:rsidTr="000E07AD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r>
              <w:rPr>
                <w:bCs/>
                <w:sz w:val="18"/>
                <w:szCs w:val="18"/>
              </w:rPr>
              <w:lastRenderedPageBreak/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1 172 983,00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1 082 679,00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1 082 679,00</w:t>
            </w:r>
          </w:p>
        </w:tc>
      </w:tr>
      <w:tr w:rsidR="002A00B6" w:rsidTr="000E07AD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1 172 983,00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1 082 679,00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1 082 679,00</w:t>
            </w:r>
          </w:p>
        </w:tc>
      </w:tr>
      <w:tr w:rsidR="002A00B6" w:rsidTr="000E07AD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1 172 983,00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1 082 679,00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1 082 679,00</w:t>
            </w:r>
          </w:p>
        </w:tc>
      </w:tr>
      <w:tr w:rsidR="002A00B6" w:rsidTr="000E07AD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1 172 983,00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1 082 679,00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1 082 679,00</w:t>
            </w:r>
          </w:p>
        </w:tc>
      </w:tr>
      <w:tr w:rsidR="002A00B6" w:rsidTr="000E07AD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105 397,00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201 545,00</w:t>
            </w:r>
          </w:p>
        </w:tc>
      </w:tr>
      <w:tr w:rsidR="002A00B6" w:rsidTr="000E07AD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105 397,00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201 545,00</w:t>
            </w:r>
          </w:p>
        </w:tc>
      </w:tr>
      <w:tr w:rsidR="002A00B6" w:rsidTr="000E07AD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105 397,00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201 545,00</w:t>
            </w:r>
          </w:p>
        </w:tc>
      </w:tr>
      <w:tr w:rsidR="002A00B6" w:rsidTr="000E07AD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</w:t>
            </w: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105 397,00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201 545,00</w:t>
            </w:r>
          </w:p>
        </w:tc>
      </w:tr>
      <w:tr w:rsidR="002A00B6" w:rsidTr="000E07AD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105 397,00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201 545,00</w:t>
            </w:r>
          </w:p>
        </w:tc>
      </w:tr>
      <w:tr w:rsidR="002A00B6" w:rsidTr="000E07AD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105 397,00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201 545,00</w:t>
            </w:r>
          </w:p>
        </w:tc>
      </w:tr>
    </w:tbl>
    <w:p w:rsidR="002A00B6" w:rsidRDefault="002A00B6" w:rsidP="002A00B6">
      <w:pPr>
        <w:pStyle w:val="11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br w:type="page" w:clear="all"/>
      </w:r>
    </w:p>
    <w:p w:rsidR="002A00B6" w:rsidRDefault="002A00B6" w:rsidP="002A00B6">
      <w:pPr>
        <w:pStyle w:val="11"/>
        <w:jc w:val="right"/>
        <w:rPr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6</w:t>
      </w:r>
      <w:r>
        <w:rPr>
          <w:sz w:val="18"/>
          <w:szCs w:val="18"/>
        </w:rPr>
        <w:t xml:space="preserve">                      </w:t>
      </w:r>
    </w:p>
    <w:p w:rsidR="002A00B6" w:rsidRDefault="002A00B6" w:rsidP="002A00B6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к бюджету сельского поселения</w:t>
      </w:r>
    </w:p>
    <w:p w:rsidR="002A00B6" w:rsidRDefault="002A00B6" w:rsidP="002A00B6">
      <w:pPr>
        <w:ind w:left="3540" w:firstLine="708"/>
        <w:jc w:val="right"/>
      </w:pPr>
      <w:r>
        <w:rPr>
          <w:sz w:val="18"/>
          <w:szCs w:val="18"/>
        </w:rPr>
        <w:t xml:space="preserve">Тихвинский сельсовет </w:t>
      </w:r>
      <w:proofErr w:type="spellStart"/>
      <w:r>
        <w:rPr>
          <w:sz w:val="18"/>
          <w:szCs w:val="18"/>
        </w:rPr>
        <w:t>Добринского</w:t>
      </w:r>
      <w:proofErr w:type="spellEnd"/>
      <w:r>
        <w:rPr>
          <w:sz w:val="18"/>
          <w:szCs w:val="18"/>
        </w:rPr>
        <w:t xml:space="preserve"> </w:t>
      </w:r>
    </w:p>
    <w:p w:rsidR="002A00B6" w:rsidRDefault="002A00B6" w:rsidP="002A00B6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района Липецкой области</w:t>
      </w:r>
    </w:p>
    <w:p w:rsidR="002A00B6" w:rsidRDefault="002A00B6" w:rsidP="002A00B6">
      <w:pPr>
        <w:tabs>
          <w:tab w:val="left" w:pos="420"/>
          <w:tab w:val="right" w:pos="8998"/>
        </w:tabs>
        <w:jc w:val="right"/>
      </w:pPr>
      <w:r>
        <w:rPr>
          <w:sz w:val="18"/>
          <w:szCs w:val="18"/>
        </w:rPr>
        <w:t>Российской Федерации на 2023 год</w:t>
      </w:r>
    </w:p>
    <w:p w:rsidR="002A00B6" w:rsidRDefault="002A00B6" w:rsidP="002A00B6">
      <w:pPr>
        <w:ind w:left="3540" w:firstLine="708"/>
        <w:jc w:val="right"/>
      </w:pPr>
      <w:r>
        <w:rPr>
          <w:sz w:val="18"/>
          <w:szCs w:val="18"/>
        </w:rPr>
        <w:t>и плановый период 2024 и 2025 годов</w:t>
      </w:r>
    </w:p>
    <w:p w:rsidR="002A00B6" w:rsidRDefault="002A00B6" w:rsidP="002A00B6">
      <w:pPr>
        <w:tabs>
          <w:tab w:val="left" w:pos="1110"/>
          <w:tab w:val="center" w:pos="4677"/>
        </w:tabs>
        <w:rPr>
          <w:sz w:val="18"/>
          <w:szCs w:val="18"/>
        </w:rPr>
      </w:pPr>
    </w:p>
    <w:p w:rsidR="002A00B6" w:rsidRPr="00AC509A" w:rsidRDefault="002A00B6" w:rsidP="002A00B6">
      <w:pPr>
        <w:tabs>
          <w:tab w:val="left" w:pos="1110"/>
          <w:tab w:val="center" w:pos="4677"/>
        </w:tabs>
        <w:jc w:val="center"/>
      </w:pPr>
      <w:r w:rsidRPr="00AC509A">
        <w:rPr>
          <w:b/>
          <w:bCs/>
        </w:rPr>
        <w:t xml:space="preserve">Распределение  расходов бюджета сельского поселения  по разделам, подразделам, целевым статьям (муниципальным программам и </w:t>
      </w:r>
      <w:proofErr w:type="spellStart"/>
      <w:r w:rsidRPr="00AC509A">
        <w:rPr>
          <w:b/>
          <w:bCs/>
        </w:rPr>
        <w:t>непрограммным</w:t>
      </w:r>
      <w:proofErr w:type="spellEnd"/>
      <w:r w:rsidRPr="00AC509A">
        <w:rPr>
          <w:b/>
          <w:bCs/>
        </w:rPr>
        <w:t xml:space="preserve"> направлениям деятельности), группам </w:t>
      </w:r>
      <w:proofErr w:type="gramStart"/>
      <w:r w:rsidRPr="00AC509A">
        <w:rPr>
          <w:b/>
          <w:bCs/>
        </w:rPr>
        <w:t>видов расходов классификации расходов бюджетов Российской Федерации</w:t>
      </w:r>
      <w:proofErr w:type="gramEnd"/>
      <w:r w:rsidRPr="00AC509A">
        <w:rPr>
          <w:b/>
          <w:bCs/>
        </w:rPr>
        <w:t xml:space="preserve"> на  2023 год и  на плановый период 2024 и 2025 годов</w:t>
      </w:r>
    </w:p>
    <w:p w:rsidR="002A00B6" w:rsidRDefault="002A00B6" w:rsidP="002A00B6">
      <w:pPr>
        <w:jc w:val="right"/>
        <w:rPr>
          <w:sz w:val="18"/>
          <w:szCs w:val="18"/>
        </w:rPr>
      </w:pPr>
    </w:p>
    <w:p w:rsidR="002A00B6" w:rsidRDefault="002A00B6" w:rsidP="002A00B6">
      <w:pPr>
        <w:jc w:val="right"/>
      </w:pPr>
      <w:r>
        <w:t>руб.</w:t>
      </w:r>
    </w:p>
    <w:tbl>
      <w:tblPr>
        <w:tblW w:w="9781" w:type="dxa"/>
        <w:tblInd w:w="-856" w:type="dxa"/>
        <w:tblLayout w:type="fixed"/>
        <w:tblLook w:val="04A0"/>
      </w:tblPr>
      <w:tblGrid>
        <w:gridCol w:w="2552"/>
        <w:gridCol w:w="709"/>
        <w:gridCol w:w="709"/>
        <w:gridCol w:w="1275"/>
        <w:gridCol w:w="709"/>
        <w:gridCol w:w="1276"/>
        <w:gridCol w:w="1276"/>
        <w:gridCol w:w="1275"/>
      </w:tblGrid>
      <w:tr w:rsidR="002A00B6" w:rsidTr="000E07AD">
        <w:trPr>
          <w:cantSplit/>
          <w:trHeight w:val="240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A00B6" w:rsidRDefault="002A00B6" w:rsidP="000E07AD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A00B6" w:rsidRDefault="002A00B6" w:rsidP="000E07AD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A00B6" w:rsidRDefault="002A00B6" w:rsidP="000E07AD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2A00B6" w:rsidRDefault="002A00B6" w:rsidP="000E07AD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A00B6" w:rsidRDefault="002A00B6" w:rsidP="000E07AD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bCs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bCs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bCs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</w:pPr>
            <w:r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bCs/>
                <w:sz w:val="18"/>
                <w:szCs w:val="18"/>
              </w:rPr>
            </w:pPr>
          </w:p>
          <w:p w:rsidR="002A00B6" w:rsidRDefault="002A00B6" w:rsidP="000E07AD">
            <w:pPr>
              <w:rPr>
                <w:bCs/>
                <w:sz w:val="18"/>
                <w:szCs w:val="18"/>
              </w:rPr>
            </w:pPr>
          </w:p>
          <w:p w:rsidR="002A00B6" w:rsidRDefault="002A00B6" w:rsidP="000E07AD">
            <w:pPr>
              <w:rPr>
                <w:bCs/>
                <w:sz w:val="18"/>
                <w:szCs w:val="18"/>
              </w:rPr>
            </w:pPr>
          </w:p>
          <w:p w:rsidR="002A00B6" w:rsidRDefault="002A00B6" w:rsidP="000E07AD">
            <w:pPr>
              <w:rPr>
                <w:bCs/>
                <w:sz w:val="18"/>
                <w:szCs w:val="18"/>
              </w:rPr>
            </w:pPr>
          </w:p>
          <w:p w:rsidR="002A00B6" w:rsidRDefault="002A00B6" w:rsidP="000E07AD">
            <w:pPr>
              <w:rPr>
                <w:bCs/>
                <w:sz w:val="18"/>
                <w:szCs w:val="18"/>
              </w:rPr>
            </w:pPr>
          </w:p>
          <w:p w:rsidR="002A00B6" w:rsidRDefault="002A00B6" w:rsidP="000E07AD">
            <w:pPr>
              <w:rPr>
                <w:bCs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bCs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bCs/>
                <w:sz w:val="18"/>
                <w:szCs w:val="18"/>
              </w:rPr>
            </w:pPr>
          </w:p>
          <w:p w:rsidR="002A00B6" w:rsidRDefault="002A00B6" w:rsidP="000E07AD">
            <w:pPr>
              <w:rPr>
                <w:bCs/>
                <w:sz w:val="18"/>
                <w:szCs w:val="18"/>
              </w:rPr>
            </w:pPr>
          </w:p>
          <w:p w:rsidR="002A00B6" w:rsidRDefault="002A00B6" w:rsidP="000E07AD">
            <w:pPr>
              <w:rPr>
                <w:bCs/>
                <w:sz w:val="18"/>
                <w:szCs w:val="18"/>
              </w:rPr>
            </w:pPr>
          </w:p>
          <w:p w:rsidR="002A00B6" w:rsidRDefault="002A00B6" w:rsidP="000E07AD">
            <w:pPr>
              <w:rPr>
                <w:bCs/>
                <w:sz w:val="18"/>
                <w:szCs w:val="18"/>
              </w:rPr>
            </w:pPr>
          </w:p>
          <w:p w:rsidR="002A00B6" w:rsidRDefault="002A00B6" w:rsidP="000E07AD">
            <w:pPr>
              <w:rPr>
                <w:bCs/>
                <w:sz w:val="18"/>
                <w:szCs w:val="18"/>
              </w:rPr>
            </w:pPr>
          </w:p>
          <w:p w:rsidR="002A00B6" w:rsidRDefault="002A00B6" w:rsidP="000E07AD">
            <w:pPr>
              <w:rPr>
                <w:bCs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bCs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2025 год</w:t>
            </w:r>
          </w:p>
        </w:tc>
      </w:tr>
      <w:tr w:rsidR="002A00B6" w:rsidTr="000E07AD">
        <w:trPr>
          <w:trHeight w:val="8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Pr="008B655F" w:rsidRDefault="002A00B6" w:rsidP="000E07AD">
            <w:pPr>
              <w:pStyle w:val="41"/>
            </w:pPr>
            <w:r w:rsidRPr="008B655F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Тихвинский </w:t>
            </w:r>
            <w:r w:rsidRPr="008B655F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сельсовет </w:t>
            </w:r>
            <w:proofErr w:type="spellStart"/>
            <w:r w:rsidRPr="008B655F">
              <w:rPr>
                <w:rFonts w:ascii="Times New Roman" w:hAnsi="Times New Roman" w:cs="Times New Roman"/>
                <w:bCs w:val="0"/>
                <w:sz w:val="18"/>
                <w:szCs w:val="18"/>
              </w:rPr>
              <w:t>Добринского</w:t>
            </w:r>
            <w:proofErr w:type="spellEnd"/>
            <w:r w:rsidRPr="008B655F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5 988 321,18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4 215 891,14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4 030 899,60</w:t>
            </w:r>
          </w:p>
        </w:tc>
      </w:tr>
      <w:tr w:rsidR="002A00B6" w:rsidTr="000E07AD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pStyle w:val="81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2 878 128,18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2 192 146,14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2 002 654,60</w:t>
            </w:r>
          </w:p>
        </w:tc>
      </w:tr>
      <w:tr w:rsidR="002A00B6" w:rsidTr="000E07AD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956 357,00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822 076,00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822 076,00</w:t>
            </w:r>
          </w:p>
        </w:tc>
      </w:tr>
      <w:tr w:rsidR="002A00B6" w:rsidTr="000E07AD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956 357,00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822 076,00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822 076,00</w:t>
            </w:r>
          </w:p>
        </w:tc>
      </w:tr>
      <w:tr w:rsidR="002A00B6" w:rsidTr="000E07AD">
        <w:trPr>
          <w:trHeight w:val="6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956 357,00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822 076,00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822 076,00</w:t>
            </w:r>
          </w:p>
        </w:tc>
      </w:tr>
      <w:tr w:rsidR="002A00B6" w:rsidTr="000E07AD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956 357,00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822 076,00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822 076,00</w:t>
            </w:r>
          </w:p>
        </w:tc>
      </w:tr>
      <w:tr w:rsidR="002A00B6" w:rsidTr="000E07AD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956 357,00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822 076,00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822 076,00</w:t>
            </w:r>
          </w:p>
        </w:tc>
      </w:tr>
      <w:tr w:rsidR="002A00B6" w:rsidTr="000E07AD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 xml:space="preserve">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1 664 709,00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1 215 337,00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1 025 937,00</w:t>
            </w:r>
          </w:p>
        </w:tc>
      </w:tr>
      <w:tr w:rsidR="002A00B6" w:rsidTr="000E07AD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lastRenderedPageBreak/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1 664 709,00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1 215 337,00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1 025 937,00</w:t>
            </w:r>
          </w:p>
        </w:tc>
      </w:tr>
      <w:tr w:rsidR="002A00B6" w:rsidTr="000E07AD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Иные </w:t>
            </w: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1 664 709,00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1 215 337,00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1 025 937,00</w:t>
            </w:r>
          </w:p>
        </w:tc>
      </w:tr>
      <w:tr w:rsidR="002A00B6" w:rsidTr="000E07AD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20"/>
              </w:rPr>
              <w:t>874 711,52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1 025 937,00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1 025 937,00</w:t>
            </w:r>
          </w:p>
        </w:tc>
      </w:tr>
      <w:tr w:rsidR="002A00B6" w:rsidTr="000E07AD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874 711,52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1 025 937,00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1 025 937,00</w:t>
            </w:r>
          </w:p>
        </w:tc>
      </w:tr>
      <w:tr w:rsidR="002A00B6" w:rsidTr="000E07AD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sz w:val="18"/>
                <w:szCs w:val="18"/>
              </w:rPr>
              <w:t>789 997,48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189 400,00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2A00B6" w:rsidTr="000E07AD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789 997,48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189 400,00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2A00B6" w:rsidTr="000E07AD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2A00B6" w:rsidTr="000E07AD">
        <w:trPr>
          <w:trHeight w:val="5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b/>
                <w:color w:val="000000"/>
                <w:sz w:val="18"/>
                <w:szCs w:val="18"/>
                <w:lang w:eastAsia="en-US"/>
              </w:rPr>
              <w:t>о(</w:t>
            </w:r>
            <w:proofErr w:type="gramEnd"/>
            <w:r>
              <w:rPr>
                <w:b/>
                <w:color w:val="000000"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129 025,00</w:t>
            </w:r>
          </w:p>
        </w:tc>
      </w:tr>
      <w:tr w:rsidR="002A00B6" w:rsidTr="000E07AD">
        <w:trPr>
          <w:trHeight w:val="5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129 025,00</w:t>
            </w:r>
          </w:p>
        </w:tc>
      </w:tr>
      <w:tr w:rsidR="002A00B6" w:rsidTr="000E07AD">
        <w:trPr>
          <w:trHeight w:val="5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Иные </w:t>
            </w: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129 025,00</w:t>
            </w:r>
          </w:p>
        </w:tc>
      </w:tr>
      <w:tr w:rsidR="002A00B6" w:rsidTr="000E07AD">
        <w:trPr>
          <w:trHeight w:val="5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129 025,00</w:t>
            </w:r>
          </w:p>
        </w:tc>
      </w:tr>
      <w:tr w:rsidR="002A00B6" w:rsidTr="000E07AD">
        <w:trPr>
          <w:trHeight w:val="3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spacing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129 025,00</w:t>
            </w:r>
          </w:p>
        </w:tc>
      </w:tr>
      <w:tr w:rsidR="002A00B6" w:rsidTr="000E07AD">
        <w:trPr>
          <w:trHeight w:val="3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pStyle w:val="Standard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125 937,18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25 708,14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25 616,60</w:t>
            </w:r>
          </w:p>
        </w:tc>
      </w:tr>
      <w:tr w:rsidR="002A00B6" w:rsidTr="000E07AD">
        <w:trPr>
          <w:trHeight w:val="3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pStyle w:val="Standard"/>
            </w:pPr>
            <w:r>
              <w:rPr>
                <w:color w:val="000000"/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</w:pPr>
            <w:r>
              <w:rPr>
                <w:color w:val="000000"/>
                <w:sz w:val="18"/>
                <w:szCs w:val="18"/>
              </w:rPr>
              <w:t>16 500,06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21 708,14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21 616,60</w:t>
            </w:r>
          </w:p>
        </w:tc>
      </w:tr>
      <w:tr w:rsidR="002A00B6" w:rsidTr="000E07AD">
        <w:trPr>
          <w:trHeight w:val="3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22"/>
              </w:rPr>
              <w:t xml:space="preserve">Подпрограмма «Обеспечение реализации муниципальной </w:t>
            </w:r>
            <w:r>
              <w:rPr>
                <w:color w:val="000000"/>
                <w:sz w:val="18"/>
                <w:szCs w:val="22"/>
              </w:rPr>
              <w:lastRenderedPageBreak/>
              <w:t>политики на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</w:pPr>
            <w:r>
              <w:rPr>
                <w:color w:val="000000"/>
                <w:sz w:val="18"/>
                <w:szCs w:val="18"/>
              </w:rPr>
              <w:t>16 500,06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21 708,14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21 616,60</w:t>
            </w:r>
          </w:p>
        </w:tc>
      </w:tr>
      <w:tr w:rsidR="002A00B6" w:rsidTr="000E07AD">
        <w:trPr>
          <w:trHeight w:val="3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rPr>
                <w:color w:val="000000"/>
                <w:sz w:val="18"/>
                <w:szCs w:val="18"/>
              </w:rPr>
              <w:t>похозяйственного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16 500,06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16 708,14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16 616,60</w:t>
            </w:r>
          </w:p>
        </w:tc>
      </w:tr>
      <w:tr w:rsidR="002A00B6" w:rsidTr="000E07AD">
        <w:trPr>
          <w:trHeight w:val="3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jc w:val="center"/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r>
              <w:rPr>
                <w:color w:val="000000"/>
                <w:sz w:val="18"/>
                <w:szCs w:val="18"/>
              </w:rPr>
              <w:t xml:space="preserve">01 4 02 </w:t>
            </w:r>
            <w:r>
              <w:rPr>
                <w:color w:val="000000"/>
                <w:sz w:val="18"/>
                <w:szCs w:val="18"/>
                <w:lang w:val="en-US"/>
              </w:rPr>
              <w:t>S6</w:t>
            </w:r>
            <w:r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16 500,06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16 708,14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16 616,60</w:t>
            </w:r>
          </w:p>
        </w:tc>
      </w:tr>
      <w:tr w:rsidR="002A00B6" w:rsidTr="000E07AD">
        <w:trPr>
          <w:trHeight w:val="3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r>
              <w:rPr>
                <w:color w:val="000000"/>
                <w:sz w:val="18"/>
                <w:szCs w:val="18"/>
              </w:rPr>
              <w:t xml:space="preserve">01 4 02 </w:t>
            </w:r>
            <w:r>
              <w:rPr>
                <w:color w:val="000000"/>
                <w:sz w:val="18"/>
                <w:szCs w:val="18"/>
                <w:lang w:val="en-US"/>
              </w:rPr>
              <w:t>S6</w:t>
            </w:r>
            <w:r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16 500,06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16 708,14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16 616,60</w:t>
            </w:r>
          </w:p>
        </w:tc>
      </w:tr>
      <w:tr w:rsidR="002A00B6" w:rsidTr="000E07AD">
        <w:trPr>
          <w:trHeight w:val="3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r>
              <w:rPr>
                <w:color w:val="000000"/>
                <w:sz w:val="18"/>
                <w:szCs w:val="18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5 000,00</w:t>
            </w:r>
          </w:p>
        </w:tc>
      </w:tr>
      <w:tr w:rsidR="002A00B6" w:rsidTr="000E07AD">
        <w:trPr>
          <w:trHeight w:val="5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01 4 04 20080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5 000,00</w:t>
            </w:r>
          </w:p>
        </w:tc>
      </w:tr>
      <w:tr w:rsidR="002A00B6" w:rsidTr="000E07AD">
        <w:trPr>
          <w:trHeight w:val="4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01 4 04 20080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5 000,00</w:t>
            </w:r>
          </w:p>
        </w:tc>
      </w:tr>
      <w:tr w:rsidR="002A00B6" w:rsidTr="000E07AD">
        <w:trPr>
          <w:trHeight w:val="3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pStyle w:val="Standard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</w:pPr>
            <w:r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4 000,00</w:t>
            </w:r>
          </w:p>
        </w:tc>
      </w:tr>
      <w:tr w:rsidR="002A00B6" w:rsidTr="000E07AD">
        <w:trPr>
          <w:trHeight w:val="3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</w:t>
            </w: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4 000,00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4 000,00</w:t>
            </w:r>
          </w:p>
        </w:tc>
      </w:tr>
      <w:tr w:rsidR="002A00B6" w:rsidTr="000E07AD">
        <w:trPr>
          <w:trHeight w:val="3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бюджету муниципального района на </w:t>
            </w:r>
            <w:proofErr w:type="spellStart"/>
            <w:r>
              <w:rPr>
                <w:sz w:val="18"/>
                <w:szCs w:val="18"/>
              </w:rPr>
              <w:t>осущетвление</w:t>
            </w:r>
            <w:proofErr w:type="spellEnd"/>
            <w:r>
              <w:rPr>
                <w:sz w:val="18"/>
                <w:szCs w:val="18"/>
              </w:rPr>
              <w:t xml:space="preserve"> полномочий в части закупок </w:t>
            </w:r>
            <w:proofErr w:type="spellStart"/>
            <w:r>
              <w:rPr>
                <w:sz w:val="18"/>
                <w:szCs w:val="18"/>
              </w:rPr>
              <w:t>товаров</w:t>
            </w:r>
            <w:proofErr w:type="gramStart"/>
            <w:r>
              <w:rPr>
                <w:sz w:val="18"/>
                <w:szCs w:val="18"/>
              </w:rPr>
              <w:t>,р</w:t>
            </w:r>
            <w:proofErr w:type="gramEnd"/>
            <w:r>
              <w:rPr>
                <w:sz w:val="18"/>
                <w:szCs w:val="18"/>
              </w:rPr>
              <w:t>абот,услуг</w:t>
            </w:r>
            <w:proofErr w:type="spellEnd"/>
            <w:r>
              <w:rPr>
                <w:sz w:val="18"/>
                <w:szCs w:val="18"/>
              </w:rPr>
              <w:t xml:space="preserve"> конкурентными способами определения поставщиков (</w:t>
            </w:r>
            <w:proofErr w:type="spellStart"/>
            <w:r>
              <w:rPr>
                <w:sz w:val="18"/>
                <w:szCs w:val="18"/>
              </w:rPr>
              <w:t>подрядчиков,исполнителей</w:t>
            </w:r>
            <w:proofErr w:type="spellEnd"/>
            <w:r>
              <w:rPr>
                <w:sz w:val="18"/>
                <w:szCs w:val="18"/>
              </w:rPr>
              <w:t>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4 000,00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4 000,00 </w:t>
            </w:r>
          </w:p>
        </w:tc>
      </w:tr>
      <w:tr w:rsidR="002A00B6" w:rsidTr="000E07AD">
        <w:trPr>
          <w:trHeight w:val="3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pStyle w:val="Standard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</w:pPr>
            <w:r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4 000,00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4 000,00</w:t>
            </w:r>
          </w:p>
        </w:tc>
      </w:tr>
      <w:tr w:rsidR="002A00B6" w:rsidTr="000E07AD">
        <w:trPr>
          <w:trHeight w:val="3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Pr="00D158D9" w:rsidRDefault="002A00B6" w:rsidP="000E07AD">
            <w:pPr>
              <w:pStyle w:val="Standard"/>
              <w:rPr>
                <w:sz w:val="18"/>
                <w:szCs w:val="18"/>
              </w:rPr>
            </w:pPr>
            <w:r w:rsidRPr="00D158D9">
              <w:rPr>
                <w:kern w:val="3"/>
                <w:sz w:val="18"/>
                <w:szCs w:val="18"/>
              </w:rPr>
              <w:t>Расходы на поощрение органов местного самоуправления за лучшие практики деятельности органов местного самоуправления в сфере муниципального 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724CE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724CED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Pr="00D158D9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D158D9">
              <w:rPr>
                <w:sz w:val="18"/>
                <w:szCs w:val="18"/>
              </w:rPr>
              <w:t>99 9 00 87120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724CED">
              <w:rPr>
                <w:sz w:val="20"/>
                <w:szCs w:val="20"/>
              </w:rPr>
              <w:t>106 763,29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2A00B6" w:rsidTr="000E07AD">
        <w:trPr>
          <w:trHeight w:val="3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Pr="00D158D9" w:rsidRDefault="002A00B6" w:rsidP="000E07AD">
            <w:pPr>
              <w:pStyle w:val="Standard"/>
              <w:rPr>
                <w:sz w:val="18"/>
                <w:szCs w:val="18"/>
              </w:rPr>
            </w:pPr>
            <w:r w:rsidRPr="00D158D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724CE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724CED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Pr="00D158D9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D158D9">
              <w:rPr>
                <w:sz w:val="18"/>
                <w:szCs w:val="18"/>
              </w:rPr>
              <w:t>99 9 00 87120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724CE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 w:rsidRPr="00724CED">
              <w:rPr>
                <w:sz w:val="20"/>
                <w:szCs w:val="20"/>
              </w:rPr>
              <w:t>106 763,29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2A00B6" w:rsidTr="000E07AD">
        <w:trPr>
          <w:trHeight w:val="24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111 400,00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116 300,00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120 800,00</w:t>
            </w:r>
          </w:p>
        </w:tc>
      </w:tr>
      <w:tr w:rsidR="002A00B6" w:rsidTr="000E07AD">
        <w:trPr>
          <w:trHeight w:val="2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111 400,00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116 300,00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120 800,00</w:t>
            </w:r>
          </w:p>
        </w:tc>
      </w:tr>
      <w:tr w:rsidR="002A00B6" w:rsidTr="000E07AD">
        <w:trPr>
          <w:trHeight w:val="2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116 300,00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120 800,00</w:t>
            </w:r>
          </w:p>
        </w:tc>
      </w:tr>
      <w:tr w:rsidR="002A00B6" w:rsidTr="000E07AD">
        <w:trPr>
          <w:trHeight w:val="2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Иные </w:t>
            </w: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116 300,00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120 800,00</w:t>
            </w:r>
          </w:p>
        </w:tc>
      </w:tr>
      <w:tr w:rsidR="002A00B6" w:rsidTr="000E07AD">
        <w:trPr>
          <w:trHeight w:val="2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116 300,00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120 800,00</w:t>
            </w:r>
          </w:p>
        </w:tc>
      </w:tr>
      <w:tr w:rsidR="002A00B6" w:rsidTr="000E07AD">
        <w:trPr>
          <w:trHeight w:val="22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103 200,00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108 000,00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112 800,00</w:t>
            </w:r>
          </w:p>
        </w:tc>
      </w:tr>
      <w:tr w:rsidR="002A00B6" w:rsidTr="000E07AD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8 200,00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8 300,00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2A00B6" w:rsidTr="000E07AD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262626"/>
                <w:sz w:val="18"/>
                <w:szCs w:val="18"/>
              </w:rPr>
              <w:t>13 494,00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8 165,00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8 165,00</w:t>
            </w:r>
          </w:p>
        </w:tc>
      </w:tr>
      <w:tr w:rsidR="002A00B6" w:rsidTr="000E07AD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>13 494,00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8 165,00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8 165,00</w:t>
            </w:r>
          </w:p>
        </w:tc>
      </w:tr>
      <w:tr w:rsidR="002A00B6" w:rsidTr="000E07AD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spacing w:line="240" w:lineRule="atLeast"/>
            </w:pPr>
            <w:r>
              <w:rPr>
                <w:color w:val="000000"/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>13 494,00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8 165,00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8 165,00</w:t>
            </w:r>
          </w:p>
        </w:tc>
      </w:tr>
      <w:tr w:rsidR="002A00B6" w:rsidTr="000E07AD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«Обеспечение безопасности человека и природной среды на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>13 494,00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8 165,00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8 165,00</w:t>
            </w:r>
          </w:p>
        </w:tc>
      </w:tr>
      <w:tr w:rsidR="002A00B6" w:rsidTr="000E07AD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>13 494,00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8 165,00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8 165,00</w:t>
            </w:r>
          </w:p>
        </w:tc>
      </w:tr>
      <w:tr w:rsidR="002A00B6" w:rsidTr="000E07AD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Подготовка и проведение мероприятий по защите населения и территории от   чрезвычайных ситуаций 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>13 494,00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8 165,00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8 165,00</w:t>
            </w:r>
          </w:p>
        </w:tc>
      </w:tr>
      <w:tr w:rsidR="002A00B6" w:rsidTr="000E07AD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>13 494,00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8 165,00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8 165,00</w:t>
            </w:r>
          </w:p>
        </w:tc>
      </w:tr>
      <w:tr w:rsidR="002A00B6" w:rsidTr="000E07AD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836 651,00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2A00B6" w:rsidTr="000E07AD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836 651,00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b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b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2A00B6" w:rsidTr="000E07AD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r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color w:val="000000"/>
                <w:sz w:val="18"/>
                <w:szCs w:val="18"/>
              </w:rPr>
              <w:lastRenderedPageBreak/>
              <w:t>сельского поселения «Устойчивое развитие территории сельского поселения Тихвинский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836 651,00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sz w:val="18"/>
                <w:szCs w:val="18"/>
              </w:rPr>
            </w:pPr>
          </w:p>
          <w:p w:rsidR="002A00B6" w:rsidRDefault="002A00B6" w:rsidP="000E07AD">
            <w:pPr>
              <w:rPr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A00B6" w:rsidTr="000E07AD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r>
              <w:rPr>
                <w:color w:val="000000"/>
                <w:sz w:val="18"/>
                <w:szCs w:val="18"/>
              </w:rPr>
              <w:lastRenderedPageBreak/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836 651,00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sz w:val="18"/>
                <w:szCs w:val="18"/>
              </w:rPr>
            </w:pPr>
          </w:p>
          <w:p w:rsidR="002A00B6" w:rsidRDefault="002A00B6" w:rsidP="000E07AD">
            <w:pPr>
              <w:rPr>
                <w:sz w:val="18"/>
                <w:szCs w:val="18"/>
              </w:rPr>
            </w:pPr>
          </w:p>
          <w:p w:rsidR="002A00B6" w:rsidRDefault="002A00B6" w:rsidP="000E07AD">
            <w:pPr>
              <w:rPr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A00B6" w:rsidTr="000E07AD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836 651,00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A00B6" w:rsidTr="000E07AD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b/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836 651,00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A00B6" w:rsidTr="000E07AD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836 651,00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A00B6" w:rsidTr="000E07AD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975 665,00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711 204,00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615 056,00</w:t>
            </w:r>
          </w:p>
        </w:tc>
      </w:tr>
      <w:tr w:rsidR="002A00B6" w:rsidTr="000E07AD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975 665,00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711 204,00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615 056,00</w:t>
            </w:r>
          </w:p>
        </w:tc>
      </w:tr>
      <w:tr w:rsidR="002A00B6" w:rsidTr="000E07AD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r>
              <w:rPr>
                <w:color w:val="000000"/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Pr="00D158D9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 w:rsidRPr="00D158D9">
              <w:rPr>
                <w:sz w:val="18"/>
                <w:szCs w:val="18"/>
              </w:rPr>
              <w:t>975 665,00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711 204,00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615 056,00</w:t>
            </w:r>
          </w:p>
        </w:tc>
      </w:tr>
      <w:tr w:rsidR="002A00B6" w:rsidTr="000E07AD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r>
              <w:rPr>
                <w:color w:val="000000"/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Pr="00D158D9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 w:rsidRPr="00D158D9">
              <w:rPr>
                <w:sz w:val="18"/>
                <w:szCs w:val="18"/>
              </w:rPr>
              <w:t>975 665,00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711 204,00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615 056,00</w:t>
            </w:r>
          </w:p>
        </w:tc>
      </w:tr>
      <w:tr w:rsidR="002A00B6" w:rsidTr="000E07AD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676 952,00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711 204,00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615 056,00</w:t>
            </w:r>
          </w:p>
        </w:tc>
      </w:tr>
      <w:tr w:rsidR="002A00B6" w:rsidTr="000E07AD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676 952,00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711 204,00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615 056,00</w:t>
            </w:r>
          </w:p>
        </w:tc>
      </w:tr>
      <w:tr w:rsidR="002A00B6" w:rsidTr="000E07AD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676 952,00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711 204,00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615 056,00</w:t>
            </w:r>
          </w:p>
        </w:tc>
      </w:tr>
      <w:tr w:rsidR="002A00B6" w:rsidTr="000E07AD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298 713,00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A00B6" w:rsidTr="000E07AD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298 713,00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A00B6" w:rsidTr="000E07AD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298 713,00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A00B6" w:rsidTr="000E07AD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1 172 983,00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1 082 679,00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1 082 679,00</w:t>
            </w:r>
          </w:p>
        </w:tc>
      </w:tr>
      <w:tr w:rsidR="002A00B6" w:rsidTr="000E07AD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1 172 983,00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1 082 679,00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1 082 679,00</w:t>
            </w:r>
          </w:p>
        </w:tc>
      </w:tr>
      <w:tr w:rsidR="002A00B6" w:rsidTr="000E07AD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r>
              <w:rPr>
                <w:color w:val="000000"/>
                <w:sz w:val="18"/>
                <w:szCs w:val="18"/>
              </w:rPr>
              <w:t xml:space="preserve">Муниципальная программа сельского поселения </w:t>
            </w:r>
            <w:r>
              <w:rPr>
                <w:color w:val="000000"/>
                <w:sz w:val="18"/>
                <w:szCs w:val="18"/>
              </w:rPr>
              <w:lastRenderedPageBreak/>
              <w:t>«Устойчивое развитие территории сельского поселения Тихвинский сельсовет на 2019-2025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1 172 983,00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1 082 679,00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1 082 679,00</w:t>
            </w:r>
          </w:p>
        </w:tc>
      </w:tr>
      <w:tr w:rsidR="002A00B6" w:rsidTr="000E07AD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r>
              <w:rPr>
                <w:bCs/>
                <w:sz w:val="18"/>
                <w:szCs w:val="18"/>
              </w:rPr>
              <w:lastRenderedPageBreak/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1 172 983,00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1 082 679,00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1 082 679,00</w:t>
            </w:r>
          </w:p>
        </w:tc>
      </w:tr>
      <w:tr w:rsidR="002A00B6" w:rsidTr="000E07AD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1 172 983,00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1 082 679,00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1 082 679,00</w:t>
            </w:r>
          </w:p>
        </w:tc>
      </w:tr>
      <w:tr w:rsidR="002A00B6" w:rsidTr="000E07AD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1 172 983,00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1 082 679,00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1 082 679,00</w:t>
            </w:r>
          </w:p>
        </w:tc>
      </w:tr>
      <w:tr w:rsidR="002A00B6" w:rsidTr="000E07AD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1 172 983,00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1 082 679,00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</w:pPr>
            <w:r>
              <w:rPr>
                <w:color w:val="000000"/>
                <w:sz w:val="18"/>
                <w:szCs w:val="18"/>
              </w:rPr>
              <w:t>1 082 679,00</w:t>
            </w:r>
          </w:p>
        </w:tc>
      </w:tr>
      <w:tr w:rsidR="002A00B6" w:rsidTr="000E07AD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105 397,00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201 545,00</w:t>
            </w:r>
          </w:p>
        </w:tc>
      </w:tr>
      <w:tr w:rsidR="002A00B6" w:rsidTr="000E07AD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105 397,00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201 545,00</w:t>
            </w:r>
          </w:p>
        </w:tc>
      </w:tr>
      <w:tr w:rsidR="002A00B6" w:rsidTr="000E07AD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Непрограммные</w:t>
            </w:r>
            <w:proofErr w:type="spellEnd"/>
            <w:r>
              <w:rPr>
                <w:bCs/>
                <w:sz w:val="18"/>
                <w:szCs w:val="1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105 397,00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201 545,00</w:t>
            </w:r>
          </w:p>
        </w:tc>
      </w:tr>
      <w:tr w:rsidR="002A00B6" w:rsidTr="000E07AD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</w:t>
            </w: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105 397,00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201 545,00</w:t>
            </w:r>
          </w:p>
        </w:tc>
      </w:tr>
      <w:tr w:rsidR="002A00B6" w:rsidTr="000E07AD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105 397,00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201 545,00</w:t>
            </w:r>
          </w:p>
        </w:tc>
      </w:tr>
      <w:tr w:rsidR="002A00B6" w:rsidTr="000E07AD">
        <w:trPr>
          <w:trHeight w:val="2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105 397,00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201 545,00</w:t>
            </w:r>
          </w:p>
        </w:tc>
      </w:tr>
    </w:tbl>
    <w:p w:rsidR="002A00B6" w:rsidRDefault="002A00B6" w:rsidP="002A00B6">
      <w:pPr>
        <w:jc w:val="right"/>
        <w:rPr>
          <w:sz w:val="18"/>
          <w:szCs w:val="18"/>
        </w:rPr>
      </w:pPr>
    </w:p>
    <w:p w:rsidR="002A00B6" w:rsidRDefault="002A00B6" w:rsidP="002A00B6">
      <w:pPr>
        <w:jc w:val="right"/>
        <w:rPr>
          <w:sz w:val="18"/>
          <w:szCs w:val="18"/>
        </w:rPr>
      </w:pPr>
    </w:p>
    <w:p w:rsidR="002A00B6" w:rsidRDefault="002A00B6" w:rsidP="002A00B6">
      <w:pPr>
        <w:jc w:val="right"/>
        <w:rPr>
          <w:sz w:val="18"/>
          <w:szCs w:val="18"/>
        </w:rPr>
      </w:pPr>
    </w:p>
    <w:p w:rsidR="002A00B6" w:rsidRDefault="002A00B6" w:rsidP="002A00B6">
      <w:pPr>
        <w:jc w:val="right"/>
        <w:rPr>
          <w:sz w:val="18"/>
          <w:szCs w:val="18"/>
        </w:rPr>
      </w:pPr>
    </w:p>
    <w:p w:rsidR="002A00B6" w:rsidRDefault="002A00B6" w:rsidP="002A00B6">
      <w:pPr>
        <w:jc w:val="right"/>
        <w:rPr>
          <w:sz w:val="18"/>
          <w:szCs w:val="18"/>
        </w:rPr>
      </w:pPr>
    </w:p>
    <w:p w:rsidR="002A00B6" w:rsidRDefault="002A00B6" w:rsidP="002A00B6">
      <w:pPr>
        <w:jc w:val="right"/>
        <w:rPr>
          <w:sz w:val="18"/>
          <w:szCs w:val="18"/>
        </w:rPr>
      </w:pPr>
    </w:p>
    <w:p w:rsidR="002A00B6" w:rsidRDefault="002A00B6" w:rsidP="002A00B6">
      <w:pPr>
        <w:jc w:val="right"/>
        <w:rPr>
          <w:sz w:val="18"/>
          <w:szCs w:val="18"/>
        </w:rPr>
      </w:pPr>
    </w:p>
    <w:p w:rsidR="002A00B6" w:rsidRDefault="002A00B6" w:rsidP="002A00B6">
      <w:pPr>
        <w:jc w:val="right"/>
        <w:rPr>
          <w:sz w:val="18"/>
          <w:szCs w:val="18"/>
        </w:rPr>
      </w:pPr>
    </w:p>
    <w:p w:rsidR="002A00B6" w:rsidRDefault="002A00B6" w:rsidP="002A00B6">
      <w:pPr>
        <w:jc w:val="right"/>
        <w:rPr>
          <w:sz w:val="18"/>
          <w:szCs w:val="18"/>
        </w:rPr>
      </w:pPr>
    </w:p>
    <w:p w:rsidR="002A00B6" w:rsidRDefault="002A00B6" w:rsidP="002A00B6">
      <w:pPr>
        <w:jc w:val="right"/>
        <w:rPr>
          <w:sz w:val="18"/>
          <w:szCs w:val="18"/>
        </w:rPr>
      </w:pPr>
    </w:p>
    <w:p w:rsidR="002A00B6" w:rsidRDefault="002A00B6" w:rsidP="002A00B6">
      <w:pPr>
        <w:jc w:val="right"/>
        <w:rPr>
          <w:sz w:val="18"/>
          <w:szCs w:val="18"/>
        </w:rPr>
      </w:pPr>
    </w:p>
    <w:p w:rsidR="002A00B6" w:rsidRDefault="002A00B6" w:rsidP="002A00B6">
      <w:pPr>
        <w:jc w:val="right"/>
        <w:rPr>
          <w:sz w:val="18"/>
          <w:szCs w:val="18"/>
        </w:rPr>
      </w:pPr>
    </w:p>
    <w:p w:rsidR="002A00B6" w:rsidRDefault="002A00B6" w:rsidP="002A00B6">
      <w:pPr>
        <w:jc w:val="right"/>
        <w:rPr>
          <w:sz w:val="18"/>
          <w:szCs w:val="18"/>
        </w:rPr>
      </w:pPr>
    </w:p>
    <w:p w:rsidR="002A00B6" w:rsidRDefault="002A00B6" w:rsidP="002A00B6">
      <w:pPr>
        <w:jc w:val="right"/>
        <w:rPr>
          <w:sz w:val="18"/>
          <w:szCs w:val="18"/>
        </w:rPr>
      </w:pPr>
    </w:p>
    <w:p w:rsidR="002A00B6" w:rsidRDefault="002A00B6" w:rsidP="002A00B6">
      <w:pPr>
        <w:jc w:val="right"/>
        <w:rPr>
          <w:sz w:val="18"/>
          <w:szCs w:val="18"/>
        </w:rPr>
      </w:pPr>
    </w:p>
    <w:p w:rsidR="002A00B6" w:rsidRDefault="002A00B6" w:rsidP="002A00B6">
      <w:pPr>
        <w:jc w:val="right"/>
        <w:rPr>
          <w:sz w:val="18"/>
          <w:szCs w:val="18"/>
        </w:rPr>
      </w:pPr>
    </w:p>
    <w:p w:rsidR="002A00B6" w:rsidRDefault="002A00B6" w:rsidP="002A00B6">
      <w:pPr>
        <w:jc w:val="right"/>
        <w:rPr>
          <w:sz w:val="18"/>
          <w:szCs w:val="18"/>
        </w:rPr>
      </w:pPr>
    </w:p>
    <w:p w:rsidR="002A00B6" w:rsidRDefault="002A00B6" w:rsidP="002A00B6">
      <w:pPr>
        <w:jc w:val="right"/>
        <w:rPr>
          <w:sz w:val="18"/>
          <w:szCs w:val="18"/>
        </w:rPr>
      </w:pPr>
    </w:p>
    <w:p w:rsidR="002A00B6" w:rsidRDefault="002A00B6" w:rsidP="002A00B6">
      <w:pPr>
        <w:jc w:val="right"/>
        <w:rPr>
          <w:sz w:val="18"/>
          <w:szCs w:val="18"/>
        </w:rPr>
      </w:pPr>
    </w:p>
    <w:p w:rsidR="002A00B6" w:rsidRDefault="002A00B6" w:rsidP="002A00B6">
      <w:pPr>
        <w:jc w:val="right"/>
        <w:rPr>
          <w:sz w:val="18"/>
          <w:szCs w:val="18"/>
        </w:rPr>
      </w:pPr>
    </w:p>
    <w:p w:rsidR="002A00B6" w:rsidRDefault="002A00B6" w:rsidP="002A00B6">
      <w:pPr>
        <w:jc w:val="right"/>
        <w:rPr>
          <w:sz w:val="18"/>
          <w:szCs w:val="18"/>
        </w:rPr>
      </w:pPr>
    </w:p>
    <w:p w:rsidR="002A00B6" w:rsidRDefault="002A00B6" w:rsidP="002A00B6">
      <w:pPr>
        <w:jc w:val="right"/>
        <w:rPr>
          <w:sz w:val="18"/>
          <w:szCs w:val="18"/>
        </w:rPr>
      </w:pPr>
    </w:p>
    <w:p w:rsidR="002A00B6" w:rsidRDefault="002A00B6" w:rsidP="002A00B6">
      <w:pPr>
        <w:rPr>
          <w:sz w:val="18"/>
          <w:szCs w:val="18"/>
        </w:rPr>
      </w:pPr>
    </w:p>
    <w:p w:rsidR="002A00B6" w:rsidRDefault="002A00B6" w:rsidP="002A00B6">
      <w:pPr>
        <w:jc w:val="right"/>
        <w:rPr>
          <w:sz w:val="18"/>
          <w:szCs w:val="18"/>
        </w:rPr>
      </w:pPr>
    </w:p>
    <w:p w:rsidR="002A00B6" w:rsidRDefault="002A00B6" w:rsidP="002A00B6">
      <w:pPr>
        <w:jc w:val="right"/>
        <w:rPr>
          <w:sz w:val="18"/>
          <w:szCs w:val="18"/>
        </w:rPr>
      </w:pPr>
    </w:p>
    <w:p w:rsidR="002A00B6" w:rsidRDefault="002A00B6" w:rsidP="002A00B6">
      <w:pPr>
        <w:jc w:val="right"/>
        <w:rPr>
          <w:sz w:val="18"/>
          <w:szCs w:val="18"/>
        </w:rPr>
      </w:pPr>
    </w:p>
    <w:p w:rsidR="002A00B6" w:rsidRDefault="002A00B6" w:rsidP="002A00B6">
      <w:pPr>
        <w:jc w:val="right"/>
        <w:rPr>
          <w:sz w:val="18"/>
          <w:szCs w:val="18"/>
        </w:rPr>
      </w:pPr>
    </w:p>
    <w:p w:rsidR="002A00B6" w:rsidRDefault="002A00B6" w:rsidP="002A00B6">
      <w:pPr>
        <w:jc w:val="right"/>
        <w:rPr>
          <w:sz w:val="18"/>
          <w:szCs w:val="18"/>
        </w:rPr>
      </w:pPr>
    </w:p>
    <w:p w:rsidR="002A00B6" w:rsidRDefault="002A00B6" w:rsidP="002A00B6">
      <w:pPr>
        <w:jc w:val="right"/>
        <w:rPr>
          <w:sz w:val="18"/>
          <w:szCs w:val="18"/>
        </w:rPr>
      </w:pPr>
    </w:p>
    <w:p w:rsidR="002A00B6" w:rsidRDefault="002A00B6" w:rsidP="002A00B6">
      <w:pPr>
        <w:jc w:val="right"/>
        <w:rPr>
          <w:sz w:val="18"/>
          <w:szCs w:val="18"/>
        </w:rPr>
      </w:pPr>
    </w:p>
    <w:p w:rsidR="002A00B6" w:rsidRDefault="002A00B6" w:rsidP="002A00B6">
      <w:pPr>
        <w:jc w:val="right"/>
        <w:rPr>
          <w:sz w:val="18"/>
          <w:szCs w:val="18"/>
        </w:rPr>
      </w:pPr>
    </w:p>
    <w:p w:rsidR="002A00B6" w:rsidRDefault="002A00B6" w:rsidP="002A00B6">
      <w:pPr>
        <w:jc w:val="right"/>
        <w:rPr>
          <w:sz w:val="18"/>
          <w:szCs w:val="18"/>
          <w:lang w:eastAsia="en-US"/>
        </w:rPr>
      </w:pPr>
      <w:r>
        <w:rPr>
          <w:bCs/>
          <w:sz w:val="18"/>
          <w:szCs w:val="18"/>
        </w:rPr>
        <w:lastRenderedPageBreak/>
        <w:t xml:space="preserve">Приложение № 7 </w:t>
      </w:r>
    </w:p>
    <w:p w:rsidR="002A00B6" w:rsidRDefault="002A00B6" w:rsidP="002A00B6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к бюджету сельского поселения</w:t>
      </w:r>
    </w:p>
    <w:p w:rsidR="002A00B6" w:rsidRDefault="002A00B6" w:rsidP="002A00B6">
      <w:pPr>
        <w:ind w:left="3540" w:firstLine="708"/>
        <w:jc w:val="right"/>
      </w:pPr>
      <w:r>
        <w:rPr>
          <w:sz w:val="18"/>
          <w:szCs w:val="18"/>
        </w:rPr>
        <w:t xml:space="preserve">Тихвинский сельсовет </w:t>
      </w:r>
      <w:proofErr w:type="spellStart"/>
      <w:r>
        <w:rPr>
          <w:sz w:val="18"/>
          <w:szCs w:val="18"/>
        </w:rPr>
        <w:t>Добринского</w:t>
      </w:r>
      <w:proofErr w:type="spellEnd"/>
      <w:r>
        <w:rPr>
          <w:sz w:val="18"/>
          <w:szCs w:val="18"/>
        </w:rPr>
        <w:t xml:space="preserve"> </w:t>
      </w:r>
    </w:p>
    <w:p w:rsidR="002A00B6" w:rsidRDefault="002A00B6" w:rsidP="002A00B6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района Липецкой области</w:t>
      </w:r>
    </w:p>
    <w:p w:rsidR="002A00B6" w:rsidRDefault="002A00B6" w:rsidP="002A00B6">
      <w:pPr>
        <w:tabs>
          <w:tab w:val="left" w:pos="420"/>
          <w:tab w:val="right" w:pos="8998"/>
        </w:tabs>
        <w:jc w:val="right"/>
      </w:pPr>
      <w:r>
        <w:rPr>
          <w:sz w:val="18"/>
          <w:szCs w:val="18"/>
        </w:rPr>
        <w:t>Российской Федерации на 2023 год</w:t>
      </w:r>
    </w:p>
    <w:p w:rsidR="002A00B6" w:rsidRDefault="002A00B6" w:rsidP="002A00B6">
      <w:pPr>
        <w:ind w:left="3540" w:firstLine="708"/>
        <w:jc w:val="right"/>
      </w:pPr>
      <w:r>
        <w:rPr>
          <w:sz w:val="18"/>
          <w:szCs w:val="18"/>
        </w:rPr>
        <w:t>и плановый период 2024 и 2025 годов</w:t>
      </w:r>
    </w:p>
    <w:p w:rsidR="002A00B6" w:rsidRDefault="002A00B6" w:rsidP="002A00B6">
      <w:pPr>
        <w:jc w:val="right"/>
        <w:rPr>
          <w:sz w:val="18"/>
          <w:szCs w:val="18"/>
        </w:rPr>
      </w:pPr>
    </w:p>
    <w:p w:rsidR="002A00B6" w:rsidRDefault="002A00B6" w:rsidP="002A00B6">
      <w:pPr>
        <w:jc w:val="right"/>
        <w:rPr>
          <w:sz w:val="18"/>
          <w:szCs w:val="18"/>
        </w:rPr>
      </w:pPr>
    </w:p>
    <w:tbl>
      <w:tblPr>
        <w:tblW w:w="10490" w:type="dxa"/>
        <w:tblInd w:w="-993" w:type="dxa"/>
        <w:tblLayout w:type="fixed"/>
        <w:tblLook w:val="04A0"/>
      </w:tblPr>
      <w:tblGrid>
        <w:gridCol w:w="2243"/>
        <w:gridCol w:w="526"/>
        <w:gridCol w:w="630"/>
        <w:gridCol w:w="526"/>
        <w:gridCol w:w="753"/>
        <w:gridCol w:w="567"/>
        <w:gridCol w:w="567"/>
        <w:gridCol w:w="567"/>
        <w:gridCol w:w="1418"/>
        <w:gridCol w:w="1417"/>
        <w:gridCol w:w="1276"/>
      </w:tblGrid>
      <w:tr w:rsidR="002A00B6" w:rsidTr="000E07AD">
        <w:trPr>
          <w:trHeight w:val="1272"/>
        </w:trPr>
        <w:tc>
          <w:tcPr>
            <w:tcW w:w="10490" w:type="dxa"/>
            <w:gridSpan w:val="11"/>
            <w:vAlign w:val="center"/>
          </w:tcPr>
          <w:p w:rsidR="002A00B6" w:rsidRDefault="002A00B6" w:rsidP="000E07A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Распределение бюджетных ассигнований по целевым статьям (муниципальным программам сельского поселения и </w:t>
            </w:r>
            <w:proofErr w:type="spellStart"/>
            <w:r>
              <w:rPr>
                <w:rFonts w:eastAsia="Times New Roman"/>
                <w:b/>
                <w:bCs/>
              </w:rPr>
              <w:t>непрограммным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направлениям деятельности), группам видов расходов, разделам, подразделам классификации расходов бюджетов Российской Федерации на 2023 и плановый период 2024 и 2025 годов</w:t>
            </w:r>
          </w:p>
        </w:tc>
      </w:tr>
      <w:tr w:rsidR="002A00B6" w:rsidTr="000E07AD">
        <w:trPr>
          <w:trHeight w:val="383"/>
        </w:trPr>
        <w:tc>
          <w:tcPr>
            <w:tcW w:w="10490" w:type="dxa"/>
            <w:gridSpan w:val="11"/>
          </w:tcPr>
          <w:p w:rsidR="002A00B6" w:rsidRDefault="002A00B6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2A00B6" w:rsidTr="000E07AD">
        <w:trPr>
          <w:trHeight w:val="510"/>
        </w:trPr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3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2A00B6" w:rsidTr="000E07AD">
        <w:trPr>
          <w:trHeight w:val="600"/>
        </w:trPr>
        <w:tc>
          <w:tcPr>
            <w:tcW w:w="2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B6" w:rsidRDefault="002A00B6" w:rsidP="000E07A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2A00B6" w:rsidTr="000E07AD">
        <w:trPr>
          <w:trHeight w:val="204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Муниципальная  программа сельского поселения «Устойчивое развитие территории сельского поселения Тихвинский сельсовет на 2019-2025 годы»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3 015 293,06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1 823 756,14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1 727 516,60</w:t>
            </w:r>
          </w:p>
        </w:tc>
      </w:tr>
      <w:tr w:rsidR="002A00B6" w:rsidTr="000E07AD">
        <w:trPr>
          <w:trHeight w:val="2295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r>
              <w:rPr>
                <w:rFonts w:eastAsia="Times New Roman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Тихвинский сельсовет»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1 812 316,00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711 204,00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615 056,00</w:t>
            </w:r>
          </w:p>
        </w:tc>
      </w:tr>
      <w:tr w:rsidR="002A00B6" w:rsidTr="000E07AD">
        <w:trPr>
          <w:trHeight w:val="1275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836 651,00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2A00B6" w:rsidTr="000E07AD">
        <w:trPr>
          <w:trHeight w:val="153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Расходы на содержание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41100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836 651,00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2A00B6" w:rsidTr="000E07AD">
        <w:trPr>
          <w:trHeight w:val="1785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676 952,00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711 204,00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615 056,00</w:t>
            </w:r>
          </w:p>
        </w:tc>
      </w:tr>
      <w:tr w:rsidR="002A00B6" w:rsidTr="000E07AD">
        <w:trPr>
          <w:trHeight w:val="153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676 952,00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711 204,00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615 056,00</w:t>
            </w:r>
          </w:p>
        </w:tc>
      </w:tr>
      <w:tr w:rsidR="002A00B6" w:rsidTr="000E07AD">
        <w:trPr>
          <w:trHeight w:val="153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2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298 713,00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2A00B6" w:rsidTr="000E07AD">
        <w:trPr>
          <w:trHeight w:val="153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r>
              <w:rPr>
                <w:color w:val="000000"/>
                <w:sz w:val="20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</w:t>
            </w:r>
            <w:proofErr w:type="gramStart"/>
            <w:r>
              <w:rPr>
                <w:color w:val="000000"/>
                <w:sz w:val="20"/>
                <w:szCs w:val="22"/>
              </w:rPr>
              <w:t>»(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298 713,00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2A00B6" w:rsidTr="000E07AD">
        <w:trPr>
          <w:trHeight w:val="1275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r>
              <w:rPr>
                <w:rFonts w:eastAsia="Times New Roman"/>
                <w:color w:val="000000"/>
                <w:sz w:val="20"/>
                <w:szCs w:val="20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1 172 983,00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1 082 679,00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1 082 679,00</w:t>
            </w:r>
          </w:p>
        </w:tc>
      </w:tr>
      <w:tr w:rsidR="002A00B6" w:rsidTr="000E07AD">
        <w:trPr>
          <w:trHeight w:val="153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1 172 983,00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1 082 679,00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1 082 679,00</w:t>
            </w:r>
          </w:p>
        </w:tc>
      </w:tr>
      <w:tr w:rsidR="002A00B6" w:rsidTr="000E07AD">
        <w:trPr>
          <w:trHeight w:val="3315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(Межбюджетные трансферты)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09100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1 172 983,00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1 082 679,00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1 082 679,00</w:t>
            </w:r>
          </w:p>
        </w:tc>
      </w:tr>
      <w:tr w:rsidR="002A00B6" w:rsidTr="000E07AD">
        <w:trPr>
          <w:trHeight w:val="153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spacing w:line="240" w:lineRule="atLeast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Подпрограмма «Обеспечение безопасности человека и природной среды на территории сельского поселения Тихвинский сельсовет»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13 494,00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8 165,00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8 165,00</w:t>
            </w:r>
          </w:p>
        </w:tc>
      </w:tr>
      <w:tr w:rsidR="002A00B6" w:rsidTr="000E07AD">
        <w:trPr>
          <w:trHeight w:val="153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spacing w:line="240" w:lineRule="atLeast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lastRenderedPageBreak/>
              <w:t>Основное мероприятие 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13 494,00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8 165,00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8 165,00</w:t>
            </w:r>
          </w:p>
        </w:tc>
      </w:tr>
      <w:tr w:rsidR="002A00B6" w:rsidTr="000E07AD">
        <w:trPr>
          <w:trHeight w:val="153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00B6" w:rsidRDefault="002A00B6" w:rsidP="000E07AD">
            <w:pPr>
              <w:spacing w:line="240" w:lineRule="atLeast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Подготовка и проведение мероприятий по защите населения и территории от   чрезвычайных ситуаций  природного и техногенного характер</w:t>
            </w:r>
            <w:proofErr w:type="gramStart"/>
            <w:r>
              <w:rPr>
                <w:color w:val="000000"/>
                <w:sz w:val="20"/>
                <w:szCs w:val="18"/>
              </w:rPr>
              <w:t>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20330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13 494,00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8 165,00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8 165,00</w:t>
            </w:r>
          </w:p>
        </w:tc>
      </w:tr>
      <w:tr w:rsidR="002A00B6" w:rsidTr="000E07AD">
        <w:trPr>
          <w:trHeight w:val="153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r>
              <w:rPr>
                <w:rFonts w:eastAsia="Times New Roman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16 500,06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21 708,14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21 616,60</w:t>
            </w:r>
          </w:p>
        </w:tc>
      </w:tr>
      <w:tr w:rsidR="002A00B6" w:rsidTr="000E07AD">
        <w:trPr>
          <w:trHeight w:val="153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Основное мероприятие «Приобретение услуг  по сопровождению сетевого программного обеспечения по электронному  ведению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похозяйственного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учета»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16 500,06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16 708,14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16 616,60</w:t>
            </w:r>
          </w:p>
        </w:tc>
      </w:tr>
      <w:tr w:rsidR="002A00B6" w:rsidTr="000E07AD">
        <w:trPr>
          <w:trHeight w:val="1738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Приобретение программного обеспечения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S6790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16 500,06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16 708,14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16 616,60</w:t>
            </w:r>
          </w:p>
        </w:tc>
      </w:tr>
      <w:tr w:rsidR="002A00B6" w:rsidTr="000E07AD">
        <w:trPr>
          <w:trHeight w:val="1275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5 000,00</w:t>
            </w:r>
          </w:p>
        </w:tc>
      </w:tr>
      <w:tr w:rsidR="002A00B6" w:rsidTr="000E07AD">
        <w:trPr>
          <w:trHeight w:val="765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Расходы на оплату членских взносов (Иные бюджетные ассигнования)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5 000,00</w:t>
            </w:r>
          </w:p>
        </w:tc>
      </w:tr>
      <w:tr w:rsidR="002A00B6" w:rsidTr="000E07AD">
        <w:trPr>
          <w:trHeight w:val="51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3 015 293,06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1 823 756,14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1 727 516,60</w:t>
            </w:r>
          </w:p>
        </w:tc>
      </w:tr>
      <w:tr w:rsidR="002A00B6" w:rsidTr="000E07AD">
        <w:trPr>
          <w:trHeight w:val="765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2 973 028,12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2 392 135,00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2 303 383,00</w:t>
            </w:r>
          </w:p>
        </w:tc>
      </w:tr>
      <w:tr w:rsidR="002A00B6" w:rsidTr="000E07AD">
        <w:trPr>
          <w:trHeight w:val="102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956 357,00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822 076,00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822 076,00</w:t>
            </w:r>
          </w:p>
        </w:tc>
      </w:tr>
      <w:tr w:rsidR="002A00B6" w:rsidTr="000E07AD">
        <w:trPr>
          <w:trHeight w:val="408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Pr="00660B14" w:rsidRDefault="002A00B6" w:rsidP="000E07AD">
            <w:pPr>
              <w:rPr>
                <w:rFonts w:eastAsia="Times New Roman"/>
                <w:sz w:val="18"/>
                <w:szCs w:val="18"/>
              </w:rPr>
            </w:pPr>
            <w:r w:rsidRPr="00660B14">
              <w:rPr>
                <w:rFonts w:eastAsia="Times New Roman"/>
                <w:sz w:val="18"/>
                <w:szCs w:val="18"/>
              </w:rPr>
              <w:t>Обеспечение деятельности главы местной администрации (исполнительно-распорядительного органа муниципального образования)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956 357,00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822 076,00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822 076,00</w:t>
            </w:r>
          </w:p>
        </w:tc>
      </w:tr>
      <w:tr w:rsidR="002A00B6" w:rsidTr="000E07AD">
        <w:trPr>
          <w:trHeight w:val="51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Pr="00660B14" w:rsidRDefault="002A00B6" w:rsidP="000E07AD">
            <w:pPr>
              <w:rPr>
                <w:rFonts w:eastAsia="Times New Roman"/>
                <w:sz w:val="18"/>
                <w:szCs w:val="18"/>
              </w:rPr>
            </w:pPr>
            <w:r w:rsidRPr="00660B14">
              <w:rPr>
                <w:rFonts w:eastAsia="Times New Roman"/>
                <w:sz w:val="18"/>
                <w:szCs w:val="18"/>
              </w:rPr>
              <w:t xml:space="preserve">Иные </w:t>
            </w:r>
            <w:proofErr w:type="spellStart"/>
            <w:r w:rsidRPr="00660B14">
              <w:rPr>
                <w:rFonts w:eastAsia="Times New Roman"/>
                <w:sz w:val="18"/>
                <w:szCs w:val="18"/>
              </w:rPr>
              <w:t>непрограммные</w:t>
            </w:r>
            <w:proofErr w:type="spellEnd"/>
            <w:r w:rsidRPr="00660B14">
              <w:rPr>
                <w:rFonts w:eastAsia="Times New Roman"/>
                <w:sz w:val="18"/>
                <w:szCs w:val="18"/>
              </w:rPr>
              <w:t xml:space="preserve"> мероприятия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1 918 795,00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1 570 059,00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1 481 307,00</w:t>
            </w:r>
          </w:p>
        </w:tc>
      </w:tr>
      <w:tr w:rsidR="002A00B6" w:rsidTr="000E07AD">
        <w:trPr>
          <w:trHeight w:val="765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Pr="00660B14" w:rsidRDefault="002A00B6" w:rsidP="000E07AD">
            <w:pPr>
              <w:rPr>
                <w:rFonts w:eastAsia="Times New Roman"/>
                <w:sz w:val="18"/>
                <w:szCs w:val="18"/>
              </w:rPr>
            </w:pPr>
            <w:r w:rsidRPr="00660B14">
              <w:rPr>
                <w:rFonts w:eastAsia="Times New Roman"/>
                <w:sz w:val="18"/>
                <w:szCs w:val="18"/>
              </w:rPr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105 397,00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201 545,00</w:t>
            </w:r>
          </w:p>
        </w:tc>
      </w:tr>
      <w:tr w:rsidR="002A00B6" w:rsidTr="000E07AD">
        <w:trPr>
          <w:trHeight w:val="3315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Pr="00660B14" w:rsidRDefault="002A00B6" w:rsidP="000E07AD">
            <w:pPr>
              <w:rPr>
                <w:rFonts w:eastAsia="Times New Roman"/>
                <w:sz w:val="18"/>
                <w:szCs w:val="18"/>
              </w:rPr>
            </w:pPr>
            <w:r w:rsidRPr="00660B14">
              <w:rPr>
                <w:rFonts w:eastAsia="Times New Roman"/>
                <w:sz w:val="18"/>
                <w:szCs w:val="18"/>
              </w:rPr>
              <w:t>Расходы на выплаты по оплате труда работников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00110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867 186,52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1 025 937,00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1 025 937,00</w:t>
            </w:r>
          </w:p>
        </w:tc>
      </w:tr>
      <w:tr w:rsidR="002A00B6" w:rsidTr="000E07AD">
        <w:trPr>
          <w:trHeight w:val="288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Pr="00660B14" w:rsidRDefault="002A00B6" w:rsidP="000E07AD">
            <w:pPr>
              <w:rPr>
                <w:rFonts w:eastAsia="Times New Roman"/>
                <w:sz w:val="18"/>
                <w:szCs w:val="18"/>
              </w:rPr>
            </w:pPr>
            <w:r w:rsidRPr="00660B14">
              <w:rPr>
                <w:rFonts w:eastAsia="Times New Roman"/>
                <w:sz w:val="18"/>
                <w:szCs w:val="18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00120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769 997,48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189 400,00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2A00B6" w:rsidTr="000E07AD">
        <w:trPr>
          <w:trHeight w:val="213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Pr="00660B14" w:rsidRDefault="002A00B6" w:rsidP="000E07AD">
            <w:pPr>
              <w:rPr>
                <w:rFonts w:eastAsia="Times New Roman"/>
                <w:sz w:val="18"/>
                <w:szCs w:val="18"/>
              </w:rPr>
            </w:pPr>
            <w:r w:rsidRPr="00660B14">
              <w:rPr>
                <w:rFonts w:eastAsia="Times New Roman"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00120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2A00B6" w:rsidTr="000E07AD">
        <w:trPr>
          <w:trHeight w:val="288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Pr="00660B14" w:rsidRDefault="002A00B6" w:rsidP="000E07AD">
            <w:pPr>
              <w:rPr>
                <w:rFonts w:eastAsia="Times New Roman"/>
                <w:sz w:val="18"/>
                <w:szCs w:val="18"/>
              </w:rPr>
            </w:pPr>
            <w:r w:rsidRPr="00660B14">
              <w:rPr>
                <w:rFonts w:eastAsia="Times New Roman"/>
                <w:sz w:val="18"/>
                <w:szCs w:val="18"/>
              </w:rPr>
              <w:t xml:space="preserve">Межбюджетные трансферты бюджету муниципального района </w:t>
            </w:r>
            <w:proofErr w:type="gramStart"/>
            <w:r w:rsidRPr="00660B14">
              <w:rPr>
                <w:rFonts w:eastAsia="Times New Roman"/>
                <w:sz w:val="18"/>
                <w:szCs w:val="18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660B14">
              <w:rPr>
                <w:rFonts w:eastAsia="Times New Roman"/>
                <w:sz w:val="18"/>
                <w:szCs w:val="18"/>
              </w:rPr>
              <w:t xml:space="preserve"> (Межбюджетные трансферты)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00130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131 125,00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129 025,00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129 025,00</w:t>
            </w:r>
          </w:p>
        </w:tc>
      </w:tr>
      <w:tr w:rsidR="002A00B6" w:rsidTr="000E07AD">
        <w:trPr>
          <w:trHeight w:val="3195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Pr="00660B14" w:rsidRDefault="002A00B6" w:rsidP="000E07AD">
            <w:pPr>
              <w:rPr>
                <w:rFonts w:eastAsia="Times New Roman"/>
                <w:sz w:val="18"/>
                <w:szCs w:val="18"/>
              </w:rPr>
            </w:pPr>
            <w:r w:rsidRPr="00660B14">
              <w:rPr>
                <w:rFonts w:eastAsia="Times New Roman"/>
                <w:sz w:val="18"/>
                <w:szCs w:val="18"/>
              </w:rPr>
              <w:t xml:space="preserve">Межбюджетные трансферты бюджету муниципального района на осуществление полномочий в части закупок </w:t>
            </w:r>
            <w:proofErr w:type="spellStart"/>
            <w:r w:rsidRPr="00660B14">
              <w:rPr>
                <w:rFonts w:eastAsia="Times New Roman"/>
                <w:sz w:val="18"/>
                <w:szCs w:val="18"/>
              </w:rPr>
              <w:t>товаров</w:t>
            </w:r>
            <w:proofErr w:type="gramStart"/>
            <w:r w:rsidRPr="00660B14">
              <w:rPr>
                <w:rFonts w:eastAsia="Times New Roman"/>
                <w:sz w:val="18"/>
                <w:szCs w:val="18"/>
              </w:rPr>
              <w:t>,р</w:t>
            </w:r>
            <w:proofErr w:type="gramEnd"/>
            <w:r w:rsidRPr="00660B14">
              <w:rPr>
                <w:rFonts w:eastAsia="Times New Roman"/>
                <w:sz w:val="18"/>
                <w:szCs w:val="18"/>
              </w:rPr>
              <w:t>абот,услуг</w:t>
            </w:r>
            <w:proofErr w:type="spellEnd"/>
            <w:r w:rsidRPr="00660B14">
              <w:rPr>
                <w:rFonts w:eastAsia="Times New Roman"/>
                <w:sz w:val="18"/>
                <w:szCs w:val="18"/>
              </w:rPr>
              <w:t xml:space="preserve"> конкурентными способами определения поставщиков (подрядчиков, исполнителей) в соответствии с заключенным соглашением  (Межбюджетные трансферты)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07100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4 000,00</w:t>
            </w:r>
          </w:p>
        </w:tc>
      </w:tr>
      <w:tr w:rsidR="002A00B6" w:rsidTr="000E07AD">
        <w:trPr>
          <w:trHeight w:val="1749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Pr="00660B14" w:rsidRDefault="002A00B6" w:rsidP="000E07AD">
            <w:pPr>
              <w:rPr>
                <w:rFonts w:eastAsia="Times New Roman"/>
                <w:sz w:val="18"/>
                <w:szCs w:val="18"/>
              </w:rPr>
            </w:pPr>
            <w:r w:rsidRPr="00660B14">
              <w:rPr>
                <w:sz w:val="18"/>
                <w:szCs w:val="18"/>
              </w:rPr>
              <w:t>Расходы на поощрение органов местного самоуправления за лучшие практики деятельности органов местного самоуправления в сфере муниципального управления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87120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105 437,12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2A00B6" w:rsidTr="000E07AD">
        <w:trPr>
          <w:trHeight w:val="357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Pr="00660B14" w:rsidRDefault="002A00B6" w:rsidP="000E07A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660B14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103 200,00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112 800,00</w:t>
            </w:r>
          </w:p>
        </w:tc>
      </w:tr>
      <w:tr w:rsidR="002A00B6" w:rsidTr="000E07AD">
        <w:trPr>
          <w:trHeight w:val="2400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Pr="00660B14" w:rsidRDefault="002A00B6" w:rsidP="000E07AD">
            <w:pPr>
              <w:rPr>
                <w:rFonts w:eastAsia="Times New Roman"/>
                <w:sz w:val="18"/>
                <w:szCs w:val="18"/>
              </w:rPr>
            </w:pPr>
            <w:r w:rsidRPr="00660B14">
              <w:rPr>
                <w:rFonts w:eastAsia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8 200,00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8 300,00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right"/>
            </w:pPr>
            <w:r>
              <w:rPr>
                <w:rFonts w:eastAsia="Times New Roman"/>
                <w:sz w:val="20"/>
                <w:szCs w:val="20"/>
              </w:rPr>
              <w:t>8 000,00</w:t>
            </w:r>
          </w:p>
        </w:tc>
      </w:tr>
      <w:tr w:rsidR="002A00B6" w:rsidTr="000E07AD">
        <w:trPr>
          <w:trHeight w:val="375"/>
        </w:trPr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5 988 321,18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4 215 891,14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2A00B6" w:rsidRDefault="002A00B6" w:rsidP="000E07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4 030 899,60</w:t>
            </w:r>
          </w:p>
        </w:tc>
      </w:tr>
    </w:tbl>
    <w:p w:rsidR="002A00B6" w:rsidRDefault="002A00B6" w:rsidP="002A00B6"/>
    <w:p w:rsidR="002A00B6" w:rsidRDefault="002A00B6" w:rsidP="002A00B6">
      <w:pPr>
        <w:tabs>
          <w:tab w:val="left" w:pos="2565"/>
          <w:tab w:val="left" w:pos="7875"/>
        </w:tabs>
        <w:jc w:val="right"/>
      </w:pPr>
      <w:r w:rsidRPr="00824FB2">
        <w:t xml:space="preserve">                                               </w:t>
      </w:r>
    </w:p>
    <w:p w:rsidR="00C87967" w:rsidRDefault="00C87967"/>
    <w:sectPr w:rsidR="00C87967" w:rsidSect="00C8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D27F9"/>
    <w:multiLevelType w:val="hybridMultilevel"/>
    <w:tmpl w:val="09DA4192"/>
    <w:lvl w:ilvl="0" w:tplc="D83853C6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8BC086E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CE3A35DA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6970588E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02E4828">
      <w:start w:val="1"/>
      <w:numFmt w:val="none"/>
      <w:pStyle w:val="51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92C8AC2C">
      <w:start w:val="1"/>
      <w:numFmt w:val="none"/>
      <w:pStyle w:val="61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E96ABB4">
      <w:start w:val="1"/>
      <w:numFmt w:val="none"/>
      <w:pStyle w:val="71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B316072E">
      <w:start w:val="1"/>
      <w:numFmt w:val="none"/>
      <w:pStyle w:val="81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E4E8C50">
      <w:start w:val="1"/>
      <w:numFmt w:val="none"/>
      <w:pStyle w:val="9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FC01985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5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A00B6"/>
    <w:rsid w:val="002A00B6"/>
    <w:rsid w:val="00C8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00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A00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A00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A00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A00B6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2A00B6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2A00B6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2A00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2A00B6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A00B6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sid w:val="002A00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qFormat/>
    <w:rsid w:val="002A00B6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qFormat/>
    <w:rsid w:val="002A00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qFormat/>
    <w:rsid w:val="002A00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qFormat/>
    <w:rsid w:val="002A00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qFormat/>
    <w:rsid w:val="002A00B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qFormat/>
    <w:rsid w:val="002A00B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qFormat/>
    <w:rsid w:val="002A00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2A00B6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qFormat/>
    <w:rsid w:val="002A00B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2A0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qFormat/>
    <w:rsid w:val="002A00B6"/>
    <w:rPr>
      <w:i/>
      <w:iCs/>
    </w:rPr>
  </w:style>
  <w:style w:type="character" w:styleId="a6">
    <w:name w:val="Hyperlink"/>
    <w:rsid w:val="002A00B6"/>
    <w:rPr>
      <w:color w:val="0000FF"/>
      <w:u w:val="single"/>
    </w:rPr>
  </w:style>
  <w:style w:type="paragraph" w:styleId="a7">
    <w:name w:val="Title"/>
    <w:basedOn w:val="a"/>
    <w:link w:val="a8"/>
    <w:uiPriority w:val="10"/>
    <w:qFormat/>
    <w:rsid w:val="002A00B6"/>
    <w:pPr>
      <w:jc w:val="center"/>
    </w:pPr>
    <w:rPr>
      <w:rFonts w:eastAsia="Times New Roman"/>
      <w:b/>
      <w:sz w:val="52"/>
      <w:szCs w:val="20"/>
    </w:rPr>
  </w:style>
  <w:style w:type="character" w:customStyle="1" w:styleId="a8">
    <w:name w:val="Название Знак"/>
    <w:basedOn w:val="a0"/>
    <w:link w:val="a7"/>
    <w:uiPriority w:val="10"/>
    <w:qFormat/>
    <w:rsid w:val="002A00B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9">
    <w:name w:val="List Paragraph"/>
    <w:aliases w:val="Самый обычный"/>
    <w:basedOn w:val="a"/>
    <w:link w:val="aa"/>
    <w:qFormat/>
    <w:rsid w:val="002A00B6"/>
    <w:pPr>
      <w:suppressAutoHyphens/>
      <w:autoSpaceDN w:val="0"/>
      <w:ind w:left="720"/>
      <w:textAlignment w:val="baseline"/>
    </w:pPr>
    <w:rPr>
      <w:rFonts w:eastAsia="Times New Roman"/>
      <w:kern w:val="3"/>
      <w:lang w:eastAsia="zh-CN"/>
    </w:rPr>
  </w:style>
  <w:style w:type="character" w:customStyle="1" w:styleId="aa">
    <w:name w:val="Абзац списка Знак"/>
    <w:aliases w:val="Самый обычный Знак"/>
    <w:link w:val="a9"/>
    <w:qFormat/>
    <w:locked/>
    <w:rsid w:val="002A00B6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2">
    <w:name w:val="Стиль1"/>
    <w:basedOn w:val="a"/>
    <w:qFormat/>
    <w:rsid w:val="002A00B6"/>
    <w:rPr>
      <w:rFonts w:ascii="Arial" w:eastAsia="Times New Roman" w:hAnsi="Arial"/>
    </w:rPr>
  </w:style>
  <w:style w:type="paragraph" w:customStyle="1" w:styleId="13">
    <w:name w:val="Без интервала1"/>
    <w:link w:val="NoSpacingChar"/>
    <w:qFormat/>
    <w:rsid w:val="002A00B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NoSpacingChar">
    <w:name w:val="No Spacing Char"/>
    <w:link w:val="13"/>
    <w:qFormat/>
    <w:locked/>
    <w:rsid w:val="002A00B6"/>
    <w:rPr>
      <w:rFonts w:ascii="Calibri" w:eastAsia="Calibri" w:hAnsi="Calibri" w:cs="Times New Roman"/>
      <w:kern w:val="3"/>
      <w:lang w:eastAsia="zh-CN"/>
    </w:rPr>
  </w:style>
  <w:style w:type="character" w:customStyle="1" w:styleId="ab">
    <w:name w:val="Основной текст_"/>
    <w:link w:val="14"/>
    <w:locked/>
    <w:rsid w:val="002A00B6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b"/>
    <w:rsid w:val="002A00B6"/>
    <w:pPr>
      <w:widowControl w:val="0"/>
      <w:shd w:val="clear" w:color="auto" w:fill="FFFFFF"/>
      <w:spacing w:line="274" w:lineRule="exact"/>
      <w:ind w:firstLine="5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c">
    <w:name w:val="caption"/>
    <w:basedOn w:val="a"/>
    <w:next w:val="a"/>
    <w:link w:val="ad"/>
    <w:uiPriority w:val="99"/>
    <w:qFormat/>
    <w:rsid w:val="002A00B6"/>
    <w:rPr>
      <w:rFonts w:eastAsia="Times New Roman"/>
      <w:b/>
      <w:sz w:val="28"/>
      <w:szCs w:val="28"/>
    </w:rPr>
  </w:style>
  <w:style w:type="character" w:customStyle="1" w:styleId="ad">
    <w:name w:val="Название объекта Знак"/>
    <w:link w:val="ac"/>
    <w:uiPriority w:val="99"/>
    <w:locked/>
    <w:rsid w:val="002A00B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e">
    <w:name w:val="Normal (Web)"/>
    <w:basedOn w:val="a"/>
    <w:uiPriority w:val="99"/>
    <w:rsid w:val="002A00B6"/>
    <w:pPr>
      <w:spacing w:before="150" w:after="225"/>
    </w:pPr>
    <w:rPr>
      <w:rFonts w:eastAsia="Times New Roman"/>
    </w:rPr>
  </w:style>
  <w:style w:type="character" w:customStyle="1" w:styleId="62">
    <w:name w:val="Основной текст (6)_"/>
    <w:link w:val="63"/>
    <w:rsid w:val="002A00B6"/>
    <w:rPr>
      <w:rFonts w:ascii="Arial" w:eastAsia="Arial" w:hAnsi="Arial" w:cs="Arial"/>
      <w:b/>
      <w:bCs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2A00B6"/>
    <w:pPr>
      <w:widowControl w:val="0"/>
      <w:shd w:val="clear" w:color="auto" w:fill="FFFFFF"/>
      <w:spacing w:line="278" w:lineRule="exact"/>
      <w:ind w:firstLine="1020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consplusnormal">
    <w:name w:val="consplusnormal"/>
    <w:basedOn w:val="a"/>
    <w:rsid w:val="002A00B6"/>
    <w:pPr>
      <w:spacing w:before="100" w:beforeAutospacing="1" w:after="100" w:afterAutospacing="1"/>
    </w:pPr>
    <w:rPr>
      <w:rFonts w:eastAsia="Times New Roman"/>
    </w:rPr>
  </w:style>
  <w:style w:type="character" w:customStyle="1" w:styleId="15">
    <w:name w:val="Название Знак1"/>
    <w:basedOn w:val="a0"/>
    <w:uiPriority w:val="10"/>
    <w:locked/>
    <w:rsid w:val="002A00B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s2">
    <w:name w:val="s2"/>
    <w:rsid w:val="002A00B6"/>
  </w:style>
  <w:style w:type="paragraph" w:styleId="af">
    <w:name w:val="No Spacing"/>
    <w:link w:val="af0"/>
    <w:qFormat/>
    <w:rsid w:val="002A00B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0">
    <w:name w:val="Без интервала Знак"/>
    <w:link w:val="af"/>
    <w:qFormat/>
    <w:locked/>
    <w:rsid w:val="002A00B6"/>
    <w:rPr>
      <w:rFonts w:ascii="Calibri" w:eastAsia="Calibri" w:hAnsi="Calibri" w:cs="Calibri"/>
    </w:rPr>
  </w:style>
  <w:style w:type="character" w:customStyle="1" w:styleId="22">
    <w:name w:val="Основной текст (2)_"/>
    <w:link w:val="23"/>
    <w:locked/>
    <w:rsid w:val="002A00B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A00B6"/>
    <w:pPr>
      <w:widowControl w:val="0"/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1">
    <w:name w:val="Balloon Text"/>
    <w:basedOn w:val="a"/>
    <w:link w:val="af2"/>
    <w:unhideWhenUsed/>
    <w:qFormat/>
    <w:rsid w:val="002A00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qFormat/>
    <w:rsid w:val="002A00B6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Body Text"/>
    <w:basedOn w:val="a"/>
    <w:link w:val="af4"/>
    <w:unhideWhenUsed/>
    <w:rsid w:val="002A00B6"/>
    <w:pPr>
      <w:spacing w:after="120"/>
    </w:pPr>
  </w:style>
  <w:style w:type="character" w:customStyle="1" w:styleId="af4">
    <w:name w:val="Основной текст Знак"/>
    <w:basedOn w:val="a0"/>
    <w:link w:val="af3"/>
    <w:qFormat/>
    <w:rsid w:val="002A00B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2A00B6"/>
    <w:pPr>
      <w:ind w:left="720"/>
    </w:pPr>
  </w:style>
  <w:style w:type="paragraph" w:customStyle="1" w:styleId="ConsPlusNormal0">
    <w:name w:val="ConsPlusNormal"/>
    <w:link w:val="ConsPlusNormal1"/>
    <w:qFormat/>
    <w:rsid w:val="002A0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qFormat/>
    <w:locked/>
    <w:rsid w:val="002A00B6"/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qFormat/>
    <w:rsid w:val="002A00B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qFormat/>
    <w:rsid w:val="002A00B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7">
    <w:name w:val="toc 1"/>
    <w:basedOn w:val="a"/>
    <w:next w:val="a"/>
    <w:autoRedefine/>
    <w:rsid w:val="002A00B6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2A00B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5">
    <w:name w:val="footer"/>
    <w:basedOn w:val="a"/>
    <w:link w:val="af6"/>
    <w:uiPriority w:val="99"/>
    <w:rsid w:val="002A00B6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6">
    <w:name w:val="Нижний колонтитул Знак"/>
    <w:basedOn w:val="a0"/>
    <w:link w:val="af5"/>
    <w:uiPriority w:val="99"/>
    <w:qFormat/>
    <w:rsid w:val="002A0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rsid w:val="002A00B6"/>
    <w:rPr>
      <w:rFonts w:eastAsia="Times New Roman"/>
      <w:sz w:val="20"/>
    </w:rPr>
  </w:style>
  <w:style w:type="character" w:customStyle="1" w:styleId="af8">
    <w:name w:val="Текст сноски Знак"/>
    <w:basedOn w:val="a0"/>
    <w:link w:val="af7"/>
    <w:qFormat/>
    <w:rsid w:val="002A00B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9">
    <w:name w:val="header"/>
    <w:aliases w:val="ВерхКолонтитул"/>
    <w:basedOn w:val="a"/>
    <w:link w:val="afa"/>
    <w:uiPriority w:val="99"/>
    <w:rsid w:val="002A00B6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aliases w:val="ВерхКолонтитул Знак"/>
    <w:basedOn w:val="a0"/>
    <w:link w:val="af9"/>
    <w:uiPriority w:val="99"/>
    <w:qFormat/>
    <w:rsid w:val="002A00B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2A0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2A0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 Знак Знак Знак"/>
    <w:basedOn w:val="a"/>
    <w:qFormat/>
    <w:rsid w:val="002A00B6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1Char">
    <w:name w:val="Heading 1 Char"/>
    <w:link w:val="11"/>
    <w:uiPriority w:val="9"/>
    <w:rsid w:val="002A00B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rsid w:val="002A00B6"/>
    <w:rPr>
      <w:rFonts w:ascii="Arial" w:eastAsia="Arial" w:hAnsi="Arial" w:cs="Arial"/>
      <w:sz w:val="34"/>
    </w:rPr>
  </w:style>
  <w:style w:type="character" w:customStyle="1" w:styleId="Heading3Char">
    <w:name w:val="Heading 3 Char"/>
    <w:link w:val="31"/>
    <w:uiPriority w:val="9"/>
    <w:rsid w:val="002A00B6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41"/>
    <w:uiPriority w:val="9"/>
    <w:rsid w:val="002A00B6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51"/>
    <w:uiPriority w:val="9"/>
    <w:rsid w:val="002A00B6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61"/>
    <w:uiPriority w:val="9"/>
    <w:rsid w:val="002A00B6"/>
    <w:rPr>
      <w:rFonts w:ascii="Arial" w:eastAsia="Arial" w:hAnsi="Arial" w:cs="Arial"/>
      <w:b/>
      <w:bCs/>
    </w:rPr>
  </w:style>
  <w:style w:type="character" w:customStyle="1" w:styleId="Heading7Char">
    <w:name w:val="Heading 7 Char"/>
    <w:link w:val="71"/>
    <w:uiPriority w:val="9"/>
    <w:rsid w:val="002A00B6"/>
    <w:rPr>
      <w:rFonts w:ascii="Arial" w:eastAsia="Arial" w:hAnsi="Arial" w:cs="Arial"/>
      <w:b/>
      <w:bCs/>
      <w:i/>
      <w:iCs/>
    </w:rPr>
  </w:style>
  <w:style w:type="character" w:customStyle="1" w:styleId="Heading8Char">
    <w:name w:val="Heading 8 Char"/>
    <w:link w:val="81"/>
    <w:uiPriority w:val="9"/>
    <w:rsid w:val="002A00B6"/>
    <w:rPr>
      <w:rFonts w:ascii="Arial" w:eastAsia="Arial" w:hAnsi="Arial" w:cs="Arial"/>
      <w:i/>
      <w:iCs/>
    </w:rPr>
  </w:style>
  <w:style w:type="character" w:customStyle="1" w:styleId="Heading9Char">
    <w:name w:val="Heading 9 Char"/>
    <w:link w:val="91"/>
    <w:uiPriority w:val="9"/>
    <w:rsid w:val="002A00B6"/>
    <w:rPr>
      <w:rFonts w:ascii="Arial" w:eastAsia="Arial" w:hAnsi="Arial" w:cs="Arial"/>
      <w:i/>
      <w:iCs/>
      <w:sz w:val="21"/>
      <w:szCs w:val="21"/>
    </w:rPr>
  </w:style>
  <w:style w:type="paragraph" w:styleId="afd">
    <w:name w:val="Subtitle"/>
    <w:basedOn w:val="a"/>
    <w:next w:val="a"/>
    <w:link w:val="afe"/>
    <w:uiPriority w:val="11"/>
    <w:qFormat/>
    <w:rsid w:val="002A00B6"/>
    <w:pPr>
      <w:spacing w:before="200" w:after="200"/>
    </w:pPr>
    <w:rPr>
      <w:lang w:eastAsia="zh-CN"/>
    </w:rPr>
  </w:style>
  <w:style w:type="character" w:customStyle="1" w:styleId="afe">
    <w:name w:val="Подзаголовок Знак"/>
    <w:basedOn w:val="a0"/>
    <w:link w:val="afd"/>
    <w:uiPriority w:val="11"/>
    <w:rsid w:val="002A00B6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24">
    <w:name w:val="Quote"/>
    <w:basedOn w:val="a"/>
    <w:next w:val="a"/>
    <w:link w:val="25"/>
    <w:uiPriority w:val="29"/>
    <w:qFormat/>
    <w:rsid w:val="002A00B6"/>
    <w:pPr>
      <w:ind w:left="720" w:right="720"/>
    </w:pPr>
    <w:rPr>
      <w:i/>
      <w:lang w:eastAsia="zh-CN"/>
    </w:rPr>
  </w:style>
  <w:style w:type="character" w:customStyle="1" w:styleId="25">
    <w:name w:val="Цитата 2 Знак"/>
    <w:basedOn w:val="a0"/>
    <w:link w:val="24"/>
    <w:uiPriority w:val="29"/>
    <w:rsid w:val="002A00B6"/>
    <w:rPr>
      <w:rFonts w:ascii="Times New Roman" w:eastAsia="Calibri" w:hAnsi="Times New Roman" w:cs="Times New Roman"/>
      <w:i/>
      <w:sz w:val="24"/>
      <w:szCs w:val="24"/>
      <w:lang w:eastAsia="zh-CN"/>
    </w:rPr>
  </w:style>
  <w:style w:type="paragraph" w:styleId="aff">
    <w:name w:val="Intense Quote"/>
    <w:basedOn w:val="a"/>
    <w:next w:val="a"/>
    <w:link w:val="aff0"/>
    <w:uiPriority w:val="30"/>
    <w:qFormat/>
    <w:rsid w:val="002A00B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ff0">
    <w:name w:val="Выделенная цитата Знак"/>
    <w:basedOn w:val="a0"/>
    <w:link w:val="aff"/>
    <w:uiPriority w:val="30"/>
    <w:rsid w:val="002A00B6"/>
    <w:rPr>
      <w:rFonts w:ascii="Times New Roman" w:eastAsia="Calibri" w:hAnsi="Times New Roman" w:cs="Times New Roman"/>
      <w:i/>
      <w:sz w:val="24"/>
      <w:szCs w:val="24"/>
      <w:shd w:val="clear" w:color="auto" w:fill="F2F2F2"/>
      <w:lang w:eastAsia="zh-CN"/>
    </w:rPr>
  </w:style>
  <w:style w:type="character" w:customStyle="1" w:styleId="HeaderChar">
    <w:name w:val="Header Char"/>
    <w:link w:val="18"/>
    <w:uiPriority w:val="99"/>
    <w:rsid w:val="002A00B6"/>
  </w:style>
  <w:style w:type="character" w:customStyle="1" w:styleId="FooterChar">
    <w:name w:val="Footer Char"/>
    <w:uiPriority w:val="99"/>
    <w:rsid w:val="002A00B6"/>
  </w:style>
  <w:style w:type="character" w:customStyle="1" w:styleId="CaptionChar">
    <w:name w:val="Caption Char"/>
    <w:link w:val="19"/>
    <w:uiPriority w:val="99"/>
    <w:rsid w:val="002A00B6"/>
  </w:style>
  <w:style w:type="table" w:customStyle="1" w:styleId="TableGridLight">
    <w:name w:val="Table Grid Light"/>
    <w:uiPriority w:val="5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uiPriority w:val="5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a">
    <w:name w:val="Текст сноски Знак1"/>
    <w:uiPriority w:val="99"/>
    <w:rsid w:val="002A00B6"/>
    <w:rPr>
      <w:sz w:val="18"/>
    </w:rPr>
  </w:style>
  <w:style w:type="character" w:styleId="aff1">
    <w:name w:val="footnote reference"/>
    <w:uiPriority w:val="99"/>
    <w:unhideWhenUsed/>
    <w:rsid w:val="002A00B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2A00B6"/>
    <w:rPr>
      <w:sz w:val="20"/>
      <w:lang w:eastAsia="zh-CN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2A00B6"/>
    <w:rPr>
      <w:rFonts w:ascii="Times New Roman" w:eastAsia="Calibri" w:hAnsi="Times New Roman" w:cs="Times New Roman"/>
      <w:sz w:val="20"/>
      <w:szCs w:val="24"/>
      <w:lang w:eastAsia="zh-CN"/>
    </w:rPr>
  </w:style>
  <w:style w:type="character" w:styleId="aff4">
    <w:name w:val="endnote reference"/>
    <w:uiPriority w:val="99"/>
    <w:semiHidden/>
    <w:unhideWhenUsed/>
    <w:rsid w:val="002A00B6"/>
    <w:rPr>
      <w:vertAlign w:val="superscript"/>
    </w:rPr>
  </w:style>
  <w:style w:type="paragraph" w:styleId="26">
    <w:name w:val="toc 2"/>
    <w:basedOn w:val="a"/>
    <w:next w:val="a"/>
    <w:uiPriority w:val="39"/>
    <w:unhideWhenUsed/>
    <w:rsid w:val="002A00B6"/>
    <w:pPr>
      <w:spacing w:after="57"/>
      <w:ind w:left="283"/>
    </w:pPr>
    <w:rPr>
      <w:lang w:eastAsia="zh-CN"/>
    </w:rPr>
  </w:style>
  <w:style w:type="paragraph" w:styleId="34">
    <w:name w:val="toc 3"/>
    <w:basedOn w:val="a"/>
    <w:next w:val="a"/>
    <w:uiPriority w:val="39"/>
    <w:unhideWhenUsed/>
    <w:rsid w:val="002A00B6"/>
    <w:pPr>
      <w:spacing w:after="57"/>
      <w:ind w:left="567"/>
    </w:pPr>
    <w:rPr>
      <w:lang w:eastAsia="zh-CN"/>
    </w:rPr>
  </w:style>
  <w:style w:type="paragraph" w:styleId="42">
    <w:name w:val="toc 4"/>
    <w:basedOn w:val="a"/>
    <w:next w:val="a"/>
    <w:uiPriority w:val="39"/>
    <w:unhideWhenUsed/>
    <w:rsid w:val="002A00B6"/>
    <w:pPr>
      <w:spacing w:after="57"/>
      <w:ind w:left="850"/>
    </w:pPr>
    <w:rPr>
      <w:lang w:eastAsia="zh-CN"/>
    </w:rPr>
  </w:style>
  <w:style w:type="paragraph" w:styleId="52">
    <w:name w:val="toc 5"/>
    <w:basedOn w:val="a"/>
    <w:next w:val="a"/>
    <w:uiPriority w:val="39"/>
    <w:unhideWhenUsed/>
    <w:rsid w:val="002A00B6"/>
    <w:pPr>
      <w:spacing w:after="57"/>
      <w:ind w:left="1134"/>
    </w:pPr>
    <w:rPr>
      <w:lang w:eastAsia="zh-CN"/>
    </w:rPr>
  </w:style>
  <w:style w:type="paragraph" w:styleId="64">
    <w:name w:val="toc 6"/>
    <w:basedOn w:val="a"/>
    <w:next w:val="a"/>
    <w:uiPriority w:val="39"/>
    <w:unhideWhenUsed/>
    <w:rsid w:val="002A00B6"/>
    <w:pPr>
      <w:spacing w:after="57"/>
      <w:ind w:left="1417"/>
    </w:pPr>
    <w:rPr>
      <w:lang w:eastAsia="zh-CN"/>
    </w:rPr>
  </w:style>
  <w:style w:type="paragraph" w:styleId="72">
    <w:name w:val="toc 7"/>
    <w:basedOn w:val="a"/>
    <w:next w:val="a"/>
    <w:uiPriority w:val="39"/>
    <w:unhideWhenUsed/>
    <w:rsid w:val="002A00B6"/>
    <w:pPr>
      <w:spacing w:after="57"/>
      <w:ind w:left="1701"/>
    </w:pPr>
    <w:rPr>
      <w:lang w:eastAsia="zh-CN"/>
    </w:rPr>
  </w:style>
  <w:style w:type="paragraph" w:styleId="82">
    <w:name w:val="toc 8"/>
    <w:basedOn w:val="a"/>
    <w:next w:val="a"/>
    <w:uiPriority w:val="39"/>
    <w:unhideWhenUsed/>
    <w:rsid w:val="002A00B6"/>
    <w:pPr>
      <w:spacing w:after="57"/>
      <w:ind w:left="1984"/>
    </w:pPr>
    <w:rPr>
      <w:lang w:eastAsia="zh-CN"/>
    </w:rPr>
  </w:style>
  <w:style w:type="paragraph" w:styleId="92">
    <w:name w:val="toc 9"/>
    <w:basedOn w:val="a"/>
    <w:next w:val="a"/>
    <w:uiPriority w:val="39"/>
    <w:unhideWhenUsed/>
    <w:rsid w:val="002A00B6"/>
    <w:pPr>
      <w:spacing w:after="57"/>
      <w:ind w:left="2268"/>
    </w:pPr>
    <w:rPr>
      <w:lang w:eastAsia="zh-CN"/>
    </w:rPr>
  </w:style>
  <w:style w:type="paragraph" w:styleId="aff5">
    <w:name w:val="TOC Heading"/>
    <w:uiPriority w:val="39"/>
    <w:unhideWhenUsed/>
    <w:rsid w:val="002A00B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f6">
    <w:name w:val="table of figures"/>
    <w:basedOn w:val="a"/>
    <w:next w:val="a"/>
    <w:uiPriority w:val="99"/>
    <w:unhideWhenUsed/>
    <w:rsid w:val="002A00B6"/>
    <w:rPr>
      <w:lang w:eastAsia="zh-CN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2A00B6"/>
    <w:pPr>
      <w:keepNext/>
      <w:numPr>
        <w:numId w:val="8"/>
      </w:numPr>
      <w:spacing w:before="240" w:after="60"/>
      <w:outlineLvl w:val="0"/>
    </w:pPr>
    <w:rPr>
      <w:rFonts w:ascii="Arial" w:eastAsia="Arial" w:hAnsi="Arial" w:cs="Arial"/>
      <w:sz w:val="40"/>
      <w:szCs w:val="40"/>
      <w:lang w:eastAsia="en-US"/>
    </w:rPr>
  </w:style>
  <w:style w:type="paragraph" w:customStyle="1" w:styleId="21">
    <w:name w:val="Заголовок 21"/>
    <w:basedOn w:val="a"/>
    <w:next w:val="a"/>
    <w:link w:val="Heading2Char"/>
    <w:uiPriority w:val="9"/>
    <w:qFormat/>
    <w:rsid w:val="002A00B6"/>
    <w:pPr>
      <w:keepNext/>
      <w:numPr>
        <w:ilvl w:val="1"/>
        <w:numId w:val="8"/>
      </w:numPr>
      <w:ind w:firstLine="709"/>
      <w:jc w:val="both"/>
      <w:outlineLvl w:val="1"/>
    </w:pPr>
    <w:rPr>
      <w:rFonts w:ascii="Arial" w:eastAsia="Arial" w:hAnsi="Arial" w:cs="Arial"/>
      <w:sz w:val="34"/>
      <w:szCs w:val="22"/>
      <w:lang w:eastAsia="en-US"/>
    </w:rPr>
  </w:style>
  <w:style w:type="paragraph" w:customStyle="1" w:styleId="31">
    <w:name w:val="Заголовок 31"/>
    <w:basedOn w:val="a"/>
    <w:next w:val="a"/>
    <w:link w:val="Heading3Char"/>
    <w:uiPriority w:val="9"/>
    <w:qFormat/>
    <w:rsid w:val="002A00B6"/>
    <w:pPr>
      <w:keepNext/>
      <w:numPr>
        <w:ilvl w:val="2"/>
        <w:numId w:val="8"/>
      </w:numPr>
      <w:spacing w:before="240" w:after="60"/>
      <w:outlineLvl w:val="2"/>
    </w:pPr>
    <w:rPr>
      <w:rFonts w:ascii="Arial" w:eastAsia="Arial" w:hAnsi="Arial" w:cs="Arial"/>
      <w:sz w:val="30"/>
      <w:szCs w:val="30"/>
      <w:lang w:eastAsia="en-US"/>
    </w:rPr>
  </w:style>
  <w:style w:type="paragraph" w:customStyle="1" w:styleId="41">
    <w:name w:val="Заголовок 41"/>
    <w:basedOn w:val="a"/>
    <w:next w:val="a"/>
    <w:link w:val="Heading4Char"/>
    <w:uiPriority w:val="9"/>
    <w:qFormat/>
    <w:rsid w:val="002A00B6"/>
    <w:pPr>
      <w:keepNext/>
      <w:numPr>
        <w:ilvl w:val="3"/>
        <w:numId w:val="8"/>
      </w:numPr>
      <w:spacing w:before="240" w:after="60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customStyle="1" w:styleId="51">
    <w:name w:val="Заголовок 51"/>
    <w:basedOn w:val="a"/>
    <w:next w:val="a"/>
    <w:link w:val="Heading5Char"/>
    <w:uiPriority w:val="9"/>
    <w:qFormat/>
    <w:rsid w:val="002A00B6"/>
    <w:pPr>
      <w:keepNext/>
      <w:numPr>
        <w:ilvl w:val="4"/>
        <w:numId w:val="8"/>
      </w:numPr>
      <w:outlineLvl w:val="4"/>
    </w:pPr>
    <w:rPr>
      <w:rFonts w:ascii="Arial" w:eastAsia="Arial" w:hAnsi="Arial" w:cs="Arial"/>
      <w:b/>
      <w:bCs/>
      <w:lang w:eastAsia="en-US"/>
    </w:rPr>
  </w:style>
  <w:style w:type="paragraph" w:customStyle="1" w:styleId="61">
    <w:name w:val="Заголовок 61"/>
    <w:basedOn w:val="a"/>
    <w:next w:val="a"/>
    <w:link w:val="Heading6Char"/>
    <w:uiPriority w:val="9"/>
    <w:qFormat/>
    <w:rsid w:val="002A00B6"/>
    <w:pPr>
      <w:keepNext/>
      <w:numPr>
        <w:ilvl w:val="5"/>
        <w:numId w:val="8"/>
      </w:numPr>
      <w:outlineLvl w:val="5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71">
    <w:name w:val="Заголовок 71"/>
    <w:basedOn w:val="a"/>
    <w:next w:val="a"/>
    <w:link w:val="Heading7Char"/>
    <w:uiPriority w:val="9"/>
    <w:qFormat/>
    <w:rsid w:val="002A00B6"/>
    <w:pPr>
      <w:keepNext/>
      <w:numPr>
        <w:ilvl w:val="6"/>
        <w:numId w:val="8"/>
      </w:numPr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paragraph" w:customStyle="1" w:styleId="81">
    <w:name w:val="Заголовок 81"/>
    <w:basedOn w:val="a"/>
    <w:next w:val="a"/>
    <w:link w:val="Heading8Char"/>
    <w:uiPriority w:val="9"/>
    <w:qFormat/>
    <w:rsid w:val="002A00B6"/>
    <w:pPr>
      <w:numPr>
        <w:ilvl w:val="7"/>
        <w:numId w:val="8"/>
      </w:numPr>
      <w:spacing w:before="240" w:after="60"/>
      <w:outlineLvl w:val="7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customStyle="1" w:styleId="91">
    <w:name w:val="Заголовок 91"/>
    <w:basedOn w:val="a"/>
    <w:next w:val="a"/>
    <w:link w:val="Heading9Char"/>
    <w:uiPriority w:val="9"/>
    <w:qFormat/>
    <w:rsid w:val="002A00B6"/>
    <w:pPr>
      <w:keepNext/>
      <w:numPr>
        <w:ilvl w:val="8"/>
        <w:numId w:val="8"/>
      </w:numPr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customStyle="1" w:styleId="WW8Num1z0">
    <w:name w:val="WW8Num1z0"/>
    <w:qFormat/>
    <w:rsid w:val="002A00B6"/>
    <w:rPr>
      <w:rFonts w:ascii="Times New Roman" w:eastAsia="Calibri" w:hAnsi="Times New Roman" w:cs="Times New Roman"/>
      <w:b w:val="0"/>
    </w:rPr>
  </w:style>
  <w:style w:type="character" w:customStyle="1" w:styleId="WW8Num2z0">
    <w:name w:val="WW8Num2z0"/>
    <w:qFormat/>
    <w:rsid w:val="002A00B6"/>
    <w:rPr>
      <w:rFonts w:cs="Times New Roman"/>
      <w:b/>
    </w:rPr>
  </w:style>
  <w:style w:type="character" w:customStyle="1" w:styleId="WW8Num2z1">
    <w:name w:val="WW8Num2z1"/>
    <w:qFormat/>
    <w:rsid w:val="002A00B6"/>
    <w:rPr>
      <w:rFonts w:cs="Times New Roman"/>
    </w:rPr>
  </w:style>
  <w:style w:type="character" w:customStyle="1" w:styleId="WW8Num3z0">
    <w:name w:val="WW8Num3z0"/>
    <w:qFormat/>
    <w:rsid w:val="002A00B6"/>
    <w:rPr>
      <w:rFonts w:ascii="Times New Roman" w:eastAsia="Calibri" w:hAnsi="Times New Roman" w:cs="Times New Roman"/>
      <w:b w:val="0"/>
    </w:rPr>
  </w:style>
  <w:style w:type="character" w:customStyle="1" w:styleId="WW8Num4z0">
    <w:name w:val="WW8Num4z0"/>
    <w:qFormat/>
    <w:rsid w:val="002A00B6"/>
  </w:style>
  <w:style w:type="character" w:customStyle="1" w:styleId="WW8Num5z0">
    <w:name w:val="WW8Num5z0"/>
    <w:qFormat/>
    <w:rsid w:val="002A00B6"/>
  </w:style>
  <w:style w:type="character" w:customStyle="1" w:styleId="WW8Num6z0">
    <w:name w:val="WW8Num6z0"/>
    <w:qFormat/>
    <w:rsid w:val="002A00B6"/>
    <w:rPr>
      <w:rFonts w:cs="Times New Roman"/>
    </w:rPr>
  </w:style>
  <w:style w:type="character" w:customStyle="1" w:styleId="WW8Num7z0">
    <w:name w:val="WW8Num7z0"/>
    <w:qFormat/>
    <w:rsid w:val="002A00B6"/>
    <w:rPr>
      <w:rFonts w:ascii="Times New Roman" w:eastAsia="Times New Roman" w:hAnsi="Times New Roman" w:cs="Times New Roman"/>
      <w:lang w:val="ru-RU"/>
    </w:rPr>
  </w:style>
  <w:style w:type="character" w:customStyle="1" w:styleId="paystatus">
    <w:name w:val="pay_status"/>
    <w:basedOn w:val="a0"/>
    <w:qFormat/>
    <w:rsid w:val="002A00B6"/>
  </w:style>
  <w:style w:type="character" w:customStyle="1" w:styleId="RTFNum21">
    <w:name w:val="RTF_Num 2 1"/>
    <w:qFormat/>
    <w:rsid w:val="002A00B6"/>
    <w:rPr>
      <w:rFonts w:ascii="Symbol" w:eastAsia="Symbol" w:hAnsi="Symbol" w:cs="Symbol"/>
    </w:rPr>
  </w:style>
  <w:style w:type="paragraph" w:customStyle="1" w:styleId="Heading">
    <w:name w:val="Heading"/>
    <w:basedOn w:val="a"/>
    <w:next w:val="af3"/>
    <w:qFormat/>
    <w:rsid w:val="002A00B6"/>
    <w:pPr>
      <w:jc w:val="center"/>
    </w:pPr>
    <w:rPr>
      <w:rFonts w:eastAsia="Times New Roman"/>
      <w:b/>
      <w:sz w:val="52"/>
      <w:szCs w:val="20"/>
      <w:lang w:val="en-US" w:eastAsia="zh-CN"/>
    </w:rPr>
  </w:style>
  <w:style w:type="paragraph" w:styleId="aff7">
    <w:name w:val="List"/>
    <w:basedOn w:val="af3"/>
    <w:rsid w:val="002A00B6"/>
    <w:rPr>
      <w:lang w:val="en-US" w:eastAsia="zh-CN"/>
    </w:rPr>
  </w:style>
  <w:style w:type="paragraph" w:customStyle="1" w:styleId="1b">
    <w:name w:val="Название объекта1"/>
    <w:basedOn w:val="a"/>
    <w:qFormat/>
    <w:rsid w:val="002A00B6"/>
    <w:pPr>
      <w:suppressLineNumbers/>
      <w:spacing w:before="120" w:after="120"/>
    </w:pPr>
    <w:rPr>
      <w:i/>
      <w:iCs/>
      <w:lang w:eastAsia="zh-CN"/>
    </w:rPr>
  </w:style>
  <w:style w:type="paragraph" w:customStyle="1" w:styleId="Index">
    <w:name w:val="Index"/>
    <w:basedOn w:val="a"/>
    <w:qFormat/>
    <w:rsid w:val="002A00B6"/>
    <w:pPr>
      <w:suppressLineNumbers/>
    </w:pPr>
    <w:rPr>
      <w:lang w:eastAsia="zh-CN"/>
    </w:rPr>
  </w:style>
  <w:style w:type="paragraph" w:customStyle="1" w:styleId="HeaderandFooter">
    <w:name w:val="Header and Footer"/>
    <w:basedOn w:val="a"/>
    <w:qFormat/>
    <w:rsid w:val="002A00B6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19">
    <w:name w:val="Нижний колонтитул1"/>
    <w:basedOn w:val="a"/>
    <w:link w:val="CaptionChar"/>
    <w:uiPriority w:val="99"/>
    <w:rsid w:val="002A00B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8">
    <w:name w:val="Верхний колонтитул1"/>
    <w:basedOn w:val="a"/>
    <w:link w:val="HeaderChar"/>
    <w:uiPriority w:val="99"/>
    <w:rsid w:val="002A00B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qFormat/>
    <w:rsid w:val="002A00B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xl35">
    <w:name w:val="xl35"/>
    <w:basedOn w:val="a"/>
    <w:qFormat/>
    <w:rsid w:val="002A00B6"/>
    <w:pPr>
      <w:spacing w:before="280" w:after="280"/>
      <w:jc w:val="right"/>
    </w:pPr>
    <w:rPr>
      <w:rFonts w:eastAsia="Times New Roman"/>
      <w:lang w:eastAsia="zh-CN"/>
    </w:rPr>
  </w:style>
  <w:style w:type="paragraph" w:customStyle="1" w:styleId="aff8">
    <w:name w:val="Знак"/>
    <w:basedOn w:val="a"/>
    <w:next w:val="a"/>
    <w:qFormat/>
    <w:rsid w:val="002A00B6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zh-CN"/>
    </w:rPr>
  </w:style>
  <w:style w:type="paragraph" w:customStyle="1" w:styleId="Standard">
    <w:name w:val="Standard"/>
    <w:qFormat/>
    <w:rsid w:val="002A00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formattext">
    <w:name w:val="formattext"/>
    <w:basedOn w:val="a"/>
    <w:qFormat/>
    <w:rsid w:val="002A00B6"/>
    <w:pPr>
      <w:spacing w:before="280" w:after="280"/>
    </w:pPr>
    <w:rPr>
      <w:rFonts w:eastAsia="Times New Roman"/>
      <w:lang w:eastAsia="zh-CN"/>
    </w:rPr>
  </w:style>
  <w:style w:type="paragraph" w:customStyle="1" w:styleId="TableContents">
    <w:name w:val="Table Contents"/>
    <w:basedOn w:val="a"/>
    <w:qFormat/>
    <w:rsid w:val="002A00B6"/>
    <w:pPr>
      <w:widowControl w:val="0"/>
      <w:suppressLineNumbers/>
    </w:pPr>
    <w:rPr>
      <w:lang w:eastAsia="zh-CN"/>
    </w:rPr>
  </w:style>
  <w:style w:type="paragraph" w:customStyle="1" w:styleId="TableHeading">
    <w:name w:val="Table Heading"/>
    <w:basedOn w:val="TableContents"/>
    <w:qFormat/>
    <w:rsid w:val="002A00B6"/>
    <w:pPr>
      <w:jc w:val="center"/>
    </w:pPr>
    <w:rPr>
      <w:b/>
      <w:bCs/>
    </w:rPr>
  </w:style>
  <w:style w:type="numbering" w:customStyle="1" w:styleId="WW8Num1">
    <w:name w:val="WW8Num1"/>
    <w:qFormat/>
    <w:rsid w:val="002A00B6"/>
  </w:style>
  <w:style w:type="numbering" w:customStyle="1" w:styleId="WW8Num2">
    <w:name w:val="WW8Num2"/>
    <w:qFormat/>
    <w:rsid w:val="002A00B6"/>
  </w:style>
  <w:style w:type="numbering" w:customStyle="1" w:styleId="WW8Num3">
    <w:name w:val="WW8Num3"/>
    <w:qFormat/>
    <w:rsid w:val="002A00B6"/>
  </w:style>
  <w:style w:type="numbering" w:customStyle="1" w:styleId="WW8Num4">
    <w:name w:val="WW8Num4"/>
    <w:qFormat/>
    <w:rsid w:val="002A00B6"/>
  </w:style>
  <w:style w:type="numbering" w:customStyle="1" w:styleId="WW8Num5">
    <w:name w:val="WW8Num5"/>
    <w:qFormat/>
    <w:rsid w:val="002A00B6"/>
  </w:style>
  <w:style w:type="numbering" w:customStyle="1" w:styleId="WW8Num6">
    <w:name w:val="WW8Num6"/>
    <w:qFormat/>
    <w:rsid w:val="002A00B6"/>
  </w:style>
  <w:style w:type="numbering" w:customStyle="1" w:styleId="WW8Num7">
    <w:name w:val="WW8Num7"/>
    <w:qFormat/>
    <w:rsid w:val="002A00B6"/>
  </w:style>
  <w:style w:type="character" w:customStyle="1" w:styleId="1c">
    <w:name w:val="Верхний колонтитул Знак1"/>
    <w:basedOn w:val="a0"/>
    <w:uiPriority w:val="99"/>
    <w:semiHidden/>
    <w:rsid w:val="002A00B6"/>
    <w:rPr>
      <w:rFonts w:eastAsia="Calibri" w:cs="Times New Roman"/>
      <w:lang w:val="ru-RU" w:bidi="ar-SA"/>
    </w:rPr>
  </w:style>
  <w:style w:type="character" w:customStyle="1" w:styleId="1d">
    <w:name w:val="Нижний колонтитул Знак1"/>
    <w:basedOn w:val="a0"/>
    <w:uiPriority w:val="99"/>
    <w:semiHidden/>
    <w:rsid w:val="002A00B6"/>
    <w:rPr>
      <w:rFonts w:eastAsia="Calibri" w:cs="Times New Roman"/>
      <w:lang w:val="ru-RU" w:bidi="ar-SA"/>
    </w:rPr>
  </w:style>
  <w:style w:type="paragraph" w:styleId="27">
    <w:name w:val="Body Text Indent 2"/>
    <w:basedOn w:val="a"/>
    <w:link w:val="28"/>
    <w:uiPriority w:val="99"/>
    <w:semiHidden/>
    <w:unhideWhenUsed/>
    <w:rsid w:val="002A00B6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2A00B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9">
    <w:name w:val="Без интервала2"/>
    <w:rsid w:val="002A00B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s1">
    <w:name w:val="s1"/>
    <w:basedOn w:val="a0"/>
    <w:rsid w:val="002A00B6"/>
  </w:style>
  <w:style w:type="character" w:customStyle="1" w:styleId="s3">
    <w:name w:val="s3"/>
    <w:basedOn w:val="a0"/>
    <w:rsid w:val="002A0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5999</Words>
  <Characters>34196</Characters>
  <Application>Microsoft Office Word</Application>
  <DocSecurity>0</DocSecurity>
  <Lines>284</Lines>
  <Paragraphs>80</Paragraphs>
  <ScaleCrop>false</ScaleCrop>
  <Company/>
  <LinksUpToDate>false</LinksUpToDate>
  <CharactersWithSpaces>40115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2023-12-28T07:58:00Z</dcterms:created>
  <dcterms:modified xsi:type="dcterms:W3CDTF">2023-12-28T07:59:00Z</dcterms:modified>
</cp:coreProperties>
</file>