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56" w:rsidRDefault="00ED5956" w:rsidP="00462B8C">
      <w:pPr>
        <w:rPr>
          <w:b/>
          <w:bCs/>
          <w:sz w:val="28"/>
          <w:szCs w:val="28"/>
        </w:rPr>
      </w:pPr>
    </w:p>
    <w:p w:rsidR="002E2C6C" w:rsidRPr="00D418FE" w:rsidRDefault="002E2C6C" w:rsidP="002E2C6C">
      <w:pPr>
        <w:rPr>
          <w:b/>
          <w:bCs/>
          <w:color w:val="000080"/>
          <w:sz w:val="28"/>
          <w:szCs w:val="28"/>
        </w:rPr>
      </w:pPr>
      <w:r w:rsidRPr="00D418FE">
        <w:rPr>
          <w:b/>
          <w:bCs/>
          <w:noProof/>
          <w:color w:val="000080"/>
          <w:sz w:val="28"/>
          <w:szCs w:val="28"/>
        </w:rPr>
        <w:t xml:space="preserve">                                                                   </w:t>
      </w:r>
      <w:r w:rsidRPr="00D418FE">
        <w:rPr>
          <w:b/>
          <w:bCs/>
          <w:noProof/>
          <w:color w:val="000080"/>
          <w:sz w:val="28"/>
          <w:szCs w:val="28"/>
        </w:rPr>
        <w:drawing>
          <wp:inline distT="0" distB="0" distL="0" distR="0">
            <wp:extent cx="514350" cy="676275"/>
            <wp:effectExtent l="19050" t="0" r="0" b="0"/>
            <wp:docPr id="4" name="Рисунок 1" descr="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ЧБ"/>
                    <pic:cNvPicPr>
                      <a:picLocks noChangeAspect="1" noChangeArrowheads="1"/>
                    </pic:cNvPicPr>
                  </pic:nvPicPr>
                  <pic:blipFill>
                    <a:blip r:embed="rId7"/>
                    <a:srcRect/>
                    <a:stretch>
                      <a:fillRect/>
                    </a:stretch>
                  </pic:blipFill>
                  <pic:spPr bwMode="auto">
                    <a:xfrm>
                      <a:off x="0" y="0"/>
                      <a:ext cx="514350" cy="676275"/>
                    </a:xfrm>
                    <a:prstGeom prst="rect">
                      <a:avLst/>
                    </a:prstGeom>
                    <a:noFill/>
                    <a:ln w="9525">
                      <a:noFill/>
                      <a:miter lim="800000"/>
                      <a:headEnd/>
                      <a:tailEnd/>
                    </a:ln>
                  </pic:spPr>
                </pic:pic>
              </a:graphicData>
            </a:graphic>
          </wp:inline>
        </w:drawing>
      </w:r>
    </w:p>
    <w:p w:rsidR="002E2C6C" w:rsidRPr="00D418FE" w:rsidRDefault="002E2C6C" w:rsidP="002E2C6C">
      <w:pPr>
        <w:ind w:firstLine="708"/>
        <w:jc w:val="center"/>
        <w:rPr>
          <w:b/>
          <w:bCs/>
          <w:sz w:val="28"/>
          <w:szCs w:val="28"/>
        </w:rPr>
      </w:pPr>
      <w:r w:rsidRPr="00D418FE">
        <w:rPr>
          <w:b/>
          <w:bCs/>
          <w:sz w:val="28"/>
          <w:szCs w:val="28"/>
        </w:rPr>
        <w:t>СОВЕТ ДЕПУТАТОВ СЕЛЬСКОГО ПОСЕЛЕНИЯ</w:t>
      </w:r>
    </w:p>
    <w:p w:rsidR="002E2C6C" w:rsidRPr="00D418FE" w:rsidRDefault="002E2C6C" w:rsidP="002E2C6C">
      <w:pPr>
        <w:ind w:firstLine="708"/>
        <w:jc w:val="center"/>
        <w:rPr>
          <w:b/>
          <w:bCs/>
          <w:sz w:val="28"/>
          <w:szCs w:val="28"/>
        </w:rPr>
      </w:pPr>
      <w:r w:rsidRPr="00D418FE">
        <w:rPr>
          <w:b/>
          <w:bCs/>
          <w:sz w:val="28"/>
          <w:szCs w:val="28"/>
        </w:rPr>
        <w:t>ТИХВИНСКИЙ СЕЛЬСОВЕТ</w:t>
      </w:r>
    </w:p>
    <w:p w:rsidR="002E2C6C" w:rsidRPr="00D418FE" w:rsidRDefault="002E2C6C" w:rsidP="002E2C6C">
      <w:pPr>
        <w:ind w:firstLine="708"/>
        <w:jc w:val="center"/>
        <w:rPr>
          <w:b/>
          <w:bCs/>
          <w:sz w:val="28"/>
          <w:szCs w:val="28"/>
        </w:rPr>
      </w:pPr>
      <w:r w:rsidRPr="00D418FE">
        <w:rPr>
          <w:b/>
          <w:bCs/>
          <w:sz w:val="28"/>
          <w:szCs w:val="28"/>
        </w:rPr>
        <w:t xml:space="preserve">Добринского муниципального района </w:t>
      </w:r>
      <w:r w:rsidRPr="00D418FE">
        <w:rPr>
          <w:b/>
          <w:sz w:val="28"/>
          <w:szCs w:val="28"/>
        </w:rPr>
        <w:t>Липецкой области</w:t>
      </w:r>
    </w:p>
    <w:p w:rsidR="002E2C6C" w:rsidRPr="00D418FE" w:rsidRDefault="002E2C6C" w:rsidP="002E2C6C">
      <w:pPr>
        <w:tabs>
          <w:tab w:val="left" w:pos="1125"/>
          <w:tab w:val="left" w:pos="1770"/>
        </w:tabs>
        <w:jc w:val="center"/>
        <w:rPr>
          <w:b/>
          <w:sz w:val="28"/>
          <w:szCs w:val="28"/>
        </w:rPr>
      </w:pPr>
      <w:r w:rsidRPr="00D418FE">
        <w:rPr>
          <w:b/>
          <w:sz w:val="28"/>
          <w:szCs w:val="28"/>
        </w:rPr>
        <w:t>Российской Федерации</w:t>
      </w:r>
    </w:p>
    <w:p w:rsidR="002E2C6C" w:rsidRPr="00D418FE" w:rsidRDefault="00662A48" w:rsidP="002E2C6C">
      <w:pPr>
        <w:tabs>
          <w:tab w:val="left" w:pos="1125"/>
          <w:tab w:val="left" w:pos="1770"/>
        </w:tabs>
        <w:jc w:val="center"/>
        <w:rPr>
          <w:sz w:val="28"/>
          <w:szCs w:val="28"/>
        </w:rPr>
      </w:pPr>
      <w:r>
        <w:rPr>
          <w:sz w:val="28"/>
          <w:szCs w:val="28"/>
        </w:rPr>
        <w:t>17</w:t>
      </w:r>
      <w:r w:rsidR="002E2C6C" w:rsidRPr="00D418FE">
        <w:rPr>
          <w:sz w:val="28"/>
          <w:szCs w:val="28"/>
        </w:rPr>
        <w:t xml:space="preserve">-я сессия </w:t>
      </w:r>
      <w:r w:rsidR="002E2C6C" w:rsidRPr="00D418FE">
        <w:rPr>
          <w:sz w:val="28"/>
          <w:szCs w:val="28"/>
          <w:lang w:val="en-US"/>
        </w:rPr>
        <w:t>V</w:t>
      </w:r>
      <w:r w:rsidR="002E2C6C" w:rsidRPr="00D418FE">
        <w:rPr>
          <w:sz w:val="28"/>
          <w:szCs w:val="28"/>
        </w:rPr>
        <w:t>созыва</w:t>
      </w:r>
    </w:p>
    <w:p w:rsidR="002E2C6C" w:rsidRPr="00D418FE" w:rsidRDefault="002E2C6C" w:rsidP="002E2C6C">
      <w:pPr>
        <w:shd w:val="clear" w:color="auto" w:fill="FFFFFF"/>
        <w:spacing w:line="367" w:lineRule="exact"/>
        <w:jc w:val="center"/>
        <w:rPr>
          <w:b/>
          <w:bCs/>
          <w:color w:val="3D3D3D"/>
          <w:spacing w:val="6"/>
          <w:sz w:val="28"/>
          <w:szCs w:val="28"/>
        </w:rPr>
      </w:pPr>
      <w:r w:rsidRPr="00D418FE">
        <w:rPr>
          <w:b/>
          <w:bCs/>
          <w:color w:val="3D3D3D"/>
          <w:spacing w:val="6"/>
          <w:sz w:val="28"/>
          <w:szCs w:val="28"/>
        </w:rPr>
        <w:t>Р Е Ш Е Н И Е</w:t>
      </w:r>
    </w:p>
    <w:p w:rsidR="002E2C6C" w:rsidRPr="00D418FE" w:rsidRDefault="002E2C6C" w:rsidP="002E2C6C">
      <w:pPr>
        <w:jc w:val="center"/>
        <w:rPr>
          <w:b/>
          <w:sz w:val="28"/>
          <w:szCs w:val="28"/>
        </w:rPr>
      </w:pPr>
    </w:p>
    <w:p w:rsidR="002E2C6C" w:rsidRPr="00D418FE" w:rsidRDefault="009B74F6" w:rsidP="002E2C6C">
      <w:pPr>
        <w:shd w:val="clear" w:color="auto" w:fill="FFFFFF"/>
        <w:tabs>
          <w:tab w:val="left" w:leader="underscore" w:pos="3096"/>
        </w:tabs>
        <w:spacing w:before="7"/>
        <w:ind w:left="1382" w:hanging="1382"/>
        <w:jc w:val="center"/>
        <w:rPr>
          <w:sz w:val="28"/>
          <w:szCs w:val="28"/>
        </w:rPr>
      </w:pPr>
      <w:r>
        <w:rPr>
          <w:color w:val="3D3D3D"/>
          <w:spacing w:val="2"/>
          <w:sz w:val="28"/>
          <w:szCs w:val="28"/>
        </w:rPr>
        <w:t>23.12</w:t>
      </w:r>
      <w:r w:rsidR="002E2C6C" w:rsidRPr="00D418FE">
        <w:rPr>
          <w:color w:val="3D3D3D"/>
          <w:spacing w:val="2"/>
          <w:sz w:val="28"/>
          <w:szCs w:val="28"/>
        </w:rPr>
        <w:t xml:space="preserve">.2016 г.                           </w:t>
      </w:r>
      <w:r w:rsidR="002E2C6C" w:rsidRPr="00D418FE">
        <w:rPr>
          <w:color w:val="3D3D3D"/>
          <w:sz w:val="28"/>
          <w:szCs w:val="28"/>
        </w:rPr>
        <w:t xml:space="preserve">д.Большая Плавица                                  № </w:t>
      </w:r>
      <w:r w:rsidR="00C24AE5">
        <w:rPr>
          <w:color w:val="3D3D3D"/>
          <w:sz w:val="28"/>
          <w:szCs w:val="28"/>
        </w:rPr>
        <w:t>65</w:t>
      </w:r>
      <w:r w:rsidR="002E2C6C" w:rsidRPr="00D418FE">
        <w:rPr>
          <w:color w:val="3D3D3D"/>
          <w:sz w:val="28"/>
          <w:szCs w:val="28"/>
        </w:rPr>
        <w:t>-рс</w:t>
      </w:r>
    </w:p>
    <w:p w:rsidR="009B74F6" w:rsidRDefault="009B74F6" w:rsidP="002E2C6C">
      <w:pPr>
        <w:widowControl w:val="0"/>
        <w:autoSpaceDE w:val="0"/>
        <w:autoSpaceDN w:val="0"/>
        <w:adjustRightInd w:val="0"/>
        <w:rPr>
          <w:b/>
          <w:bCs/>
        </w:rPr>
      </w:pPr>
    </w:p>
    <w:p w:rsidR="009B74F6" w:rsidRPr="009D22C2" w:rsidRDefault="009B74F6" w:rsidP="009B74F6">
      <w:pPr>
        <w:ind w:firstLine="567"/>
        <w:jc w:val="center"/>
      </w:pPr>
      <w:bookmarkStart w:id="0" w:name="OLE_LINK21"/>
      <w:bookmarkStart w:id="1" w:name="OLE_LINK20"/>
      <w:bookmarkStart w:id="2" w:name="OLE_LINK19"/>
    </w:p>
    <w:p w:rsidR="009B74F6" w:rsidRPr="009D22C2" w:rsidRDefault="009B74F6" w:rsidP="009B74F6">
      <w:pPr>
        <w:jc w:val="center"/>
        <w:outlineLvl w:val="0"/>
        <w:rPr>
          <w:b/>
          <w:bCs/>
          <w:kern w:val="32"/>
          <w:sz w:val="28"/>
          <w:szCs w:val="28"/>
        </w:rPr>
      </w:pPr>
      <w:bookmarkStart w:id="3" w:name="OLE_LINK4"/>
      <w:bookmarkStart w:id="4" w:name="OLE_LINK37"/>
      <w:bookmarkStart w:id="5" w:name="OLE_LINK36"/>
      <w:bookmarkStart w:id="6" w:name="OLE_LINK16"/>
      <w:bookmarkStart w:id="7" w:name="OLE_LINK15"/>
      <w:r w:rsidRPr="009D22C2">
        <w:rPr>
          <w:b/>
          <w:bCs/>
          <w:kern w:val="32"/>
          <w:sz w:val="28"/>
          <w:szCs w:val="28"/>
        </w:rPr>
        <w:t>О Положении «Об организации ритуальных</w:t>
      </w:r>
      <w:r w:rsidR="0053701F">
        <w:rPr>
          <w:b/>
          <w:bCs/>
          <w:kern w:val="32"/>
          <w:sz w:val="28"/>
          <w:szCs w:val="28"/>
        </w:rPr>
        <w:t xml:space="preserve"> </w:t>
      </w:r>
      <w:r w:rsidRPr="009D22C2">
        <w:rPr>
          <w:b/>
          <w:bCs/>
          <w:kern w:val="32"/>
          <w:sz w:val="28"/>
          <w:szCs w:val="28"/>
        </w:rPr>
        <w:t xml:space="preserve">услуг, порядке </w:t>
      </w:r>
      <w:r w:rsidR="0053701F" w:rsidRPr="009D22C2">
        <w:rPr>
          <w:b/>
          <w:bCs/>
          <w:kern w:val="32"/>
          <w:sz w:val="28"/>
          <w:szCs w:val="28"/>
        </w:rPr>
        <w:t>деятельности</w:t>
      </w:r>
      <w:r w:rsidRPr="009D22C2">
        <w:rPr>
          <w:b/>
          <w:bCs/>
          <w:kern w:val="32"/>
          <w:sz w:val="28"/>
          <w:szCs w:val="28"/>
        </w:rPr>
        <w:t xml:space="preserve"> содержания общественных  кладбищ на территории сельского поселения</w:t>
      </w:r>
      <w:r>
        <w:rPr>
          <w:b/>
          <w:bCs/>
          <w:kern w:val="32"/>
          <w:sz w:val="28"/>
          <w:szCs w:val="28"/>
        </w:rPr>
        <w:t xml:space="preserve"> </w:t>
      </w:r>
      <w:r w:rsidR="001531E9">
        <w:rPr>
          <w:b/>
          <w:bCs/>
          <w:kern w:val="32"/>
          <w:sz w:val="28"/>
          <w:szCs w:val="28"/>
        </w:rPr>
        <w:t>Тихвинский</w:t>
      </w:r>
      <w:r w:rsidRPr="009D22C2">
        <w:rPr>
          <w:b/>
          <w:bCs/>
          <w:kern w:val="32"/>
          <w:sz w:val="28"/>
          <w:szCs w:val="28"/>
        </w:rPr>
        <w:t xml:space="preserve"> сельсовет Добринского муниципального района Липецкой области»</w:t>
      </w:r>
    </w:p>
    <w:bookmarkEnd w:id="0"/>
    <w:bookmarkEnd w:id="1"/>
    <w:bookmarkEnd w:id="2"/>
    <w:bookmarkEnd w:id="3"/>
    <w:bookmarkEnd w:id="4"/>
    <w:bookmarkEnd w:id="5"/>
    <w:bookmarkEnd w:id="6"/>
    <w:bookmarkEnd w:id="7"/>
    <w:p w:rsidR="009B74F6" w:rsidRPr="009D22C2" w:rsidRDefault="009B74F6" w:rsidP="009B74F6">
      <w:pPr>
        <w:ind w:firstLine="567"/>
        <w:jc w:val="both"/>
        <w:rPr>
          <w:b/>
          <w:sz w:val="28"/>
          <w:szCs w:val="28"/>
        </w:rPr>
      </w:pPr>
    </w:p>
    <w:p w:rsidR="009B74F6" w:rsidRPr="009D22C2" w:rsidRDefault="009B74F6" w:rsidP="009B74F6">
      <w:pPr>
        <w:ind w:firstLine="567"/>
        <w:jc w:val="both"/>
        <w:rPr>
          <w:b/>
          <w:sz w:val="28"/>
          <w:szCs w:val="28"/>
        </w:rPr>
      </w:pPr>
      <w:bookmarkStart w:id="8" w:name="OLE_LINK9"/>
      <w:bookmarkStart w:id="9" w:name="OLE_LINK8"/>
    </w:p>
    <w:p w:rsidR="009B74F6" w:rsidRPr="0053701F" w:rsidRDefault="009B74F6" w:rsidP="009B74F6">
      <w:pPr>
        <w:ind w:firstLine="540"/>
        <w:jc w:val="both"/>
        <w:rPr>
          <w:sz w:val="27"/>
          <w:szCs w:val="27"/>
        </w:rPr>
      </w:pPr>
      <w:bookmarkStart w:id="10" w:name="OLE_LINK99"/>
      <w:bookmarkStart w:id="11" w:name="OLE_LINK11"/>
      <w:bookmarkStart w:id="12" w:name="OLE_LINK10"/>
      <w:r w:rsidRPr="0053701F">
        <w:rPr>
          <w:sz w:val="27"/>
          <w:szCs w:val="27"/>
        </w:rPr>
        <w:t xml:space="preserve">В соответствии с Конституцией Российской Федерации, Федеральным законом </w:t>
      </w:r>
      <w:hyperlink r:id="rId8" w:history="1">
        <w:r w:rsidRPr="0053701F">
          <w:rPr>
            <w:sz w:val="27"/>
            <w:szCs w:val="27"/>
          </w:rPr>
          <w:t xml:space="preserve">от 12.01.1996 г. № 8-ФЗ </w:t>
        </w:r>
      </w:hyperlink>
      <w:r w:rsidRPr="0053701F">
        <w:rPr>
          <w:sz w:val="27"/>
          <w:szCs w:val="27"/>
        </w:rPr>
        <w:t xml:space="preserve"> «О погребении и похоронном деле», Указом Президента Российской Федерации </w:t>
      </w:r>
      <w:hyperlink r:id="rId9" w:history="1">
        <w:r w:rsidRPr="0053701F">
          <w:rPr>
            <w:sz w:val="27"/>
            <w:szCs w:val="27"/>
          </w:rPr>
          <w:t>от 29.06.1996 г. № 1001</w:t>
        </w:r>
      </w:hyperlink>
      <w:r w:rsidRPr="0053701F">
        <w:rPr>
          <w:sz w:val="27"/>
          <w:szCs w:val="27"/>
        </w:rPr>
        <w:t xml:space="preserve">«О гарантиях прав граждан на предоставление услуг по погребению умерших», руководствуясь, </w:t>
      </w:r>
      <w:hyperlink r:id="rId10" w:history="1">
        <w:r w:rsidRPr="0053701F">
          <w:rPr>
            <w:sz w:val="27"/>
            <w:szCs w:val="27"/>
          </w:rPr>
          <w:t>Уставом</w:t>
        </w:r>
      </w:hyperlink>
      <w:r w:rsidRPr="0053701F">
        <w:rPr>
          <w:sz w:val="27"/>
          <w:szCs w:val="27"/>
        </w:rPr>
        <w:t xml:space="preserve"> сельского поселения  </w:t>
      </w:r>
      <w:r w:rsidR="001531E9" w:rsidRPr="0053701F">
        <w:rPr>
          <w:sz w:val="27"/>
          <w:szCs w:val="27"/>
        </w:rPr>
        <w:t>Тихвинский</w:t>
      </w:r>
      <w:r w:rsidRPr="0053701F">
        <w:rPr>
          <w:sz w:val="27"/>
          <w:szCs w:val="27"/>
        </w:rPr>
        <w:t xml:space="preserve"> сельсовет, </w:t>
      </w:r>
      <w:bookmarkEnd w:id="8"/>
      <w:bookmarkEnd w:id="9"/>
      <w:bookmarkEnd w:id="10"/>
      <w:bookmarkEnd w:id="11"/>
      <w:bookmarkEnd w:id="12"/>
      <w:r w:rsidRPr="0053701F">
        <w:rPr>
          <w:sz w:val="27"/>
          <w:szCs w:val="27"/>
          <w:shd w:val="clear" w:color="auto" w:fill="FFFFFF"/>
        </w:rPr>
        <w:t xml:space="preserve">учитывая решение постоянной комиссии по правовым вопросам, местному самоуправлению, работе с депутатами и по делам семьи, детства, молодежи, </w:t>
      </w:r>
      <w:r w:rsidRPr="0053701F">
        <w:rPr>
          <w:sz w:val="27"/>
          <w:szCs w:val="27"/>
        </w:rPr>
        <w:t xml:space="preserve">Совет депутатов сельского поселения </w:t>
      </w:r>
      <w:r w:rsidR="001531E9" w:rsidRPr="0053701F">
        <w:rPr>
          <w:sz w:val="27"/>
          <w:szCs w:val="27"/>
        </w:rPr>
        <w:t>Тихвинский</w:t>
      </w:r>
      <w:r w:rsidRPr="0053701F">
        <w:rPr>
          <w:sz w:val="27"/>
          <w:szCs w:val="27"/>
        </w:rPr>
        <w:t xml:space="preserve"> сельсовет </w:t>
      </w:r>
    </w:p>
    <w:p w:rsidR="009B74F6" w:rsidRPr="0053701F" w:rsidRDefault="009B74F6" w:rsidP="009B74F6">
      <w:pPr>
        <w:ind w:firstLine="540"/>
        <w:jc w:val="both"/>
        <w:rPr>
          <w:sz w:val="27"/>
          <w:szCs w:val="27"/>
        </w:rPr>
      </w:pPr>
    </w:p>
    <w:p w:rsidR="009B74F6" w:rsidRPr="0053701F" w:rsidRDefault="009B74F6" w:rsidP="009B74F6">
      <w:pPr>
        <w:ind w:firstLine="540"/>
        <w:jc w:val="both"/>
        <w:rPr>
          <w:b/>
          <w:sz w:val="27"/>
          <w:szCs w:val="27"/>
        </w:rPr>
      </w:pPr>
      <w:r w:rsidRPr="0053701F">
        <w:rPr>
          <w:b/>
          <w:sz w:val="27"/>
          <w:szCs w:val="27"/>
        </w:rPr>
        <w:t>РЕШИЛ:</w:t>
      </w:r>
    </w:p>
    <w:p w:rsidR="009B74F6" w:rsidRPr="0053701F" w:rsidRDefault="009B74F6" w:rsidP="009B74F6">
      <w:pPr>
        <w:jc w:val="both"/>
        <w:rPr>
          <w:sz w:val="27"/>
          <w:szCs w:val="27"/>
        </w:rPr>
      </w:pPr>
    </w:p>
    <w:p w:rsidR="009B74F6" w:rsidRPr="0053701F" w:rsidRDefault="009B74F6" w:rsidP="009B74F6">
      <w:pPr>
        <w:jc w:val="both"/>
        <w:outlineLvl w:val="0"/>
        <w:rPr>
          <w:bCs/>
          <w:kern w:val="32"/>
          <w:sz w:val="27"/>
          <w:szCs w:val="27"/>
        </w:rPr>
      </w:pPr>
      <w:r w:rsidRPr="0053701F">
        <w:rPr>
          <w:bCs/>
          <w:kern w:val="32"/>
          <w:sz w:val="27"/>
          <w:szCs w:val="27"/>
        </w:rPr>
        <w:t>1.  Принять  Положение «Об организации ритуальных</w:t>
      </w:r>
      <w:r w:rsidR="0053701F">
        <w:rPr>
          <w:bCs/>
          <w:kern w:val="32"/>
          <w:sz w:val="27"/>
          <w:szCs w:val="27"/>
        </w:rPr>
        <w:t xml:space="preserve"> </w:t>
      </w:r>
      <w:r w:rsidRPr="0053701F">
        <w:rPr>
          <w:bCs/>
          <w:kern w:val="32"/>
          <w:sz w:val="27"/>
          <w:szCs w:val="27"/>
        </w:rPr>
        <w:t xml:space="preserve">услуг, порядке деятельности и содержания общественных  </w:t>
      </w:r>
      <w:r w:rsidR="0053701F" w:rsidRPr="0053701F">
        <w:rPr>
          <w:bCs/>
          <w:kern w:val="32"/>
          <w:sz w:val="27"/>
          <w:szCs w:val="27"/>
        </w:rPr>
        <w:t>кладбища</w:t>
      </w:r>
      <w:r w:rsidRPr="0053701F">
        <w:rPr>
          <w:bCs/>
          <w:kern w:val="32"/>
          <w:sz w:val="27"/>
          <w:szCs w:val="27"/>
        </w:rPr>
        <w:t xml:space="preserve"> </w:t>
      </w:r>
      <w:r w:rsidR="0053701F">
        <w:rPr>
          <w:bCs/>
          <w:kern w:val="32"/>
          <w:sz w:val="27"/>
          <w:szCs w:val="27"/>
        </w:rPr>
        <w:t xml:space="preserve">на </w:t>
      </w:r>
      <w:r w:rsidRPr="0053701F">
        <w:rPr>
          <w:bCs/>
          <w:kern w:val="32"/>
          <w:sz w:val="27"/>
          <w:szCs w:val="27"/>
        </w:rPr>
        <w:t xml:space="preserve">территории сельского поселения </w:t>
      </w:r>
      <w:r w:rsidR="001531E9" w:rsidRPr="0053701F">
        <w:rPr>
          <w:bCs/>
          <w:kern w:val="32"/>
          <w:sz w:val="27"/>
          <w:szCs w:val="27"/>
        </w:rPr>
        <w:t>Тихвинский</w:t>
      </w:r>
      <w:r w:rsidRPr="0053701F">
        <w:rPr>
          <w:bCs/>
          <w:kern w:val="32"/>
          <w:sz w:val="27"/>
          <w:szCs w:val="27"/>
        </w:rPr>
        <w:t xml:space="preserve"> сельсовет Добринского муниципального района Липецкой области» (прилагается).</w:t>
      </w:r>
    </w:p>
    <w:p w:rsidR="009B74F6" w:rsidRPr="0053701F" w:rsidRDefault="009B74F6" w:rsidP="009B74F6">
      <w:pPr>
        <w:jc w:val="both"/>
        <w:rPr>
          <w:sz w:val="27"/>
          <w:szCs w:val="27"/>
        </w:rPr>
      </w:pPr>
      <w:bookmarkStart w:id="13" w:name="OLE_LINK7"/>
      <w:bookmarkStart w:id="14" w:name="OLE_LINK6"/>
    </w:p>
    <w:p w:rsidR="009B74F6" w:rsidRPr="0053701F" w:rsidRDefault="009B74F6" w:rsidP="009B74F6">
      <w:pPr>
        <w:jc w:val="both"/>
        <w:rPr>
          <w:sz w:val="27"/>
          <w:szCs w:val="27"/>
        </w:rPr>
      </w:pPr>
      <w:r w:rsidRPr="0053701F">
        <w:rPr>
          <w:sz w:val="27"/>
          <w:szCs w:val="27"/>
        </w:rPr>
        <w:t>2.Направить указанный нормативно</w:t>
      </w:r>
      <w:r w:rsidR="0053701F">
        <w:rPr>
          <w:sz w:val="27"/>
          <w:szCs w:val="27"/>
        </w:rPr>
        <w:t xml:space="preserve">- </w:t>
      </w:r>
      <w:r w:rsidRPr="0053701F">
        <w:rPr>
          <w:sz w:val="27"/>
          <w:szCs w:val="27"/>
        </w:rPr>
        <w:t xml:space="preserve">правовой акт главе сельского поселения </w:t>
      </w:r>
      <w:r w:rsidR="001531E9" w:rsidRPr="0053701F">
        <w:rPr>
          <w:sz w:val="27"/>
          <w:szCs w:val="27"/>
        </w:rPr>
        <w:t>Тихвинский</w:t>
      </w:r>
      <w:r w:rsidRPr="0053701F">
        <w:rPr>
          <w:sz w:val="27"/>
          <w:szCs w:val="27"/>
        </w:rPr>
        <w:t xml:space="preserve"> сельсовет для подписания и официального обнародования.</w:t>
      </w:r>
    </w:p>
    <w:p w:rsidR="009B74F6" w:rsidRPr="0053701F" w:rsidRDefault="009B74F6" w:rsidP="009B74F6">
      <w:pPr>
        <w:jc w:val="both"/>
        <w:rPr>
          <w:sz w:val="27"/>
          <w:szCs w:val="27"/>
        </w:rPr>
      </w:pPr>
    </w:p>
    <w:p w:rsidR="009B74F6" w:rsidRPr="0053701F" w:rsidRDefault="009B74F6" w:rsidP="009B74F6">
      <w:pPr>
        <w:jc w:val="both"/>
        <w:rPr>
          <w:sz w:val="27"/>
          <w:szCs w:val="27"/>
        </w:rPr>
      </w:pPr>
      <w:r w:rsidRPr="0053701F">
        <w:rPr>
          <w:sz w:val="27"/>
          <w:szCs w:val="27"/>
        </w:rPr>
        <w:t>3.Настоящее решение вступает в силу со дня обнародования.</w:t>
      </w:r>
    </w:p>
    <w:p w:rsidR="009B74F6" w:rsidRPr="0053701F" w:rsidRDefault="009B74F6" w:rsidP="009B74F6">
      <w:pPr>
        <w:jc w:val="both"/>
        <w:rPr>
          <w:sz w:val="27"/>
          <w:szCs w:val="27"/>
        </w:rPr>
      </w:pPr>
    </w:p>
    <w:p w:rsidR="009B74F6" w:rsidRPr="0053701F" w:rsidRDefault="009B74F6" w:rsidP="009B74F6">
      <w:pPr>
        <w:jc w:val="both"/>
        <w:rPr>
          <w:sz w:val="27"/>
          <w:szCs w:val="27"/>
        </w:rPr>
      </w:pPr>
    </w:p>
    <w:p w:rsidR="009B74F6" w:rsidRPr="0053701F" w:rsidRDefault="009B74F6" w:rsidP="009B74F6">
      <w:pPr>
        <w:widowControl w:val="0"/>
        <w:autoSpaceDE w:val="0"/>
        <w:autoSpaceDN w:val="0"/>
        <w:adjustRightInd w:val="0"/>
        <w:ind w:firstLine="567"/>
        <w:jc w:val="right"/>
        <w:rPr>
          <w:sz w:val="27"/>
          <w:szCs w:val="27"/>
        </w:rPr>
      </w:pPr>
    </w:p>
    <w:p w:rsidR="009B74F6" w:rsidRPr="0053701F" w:rsidRDefault="009B74F6" w:rsidP="009B74F6">
      <w:pPr>
        <w:tabs>
          <w:tab w:val="left" w:pos="3914"/>
        </w:tabs>
        <w:jc w:val="both"/>
        <w:rPr>
          <w:b/>
          <w:sz w:val="27"/>
          <w:szCs w:val="27"/>
        </w:rPr>
      </w:pPr>
      <w:r w:rsidRPr="0053701F">
        <w:rPr>
          <w:b/>
          <w:sz w:val="27"/>
          <w:szCs w:val="27"/>
        </w:rPr>
        <w:t>Председатель Совета депутатов</w:t>
      </w:r>
    </w:p>
    <w:p w:rsidR="009B74F6" w:rsidRPr="0053701F" w:rsidRDefault="009B74F6" w:rsidP="009B74F6">
      <w:pPr>
        <w:jc w:val="both"/>
        <w:rPr>
          <w:b/>
          <w:sz w:val="27"/>
          <w:szCs w:val="27"/>
        </w:rPr>
      </w:pPr>
      <w:r w:rsidRPr="0053701F">
        <w:rPr>
          <w:b/>
          <w:sz w:val="27"/>
          <w:szCs w:val="27"/>
        </w:rPr>
        <w:t>сельского поселения</w:t>
      </w:r>
    </w:p>
    <w:p w:rsidR="009B74F6" w:rsidRPr="0053701F" w:rsidRDefault="001531E9" w:rsidP="009B74F6">
      <w:pPr>
        <w:jc w:val="both"/>
        <w:rPr>
          <w:b/>
          <w:sz w:val="27"/>
          <w:szCs w:val="27"/>
        </w:rPr>
      </w:pPr>
      <w:r w:rsidRPr="0053701F">
        <w:rPr>
          <w:b/>
          <w:sz w:val="27"/>
          <w:szCs w:val="27"/>
        </w:rPr>
        <w:t>Тихвинский</w:t>
      </w:r>
      <w:r w:rsidR="009B74F6" w:rsidRPr="0053701F">
        <w:rPr>
          <w:b/>
          <w:sz w:val="27"/>
          <w:szCs w:val="27"/>
        </w:rPr>
        <w:t xml:space="preserve"> сельсовет                                                         </w:t>
      </w:r>
      <w:r w:rsidR="0053701F">
        <w:rPr>
          <w:b/>
          <w:sz w:val="27"/>
          <w:szCs w:val="27"/>
        </w:rPr>
        <w:t>А.Г.Кондратов</w:t>
      </w:r>
    </w:p>
    <w:p w:rsidR="009B74F6" w:rsidRPr="0053701F" w:rsidRDefault="009B74F6" w:rsidP="009B74F6">
      <w:pPr>
        <w:widowControl w:val="0"/>
        <w:autoSpaceDE w:val="0"/>
        <w:autoSpaceDN w:val="0"/>
        <w:adjustRightInd w:val="0"/>
        <w:jc w:val="both"/>
        <w:rPr>
          <w:b/>
          <w:sz w:val="27"/>
          <w:szCs w:val="27"/>
        </w:rPr>
      </w:pPr>
    </w:p>
    <w:p w:rsidR="009B74F6" w:rsidRDefault="009B74F6" w:rsidP="009B74F6">
      <w:pPr>
        <w:widowControl w:val="0"/>
        <w:autoSpaceDE w:val="0"/>
        <w:autoSpaceDN w:val="0"/>
        <w:adjustRightInd w:val="0"/>
        <w:ind w:firstLine="709"/>
        <w:jc w:val="both"/>
        <w:rPr>
          <w:b/>
          <w:sz w:val="27"/>
          <w:szCs w:val="27"/>
        </w:rPr>
      </w:pPr>
    </w:p>
    <w:p w:rsidR="0053701F" w:rsidRDefault="0053701F" w:rsidP="009B74F6">
      <w:pPr>
        <w:widowControl w:val="0"/>
        <w:autoSpaceDE w:val="0"/>
        <w:autoSpaceDN w:val="0"/>
        <w:adjustRightInd w:val="0"/>
        <w:ind w:firstLine="709"/>
        <w:jc w:val="both"/>
        <w:rPr>
          <w:b/>
          <w:sz w:val="27"/>
          <w:szCs w:val="27"/>
        </w:rPr>
      </w:pPr>
    </w:p>
    <w:p w:rsidR="0053701F" w:rsidRDefault="0053701F" w:rsidP="009B74F6">
      <w:pPr>
        <w:widowControl w:val="0"/>
        <w:autoSpaceDE w:val="0"/>
        <w:autoSpaceDN w:val="0"/>
        <w:adjustRightInd w:val="0"/>
        <w:ind w:firstLine="709"/>
        <w:jc w:val="both"/>
        <w:rPr>
          <w:b/>
          <w:sz w:val="27"/>
          <w:szCs w:val="27"/>
        </w:rPr>
      </w:pPr>
    </w:p>
    <w:p w:rsidR="0053701F" w:rsidRPr="0053701F" w:rsidRDefault="0053701F" w:rsidP="009B74F6">
      <w:pPr>
        <w:widowControl w:val="0"/>
        <w:autoSpaceDE w:val="0"/>
        <w:autoSpaceDN w:val="0"/>
        <w:adjustRightInd w:val="0"/>
        <w:ind w:firstLine="709"/>
        <w:jc w:val="both"/>
        <w:rPr>
          <w:b/>
          <w:sz w:val="27"/>
          <w:szCs w:val="27"/>
        </w:rPr>
      </w:pPr>
    </w:p>
    <w:p w:rsidR="009B74F6" w:rsidRPr="0053701F" w:rsidRDefault="009B74F6" w:rsidP="009B74F6">
      <w:pPr>
        <w:widowControl w:val="0"/>
        <w:autoSpaceDE w:val="0"/>
        <w:autoSpaceDN w:val="0"/>
        <w:adjustRightInd w:val="0"/>
        <w:ind w:firstLine="709"/>
        <w:jc w:val="both"/>
        <w:rPr>
          <w:b/>
          <w:sz w:val="27"/>
          <w:szCs w:val="27"/>
        </w:rPr>
      </w:pPr>
    </w:p>
    <w:p w:rsidR="009B74F6" w:rsidRPr="0053701F" w:rsidRDefault="009B74F6" w:rsidP="009B74F6">
      <w:pPr>
        <w:ind w:firstLine="567"/>
        <w:jc w:val="right"/>
        <w:rPr>
          <w:sz w:val="27"/>
          <w:szCs w:val="27"/>
        </w:rPr>
      </w:pPr>
      <w:r w:rsidRPr="0053701F">
        <w:rPr>
          <w:sz w:val="27"/>
          <w:szCs w:val="27"/>
        </w:rPr>
        <w:t>Принято</w:t>
      </w:r>
    </w:p>
    <w:p w:rsidR="009B74F6" w:rsidRPr="0053701F" w:rsidRDefault="009B74F6" w:rsidP="009B74F6">
      <w:pPr>
        <w:ind w:firstLine="567"/>
        <w:jc w:val="right"/>
        <w:rPr>
          <w:sz w:val="27"/>
          <w:szCs w:val="27"/>
        </w:rPr>
      </w:pPr>
      <w:r w:rsidRPr="0053701F">
        <w:rPr>
          <w:sz w:val="27"/>
          <w:szCs w:val="27"/>
        </w:rPr>
        <w:t>Решением</w:t>
      </w:r>
      <w:r w:rsidR="0053701F">
        <w:rPr>
          <w:sz w:val="27"/>
          <w:szCs w:val="27"/>
        </w:rPr>
        <w:t xml:space="preserve"> </w:t>
      </w:r>
      <w:r w:rsidRPr="0053701F">
        <w:rPr>
          <w:sz w:val="27"/>
          <w:szCs w:val="27"/>
        </w:rPr>
        <w:t>Совета депутатов</w:t>
      </w:r>
    </w:p>
    <w:p w:rsidR="009B74F6" w:rsidRPr="0053701F" w:rsidRDefault="009B74F6" w:rsidP="009B74F6">
      <w:pPr>
        <w:ind w:firstLine="567"/>
        <w:jc w:val="right"/>
        <w:rPr>
          <w:sz w:val="27"/>
          <w:szCs w:val="27"/>
        </w:rPr>
      </w:pPr>
      <w:r w:rsidRPr="0053701F">
        <w:rPr>
          <w:sz w:val="27"/>
          <w:szCs w:val="27"/>
        </w:rPr>
        <w:t xml:space="preserve"> сельского поселения</w:t>
      </w:r>
    </w:p>
    <w:p w:rsidR="009B74F6" w:rsidRPr="0053701F" w:rsidRDefault="001531E9" w:rsidP="009B74F6">
      <w:pPr>
        <w:ind w:firstLine="567"/>
        <w:jc w:val="right"/>
        <w:rPr>
          <w:sz w:val="27"/>
          <w:szCs w:val="27"/>
        </w:rPr>
      </w:pPr>
      <w:r w:rsidRPr="0053701F">
        <w:rPr>
          <w:sz w:val="27"/>
          <w:szCs w:val="27"/>
        </w:rPr>
        <w:t>Тихвинский</w:t>
      </w:r>
      <w:r w:rsidR="009B74F6" w:rsidRPr="0053701F">
        <w:rPr>
          <w:sz w:val="27"/>
          <w:szCs w:val="27"/>
        </w:rPr>
        <w:t xml:space="preserve"> сельсовет</w:t>
      </w:r>
    </w:p>
    <w:p w:rsidR="009B74F6" w:rsidRPr="0053701F" w:rsidRDefault="0053701F" w:rsidP="009B74F6">
      <w:pPr>
        <w:ind w:firstLine="567"/>
        <w:jc w:val="right"/>
        <w:rPr>
          <w:sz w:val="27"/>
          <w:szCs w:val="27"/>
        </w:rPr>
      </w:pPr>
      <w:r>
        <w:rPr>
          <w:sz w:val="27"/>
          <w:szCs w:val="27"/>
        </w:rPr>
        <w:t>23.12</w:t>
      </w:r>
      <w:r w:rsidR="009B74F6" w:rsidRPr="0053701F">
        <w:rPr>
          <w:sz w:val="27"/>
          <w:szCs w:val="27"/>
        </w:rPr>
        <w:t>.2016г № 6</w:t>
      </w:r>
      <w:r w:rsidR="00C24AE5">
        <w:rPr>
          <w:sz w:val="27"/>
          <w:szCs w:val="27"/>
        </w:rPr>
        <w:t>5</w:t>
      </w:r>
      <w:r w:rsidR="009B74F6" w:rsidRPr="0053701F">
        <w:rPr>
          <w:sz w:val="27"/>
          <w:szCs w:val="27"/>
        </w:rPr>
        <w:t>-рс</w:t>
      </w:r>
    </w:p>
    <w:p w:rsidR="009B74F6" w:rsidRPr="0053701F" w:rsidRDefault="009B74F6" w:rsidP="009B74F6">
      <w:pPr>
        <w:ind w:firstLine="567"/>
        <w:jc w:val="center"/>
        <w:outlineLvl w:val="0"/>
        <w:rPr>
          <w:b/>
          <w:bCs/>
          <w:kern w:val="32"/>
          <w:sz w:val="27"/>
          <w:szCs w:val="27"/>
        </w:rPr>
      </w:pPr>
    </w:p>
    <w:p w:rsidR="009B74F6" w:rsidRPr="0053701F" w:rsidRDefault="009B74F6" w:rsidP="009B74F6">
      <w:pPr>
        <w:ind w:firstLine="567"/>
        <w:jc w:val="center"/>
        <w:outlineLvl w:val="0"/>
        <w:rPr>
          <w:b/>
          <w:bCs/>
          <w:kern w:val="32"/>
          <w:sz w:val="27"/>
          <w:szCs w:val="27"/>
        </w:rPr>
      </w:pPr>
    </w:p>
    <w:p w:rsidR="009B74F6" w:rsidRPr="0053701F" w:rsidRDefault="009B74F6" w:rsidP="009B74F6">
      <w:pPr>
        <w:ind w:firstLine="567"/>
        <w:jc w:val="center"/>
        <w:outlineLvl w:val="0"/>
        <w:rPr>
          <w:b/>
          <w:bCs/>
          <w:kern w:val="32"/>
          <w:sz w:val="27"/>
          <w:szCs w:val="27"/>
        </w:rPr>
      </w:pPr>
      <w:bookmarkStart w:id="15" w:name="OLE_LINK35"/>
      <w:bookmarkStart w:id="16" w:name="OLE_LINK34"/>
    </w:p>
    <w:p w:rsidR="009B74F6" w:rsidRPr="0053701F" w:rsidRDefault="009B74F6" w:rsidP="009B74F6">
      <w:pPr>
        <w:ind w:firstLine="567"/>
        <w:jc w:val="center"/>
        <w:outlineLvl w:val="0"/>
        <w:rPr>
          <w:b/>
          <w:bCs/>
          <w:kern w:val="32"/>
          <w:sz w:val="27"/>
          <w:szCs w:val="27"/>
        </w:rPr>
      </w:pPr>
      <w:r w:rsidRPr="0053701F">
        <w:rPr>
          <w:b/>
          <w:bCs/>
          <w:kern w:val="32"/>
          <w:sz w:val="27"/>
          <w:szCs w:val="27"/>
        </w:rPr>
        <w:t xml:space="preserve">Положение </w:t>
      </w:r>
    </w:p>
    <w:p w:rsidR="009B74F6" w:rsidRPr="0053701F" w:rsidRDefault="009B74F6" w:rsidP="009B74F6">
      <w:pPr>
        <w:ind w:firstLine="567"/>
        <w:jc w:val="center"/>
        <w:outlineLvl w:val="0"/>
        <w:rPr>
          <w:b/>
          <w:bCs/>
          <w:kern w:val="32"/>
          <w:sz w:val="27"/>
          <w:szCs w:val="27"/>
        </w:rPr>
      </w:pPr>
      <w:r w:rsidRPr="0053701F">
        <w:rPr>
          <w:b/>
          <w:bCs/>
          <w:kern w:val="32"/>
          <w:sz w:val="27"/>
          <w:szCs w:val="27"/>
        </w:rPr>
        <w:t xml:space="preserve">«Об организации ритуальных услуг, порядке деятельности и содержания общественных  кладбищ на территории сельского поселения </w:t>
      </w:r>
      <w:r w:rsidR="001531E9" w:rsidRPr="0053701F">
        <w:rPr>
          <w:b/>
          <w:bCs/>
          <w:kern w:val="32"/>
          <w:sz w:val="27"/>
          <w:szCs w:val="27"/>
        </w:rPr>
        <w:t>Тихвинский</w:t>
      </w:r>
      <w:r w:rsidRPr="0053701F">
        <w:rPr>
          <w:b/>
          <w:bCs/>
          <w:kern w:val="32"/>
          <w:sz w:val="27"/>
          <w:szCs w:val="27"/>
        </w:rPr>
        <w:t xml:space="preserve"> сельсовет Добринского муниципального района Липецкой области»</w:t>
      </w:r>
    </w:p>
    <w:bookmarkEnd w:id="13"/>
    <w:bookmarkEnd w:id="14"/>
    <w:bookmarkEnd w:id="15"/>
    <w:bookmarkEnd w:id="16"/>
    <w:p w:rsidR="009B74F6" w:rsidRPr="0053701F" w:rsidRDefault="009B74F6" w:rsidP="009B74F6">
      <w:pPr>
        <w:ind w:firstLine="567"/>
        <w:jc w:val="both"/>
        <w:rPr>
          <w:sz w:val="27"/>
          <w:szCs w:val="27"/>
        </w:rPr>
      </w:pPr>
    </w:p>
    <w:p w:rsidR="009B74F6" w:rsidRPr="0053701F" w:rsidRDefault="009B74F6" w:rsidP="009B74F6">
      <w:pPr>
        <w:ind w:firstLine="567"/>
        <w:jc w:val="center"/>
        <w:outlineLvl w:val="1"/>
        <w:rPr>
          <w:b/>
          <w:bCs/>
          <w:iCs/>
          <w:sz w:val="27"/>
          <w:szCs w:val="27"/>
        </w:rPr>
      </w:pPr>
      <w:r w:rsidRPr="0053701F">
        <w:rPr>
          <w:b/>
          <w:bCs/>
          <w:iCs/>
          <w:sz w:val="27"/>
          <w:szCs w:val="27"/>
        </w:rPr>
        <w:t>1. Общие положения</w:t>
      </w:r>
    </w:p>
    <w:p w:rsidR="009B74F6" w:rsidRPr="0053701F" w:rsidRDefault="009B74F6" w:rsidP="009B74F6">
      <w:pPr>
        <w:ind w:firstLine="567"/>
        <w:jc w:val="both"/>
        <w:rPr>
          <w:sz w:val="27"/>
          <w:szCs w:val="27"/>
        </w:rPr>
      </w:pPr>
    </w:p>
    <w:p w:rsidR="009B74F6" w:rsidRPr="0053701F" w:rsidRDefault="009B74F6" w:rsidP="009B74F6">
      <w:pPr>
        <w:ind w:firstLine="567"/>
        <w:jc w:val="both"/>
        <w:rPr>
          <w:sz w:val="27"/>
          <w:szCs w:val="27"/>
        </w:rPr>
      </w:pPr>
      <w:r w:rsidRPr="0053701F">
        <w:rPr>
          <w:sz w:val="27"/>
          <w:szCs w:val="27"/>
        </w:rPr>
        <w:t xml:space="preserve">1.1.Настоящее Положение регулирует отношения, связанные с вопросами организации ритуальных услуг, порядке деятельности и содержания общественных  кладбищ  на территории сельского поселения </w:t>
      </w:r>
      <w:r w:rsidR="001531E9" w:rsidRPr="0053701F">
        <w:rPr>
          <w:sz w:val="27"/>
          <w:szCs w:val="27"/>
        </w:rPr>
        <w:t>Тихвинский</w:t>
      </w:r>
      <w:r w:rsidRPr="0053701F">
        <w:rPr>
          <w:sz w:val="27"/>
          <w:szCs w:val="27"/>
        </w:rPr>
        <w:t xml:space="preserve"> сельсовет.</w:t>
      </w:r>
    </w:p>
    <w:p w:rsidR="009B74F6" w:rsidRPr="0053701F" w:rsidRDefault="009B74F6" w:rsidP="009B74F6">
      <w:pPr>
        <w:ind w:firstLine="567"/>
        <w:jc w:val="both"/>
        <w:rPr>
          <w:sz w:val="27"/>
          <w:szCs w:val="27"/>
        </w:rPr>
      </w:pPr>
      <w:r w:rsidRPr="0053701F">
        <w:rPr>
          <w:sz w:val="27"/>
          <w:szCs w:val="27"/>
        </w:rPr>
        <w:t xml:space="preserve">1.2.Настоящее Положение разработано </w:t>
      </w:r>
      <w:bookmarkStart w:id="17" w:name="OLE_LINK14"/>
      <w:bookmarkStart w:id="18" w:name="OLE_LINK13"/>
      <w:bookmarkStart w:id="19" w:name="OLE_LINK12"/>
      <w:r w:rsidRPr="0053701F">
        <w:rPr>
          <w:sz w:val="27"/>
          <w:szCs w:val="27"/>
        </w:rPr>
        <w:t xml:space="preserve">в соответствии с Конституцией Российской Федерации, Федеральным законом </w:t>
      </w:r>
      <w:hyperlink r:id="rId11" w:history="1">
        <w:r w:rsidRPr="0053701F">
          <w:rPr>
            <w:sz w:val="27"/>
            <w:szCs w:val="27"/>
          </w:rPr>
          <w:t xml:space="preserve">от 12 января 1996 года № 8-ФЗ </w:t>
        </w:r>
      </w:hyperlink>
      <w:r w:rsidRPr="0053701F">
        <w:rPr>
          <w:sz w:val="27"/>
          <w:szCs w:val="27"/>
        </w:rPr>
        <w:t xml:space="preserve"> «О погребении и похоронном деле», Указом Президента Российской Федерации </w:t>
      </w:r>
      <w:hyperlink r:id="rId12" w:history="1">
        <w:r w:rsidRPr="0053701F">
          <w:rPr>
            <w:sz w:val="27"/>
            <w:szCs w:val="27"/>
          </w:rPr>
          <w:t>от 29 июня 1996 года № 1001</w:t>
        </w:r>
      </w:hyperlink>
      <w:r w:rsidRPr="0053701F">
        <w:rPr>
          <w:sz w:val="27"/>
          <w:szCs w:val="27"/>
        </w:rPr>
        <w:t xml:space="preserve"> «О гарантиях прав граждан на предоставление услуг по погребению умерших», иными нормативными правовыми актами Российской Федерации, нормативными правовыми актами Липецкой области в сфере погребения и похоронного дела, </w:t>
      </w:r>
      <w:hyperlink r:id="rId13" w:history="1">
        <w:r w:rsidRPr="0053701F">
          <w:rPr>
            <w:sz w:val="27"/>
            <w:szCs w:val="27"/>
          </w:rPr>
          <w:t>Уставом</w:t>
        </w:r>
      </w:hyperlink>
      <w:r w:rsidRPr="0053701F">
        <w:rPr>
          <w:sz w:val="27"/>
          <w:szCs w:val="27"/>
        </w:rPr>
        <w:t xml:space="preserve"> сельского поселения  </w:t>
      </w:r>
      <w:r w:rsidR="001531E9" w:rsidRPr="0053701F">
        <w:rPr>
          <w:sz w:val="27"/>
          <w:szCs w:val="27"/>
        </w:rPr>
        <w:t>Тихвинский</w:t>
      </w:r>
      <w:r w:rsidRPr="0053701F">
        <w:rPr>
          <w:sz w:val="27"/>
          <w:szCs w:val="27"/>
        </w:rPr>
        <w:t xml:space="preserve"> сельсовет</w:t>
      </w:r>
      <w:bookmarkEnd w:id="17"/>
      <w:bookmarkEnd w:id="18"/>
      <w:bookmarkEnd w:id="19"/>
      <w:r w:rsidRPr="0053701F">
        <w:rPr>
          <w:sz w:val="27"/>
          <w:szCs w:val="27"/>
        </w:rPr>
        <w:t>, настоящим Положением и иными нормативными правовыми актами муниципального образования.</w:t>
      </w:r>
    </w:p>
    <w:p w:rsidR="009B74F6" w:rsidRPr="0053701F" w:rsidRDefault="009B74F6" w:rsidP="009B74F6">
      <w:pPr>
        <w:ind w:firstLine="567"/>
        <w:jc w:val="both"/>
        <w:rPr>
          <w:sz w:val="27"/>
          <w:szCs w:val="27"/>
        </w:rPr>
      </w:pPr>
      <w:r w:rsidRPr="0053701F">
        <w:rPr>
          <w:sz w:val="27"/>
          <w:szCs w:val="27"/>
        </w:rPr>
        <w:t xml:space="preserve">1.3. На территории сельского поселения </w:t>
      </w:r>
      <w:r w:rsidR="001531E9" w:rsidRPr="0053701F">
        <w:rPr>
          <w:sz w:val="27"/>
          <w:szCs w:val="27"/>
        </w:rPr>
        <w:t>Тихвинский</w:t>
      </w:r>
      <w:r w:rsidRPr="0053701F">
        <w:rPr>
          <w:sz w:val="27"/>
          <w:szCs w:val="27"/>
        </w:rPr>
        <w:t xml:space="preserve"> сельсовет (далее сельское поселение) действует три кладбища.</w:t>
      </w:r>
    </w:p>
    <w:p w:rsidR="009B74F6" w:rsidRPr="0053701F" w:rsidRDefault="009B74F6" w:rsidP="009B74F6">
      <w:pPr>
        <w:ind w:firstLine="567"/>
        <w:jc w:val="both"/>
        <w:rPr>
          <w:sz w:val="27"/>
          <w:szCs w:val="27"/>
        </w:rPr>
      </w:pPr>
    </w:p>
    <w:p w:rsidR="009B74F6" w:rsidRPr="0053701F" w:rsidRDefault="009B74F6" w:rsidP="009B74F6">
      <w:pPr>
        <w:ind w:firstLine="567"/>
        <w:jc w:val="center"/>
        <w:outlineLvl w:val="1"/>
        <w:rPr>
          <w:b/>
          <w:bCs/>
          <w:iCs/>
          <w:sz w:val="27"/>
          <w:szCs w:val="27"/>
        </w:rPr>
      </w:pPr>
      <w:r w:rsidRPr="0053701F">
        <w:rPr>
          <w:b/>
          <w:bCs/>
          <w:iCs/>
          <w:sz w:val="27"/>
          <w:szCs w:val="27"/>
        </w:rPr>
        <w:t>2. Полномочия органов местного самоуправления сельского поселения</w:t>
      </w:r>
    </w:p>
    <w:p w:rsidR="009B74F6" w:rsidRPr="0053701F" w:rsidRDefault="009B74F6" w:rsidP="009B74F6">
      <w:pPr>
        <w:ind w:firstLine="567"/>
        <w:jc w:val="both"/>
        <w:rPr>
          <w:sz w:val="27"/>
          <w:szCs w:val="27"/>
        </w:rPr>
      </w:pPr>
    </w:p>
    <w:p w:rsidR="009B74F6" w:rsidRPr="0053701F" w:rsidRDefault="009B74F6" w:rsidP="009B74F6">
      <w:pPr>
        <w:ind w:firstLine="567"/>
        <w:jc w:val="both"/>
        <w:rPr>
          <w:sz w:val="27"/>
          <w:szCs w:val="27"/>
        </w:rPr>
      </w:pPr>
      <w:r w:rsidRPr="0053701F">
        <w:rPr>
          <w:sz w:val="27"/>
          <w:szCs w:val="27"/>
        </w:rPr>
        <w:t>2.1. К полномочиям Совета депутатов сельского поселения в области погребения и организации похоронного дела относятся:</w:t>
      </w:r>
    </w:p>
    <w:p w:rsidR="009B74F6" w:rsidRPr="0053701F" w:rsidRDefault="009B74F6" w:rsidP="009B74F6">
      <w:pPr>
        <w:ind w:firstLine="567"/>
        <w:jc w:val="both"/>
        <w:rPr>
          <w:sz w:val="27"/>
          <w:szCs w:val="27"/>
        </w:rPr>
      </w:pPr>
      <w:r w:rsidRPr="0053701F">
        <w:rPr>
          <w:sz w:val="27"/>
          <w:szCs w:val="27"/>
        </w:rPr>
        <w:t>1)установление требований к качеству услуг по погребению, оказываемых специализированной службой по вопросам похоронного дела (далее - специализированная служба) на безвозмездной основе;</w:t>
      </w:r>
    </w:p>
    <w:p w:rsidR="009B74F6" w:rsidRPr="0053701F" w:rsidRDefault="009B74F6" w:rsidP="009B74F6">
      <w:pPr>
        <w:ind w:firstLine="567"/>
        <w:jc w:val="both"/>
        <w:rPr>
          <w:sz w:val="27"/>
          <w:szCs w:val="27"/>
        </w:rPr>
      </w:pPr>
      <w:r w:rsidRPr="0053701F">
        <w:rPr>
          <w:sz w:val="27"/>
          <w:szCs w:val="27"/>
        </w:rPr>
        <w:t>2)установление правил содержания мест погребения;</w:t>
      </w:r>
    </w:p>
    <w:p w:rsidR="009B74F6" w:rsidRPr="0053701F" w:rsidRDefault="009B74F6" w:rsidP="009B74F6">
      <w:pPr>
        <w:ind w:firstLine="567"/>
        <w:jc w:val="both"/>
        <w:rPr>
          <w:sz w:val="27"/>
          <w:szCs w:val="27"/>
        </w:rPr>
      </w:pPr>
      <w:r w:rsidRPr="0053701F">
        <w:rPr>
          <w:sz w:val="27"/>
          <w:szCs w:val="27"/>
        </w:rPr>
        <w:t>3)определение порядка деятельности общественных кладбищ;</w:t>
      </w:r>
    </w:p>
    <w:p w:rsidR="009B74F6" w:rsidRPr="0053701F" w:rsidRDefault="009B74F6" w:rsidP="009B74F6">
      <w:pPr>
        <w:ind w:firstLine="567"/>
        <w:jc w:val="both"/>
        <w:rPr>
          <w:sz w:val="27"/>
          <w:szCs w:val="27"/>
        </w:rPr>
      </w:pPr>
      <w:r w:rsidRPr="0053701F">
        <w:rPr>
          <w:sz w:val="27"/>
          <w:szCs w:val="27"/>
        </w:rPr>
        <w:t>4)установление размера бесплатно предоставляемого участка земли на территории кладбища для погребения умершего;</w:t>
      </w:r>
    </w:p>
    <w:p w:rsidR="009B74F6" w:rsidRPr="0053701F" w:rsidRDefault="009B74F6" w:rsidP="009B74F6">
      <w:pPr>
        <w:ind w:firstLine="567"/>
        <w:jc w:val="both"/>
        <w:rPr>
          <w:sz w:val="27"/>
          <w:szCs w:val="27"/>
        </w:rPr>
      </w:pPr>
      <w:r w:rsidRPr="0053701F">
        <w:rPr>
          <w:sz w:val="27"/>
          <w:szCs w:val="27"/>
        </w:rPr>
        <w:t>5)иные полномочия, установленные законодательством Российской Федерации и законодательством Липецкой области.</w:t>
      </w:r>
    </w:p>
    <w:p w:rsidR="009B74F6" w:rsidRPr="0053701F" w:rsidRDefault="009B74F6" w:rsidP="009B74F6">
      <w:pPr>
        <w:ind w:firstLine="567"/>
        <w:jc w:val="both"/>
        <w:rPr>
          <w:sz w:val="27"/>
          <w:szCs w:val="27"/>
        </w:rPr>
      </w:pPr>
      <w:r w:rsidRPr="0053701F">
        <w:rPr>
          <w:sz w:val="27"/>
          <w:szCs w:val="27"/>
        </w:rPr>
        <w:t>2.2. К полномочиям администрации сельского поселения в области погребения и организации похоронного дела относятся:</w:t>
      </w:r>
    </w:p>
    <w:p w:rsidR="009B74F6" w:rsidRPr="0053701F" w:rsidRDefault="009B74F6" w:rsidP="009B74F6">
      <w:pPr>
        <w:ind w:firstLine="567"/>
        <w:jc w:val="both"/>
        <w:rPr>
          <w:sz w:val="27"/>
          <w:szCs w:val="27"/>
        </w:rPr>
      </w:pPr>
      <w:r w:rsidRPr="0053701F">
        <w:rPr>
          <w:sz w:val="27"/>
          <w:szCs w:val="27"/>
        </w:rPr>
        <w:t xml:space="preserve">1) организация похоронного дела в муниципальном образовании; </w:t>
      </w:r>
    </w:p>
    <w:p w:rsidR="009B74F6" w:rsidRPr="0053701F" w:rsidRDefault="009B74F6" w:rsidP="009B74F6">
      <w:pPr>
        <w:ind w:firstLine="567"/>
        <w:jc w:val="both"/>
        <w:rPr>
          <w:sz w:val="27"/>
          <w:szCs w:val="27"/>
        </w:rPr>
      </w:pPr>
      <w:r w:rsidRPr="0053701F">
        <w:rPr>
          <w:sz w:val="27"/>
          <w:szCs w:val="27"/>
        </w:rPr>
        <w:t>2) создание и определение порядка деятельности специализированной службы по вопросам похоронного дела;</w:t>
      </w:r>
    </w:p>
    <w:p w:rsidR="009B74F6" w:rsidRPr="0053701F" w:rsidRDefault="009B74F6" w:rsidP="009B74F6">
      <w:pPr>
        <w:ind w:firstLine="567"/>
        <w:jc w:val="both"/>
        <w:rPr>
          <w:sz w:val="27"/>
          <w:szCs w:val="27"/>
        </w:rPr>
      </w:pPr>
      <w:r w:rsidRPr="0053701F">
        <w:rPr>
          <w:sz w:val="27"/>
          <w:szCs w:val="27"/>
        </w:rPr>
        <w:lastRenderedPageBreak/>
        <w:t>3) определение стоимости услуг,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согласно гарантированному перечню услуг по погребению, а также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9B74F6" w:rsidRPr="0053701F" w:rsidRDefault="009B74F6" w:rsidP="009B74F6">
      <w:pPr>
        <w:ind w:firstLine="567"/>
        <w:jc w:val="both"/>
        <w:rPr>
          <w:sz w:val="27"/>
          <w:szCs w:val="27"/>
        </w:rPr>
      </w:pPr>
      <w:r w:rsidRPr="0053701F">
        <w:rPr>
          <w:sz w:val="27"/>
          <w:szCs w:val="27"/>
        </w:rPr>
        <w:t>4) принятие решения о создании мест погребения на территории сельского поселения;</w:t>
      </w:r>
    </w:p>
    <w:p w:rsidR="009B74F6" w:rsidRPr="0053701F" w:rsidRDefault="009B74F6" w:rsidP="009B74F6">
      <w:pPr>
        <w:ind w:firstLine="567"/>
        <w:jc w:val="both"/>
        <w:rPr>
          <w:sz w:val="27"/>
          <w:szCs w:val="27"/>
        </w:rPr>
      </w:pPr>
      <w:r w:rsidRPr="0053701F">
        <w:rPr>
          <w:sz w:val="27"/>
          <w:szCs w:val="27"/>
        </w:rPr>
        <w:t>5) принятие решения о переносе мест погребения в случае угрозы стихийных бедствий;</w:t>
      </w:r>
    </w:p>
    <w:p w:rsidR="009B74F6" w:rsidRPr="0053701F" w:rsidRDefault="009B74F6" w:rsidP="009B74F6">
      <w:pPr>
        <w:ind w:firstLine="567"/>
        <w:jc w:val="both"/>
        <w:rPr>
          <w:sz w:val="27"/>
          <w:szCs w:val="27"/>
        </w:rPr>
      </w:pPr>
      <w:r w:rsidRPr="0053701F">
        <w:rPr>
          <w:sz w:val="27"/>
          <w:szCs w:val="27"/>
        </w:rPr>
        <w:t>6)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9B74F6" w:rsidRPr="0053701F" w:rsidRDefault="009B74F6" w:rsidP="009B74F6">
      <w:pPr>
        <w:ind w:firstLine="567"/>
        <w:jc w:val="both"/>
        <w:rPr>
          <w:sz w:val="27"/>
          <w:szCs w:val="27"/>
        </w:rPr>
      </w:pPr>
      <w:r w:rsidRPr="0053701F">
        <w:rPr>
          <w:sz w:val="27"/>
          <w:szCs w:val="27"/>
        </w:rPr>
        <w:t>7) проведение обследования местности в целях выявления возможных неизвестных захоронений;</w:t>
      </w:r>
    </w:p>
    <w:p w:rsidR="009B74F6" w:rsidRPr="0053701F" w:rsidRDefault="009B74F6" w:rsidP="009B74F6">
      <w:pPr>
        <w:ind w:firstLine="567"/>
        <w:jc w:val="both"/>
        <w:rPr>
          <w:sz w:val="27"/>
          <w:szCs w:val="27"/>
        </w:rPr>
      </w:pPr>
      <w:r w:rsidRPr="0053701F">
        <w:rPr>
          <w:sz w:val="27"/>
          <w:szCs w:val="27"/>
        </w:rPr>
        <w:t>8) при обнаружении старых военных и ранее неизвестных захоронений обозначение и регистрация мест захоронений, в необходимых случаях организация перезахоронения останков погибших;</w:t>
      </w:r>
    </w:p>
    <w:p w:rsidR="009B74F6" w:rsidRPr="0053701F" w:rsidRDefault="009B74F6" w:rsidP="009B74F6">
      <w:pPr>
        <w:ind w:firstLine="567"/>
        <w:jc w:val="both"/>
        <w:rPr>
          <w:sz w:val="27"/>
          <w:szCs w:val="27"/>
        </w:rPr>
      </w:pPr>
      <w:r w:rsidRPr="0053701F">
        <w:rPr>
          <w:sz w:val="27"/>
          <w:szCs w:val="27"/>
        </w:rPr>
        <w:t>9) принятие решения о создании воинских и верисповедальных участков на общественных кладбищах.</w:t>
      </w:r>
    </w:p>
    <w:p w:rsidR="009B74F6" w:rsidRPr="0053701F" w:rsidRDefault="009B74F6" w:rsidP="009B74F6">
      <w:pPr>
        <w:ind w:firstLine="567"/>
        <w:jc w:val="both"/>
        <w:rPr>
          <w:sz w:val="27"/>
          <w:szCs w:val="27"/>
        </w:rPr>
      </w:pPr>
      <w:r w:rsidRPr="0053701F">
        <w:rPr>
          <w:sz w:val="27"/>
          <w:szCs w:val="27"/>
        </w:rPr>
        <w:t>10) иные полномочия, установленные законодательством Российской Федерации и законодательством Липецкой области.</w:t>
      </w:r>
    </w:p>
    <w:p w:rsidR="009B74F6" w:rsidRPr="0053701F" w:rsidRDefault="009B74F6" w:rsidP="009B74F6">
      <w:pPr>
        <w:ind w:firstLine="567"/>
        <w:jc w:val="both"/>
        <w:rPr>
          <w:sz w:val="27"/>
          <w:szCs w:val="27"/>
        </w:rPr>
      </w:pPr>
    </w:p>
    <w:p w:rsidR="009B74F6" w:rsidRPr="0053701F" w:rsidRDefault="009B74F6" w:rsidP="009B74F6">
      <w:pPr>
        <w:ind w:firstLine="567"/>
        <w:jc w:val="center"/>
        <w:outlineLvl w:val="1"/>
        <w:rPr>
          <w:b/>
          <w:bCs/>
          <w:iCs/>
          <w:sz w:val="27"/>
          <w:szCs w:val="27"/>
        </w:rPr>
      </w:pPr>
      <w:r w:rsidRPr="0053701F">
        <w:rPr>
          <w:b/>
          <w:bCs/>
          <w:iCs/>
          <w:sz w:val="27"/>
          <w:szCs w:val="27"/>
        </w:rPr>
        <w:t>3. Организация похоронного дела в сельском поселении</w:t>
      </w:r>
    </w:p>
    <w:p w:rsidR="009B74F6" w:rsidRPr="0053701F" w:rsidRDefault="009B74F6" w:rsidP="009B74F6">
      <w:pPr>
        <w:ind w:firstLine="567"/>
        <w:jc w:val="both"/>
        <w:rPr>
          <w:sz w:val="27"/>
          <w:szCs w:val="27"/>
        </w:rPr>
      </w:pPr>
    </w:p>
    <w:p w:rsidR="009B74F6" w:rsidRPr="0053701F" w:rsidRDefault="009B74F6" w:rsidP="009B74F6">
      <w:pPr>
        <w:ind w:firstLine="567"/>
        <w:jc w:val="both"/>
        <w:rPr>
          <w:sz w:val="27"/>
          <w:szCs w:val="27"/>
        </w:rPr>
      </w:pPr>
      <w:r w:rsidRPr="0053701F">
        <w:rPr>
          <w:sz w:val="27"/>
          <w:szCs w:val="27"/>
        </w:rPr>
        <w:t>3.1. Организация похоронного дела осуществляется администрацией сельского поселения;</w:t>
      </w:r>
    </w:p>
    <w:p w:rsidR="009B74F6" w:rsidRPr="0053701F" w:rsidRDefault="009B74F6" w:rsidP="009B74F6">
      <w:pPr>
        <w:ind w:firstLine="567"/>
        <w:jc w:val="both"/>
        <w:rPr>
          <w:sz w:val="27"/>
          <w:szCs w:val="27"/>
        </w:rPr>
      </w:pPr>
      <w:r w:rsidRPr="0053701F">
        <w:rPr>
          <w:sz w:val="27"/>
          <w:szCs w:val="27"/>
        </w:rPr>
        <w:t>3.2. Администрация сельского поселения обязана обеспечить:</w:t>
      </w:r>
    </w:p>
    <w:p w:rsidR="009B74F6" w:rsidRPr="0053701F" w:rsidRDefault="009B74F6" w:rsidP="009B74F6">
      <w:pPr>
        <w:ind w:firstLine="567"/>
        <w:jc w:val="both"/>
        <w:rPr>
          <w:sz w:val="27"/>
          <w:szCs w:val="27"/>
        </w:rPr>
      </w:pPr>
      <w:r w:rsidRPr="0053701F">
        <w:rPr>
          <w:sz w:val="27"/>
          <w:szCs w:val="27"/>
        </w:rPr>
        <w:t>1) предоставление мест для захоронений;</w:t>
      </w:r>
    </w:p>
    <w:p w:rsidR="009B74F6" w:rsidRPr="0053701F" w:rsidRDefault="009B74F6" w:rsidP="009B74F6">
      <w:pPr>
        <w:ind w:firstLine="567"/>
        <w:jc w:val="both"/>
        <w:rPr>
          <w:sz w:val="27"/>
          <w:szCs w:val="27"/>
        </w:rPr>
      </w:pPr>
      <w:r w:rsidRPr="0053701F">
        <w:rPr>
          <w:sz w:val="27"/>
          <w:szCs w:val="27"/>
        </w:rPr>
        <w:t>2) ведение книги регистрации захоронений (захоронений урн с прахом);</w:t>
      </w:r>
    </w:p>
    <w:p w:rsidR="009B74F6" w:rsidRPr="0053701F" w:rsidRDefault="009B74F6" w:rsidP="009B74F6">
      <w:pPr>
        <w:ind w:firstLine="567"/>
        <w:jc w:val="both"/>
        <w:rPr>
          <w:sz w:val="27"/>
          <w:szCs w:val="27"/>
        </w:rPr>
      </w:pPr>
      <w:r w:rsidRPr="0053701F">
        <w:rPr>
          <w:sz w:val="27"/>
          <w:szCs w:val="27"/>
        </w:rPr>
        <w:t>3) соблюдение установленных норм и правил захоронения;</w:t>
      </w:r>
    </w:p>
    <w:p w:rsidR="009B74F6" w:rsidRPr="0053701F" w:rsidRDefault="009B74F6" w:rsidP="009B74F6">
      <w:pPr>
        <w:ind w:firstLine="567"/>
        <w:jc w:val="both"/>
        <w:rPr>
          <w:sz w:val="27"/>
          <w:szCs w:val="27"/>
        </w:rPr>
      </w:pPr>
      <w:r w:rsidRPr="0053701F">
        <w:rPr>
          <w:sz w:val="27"/>
          <w:szCs w:val="27"/>
        </w:rPr>
        <w:t>4) содержание общественных кладбищ;</w:t>
      </w:r>
    </w:p>
    <w:p w:rsidR="009B74F6" w:rsidRPr="0053701F" w:rsidRDefault="009B74F6" w:rsidP="009B74F6">
      <w:pPr>
        <w:ind w:firstLine="567"/>
        <w:jc w:val="both"/>
        <w:rPr>
          <w:sz w:val="27"/>
          <w:szCs w:val="27"/>
        </w:rPr>
      </w:pPr>
      <w:r w:rsidRPr="0053701F">
        <w:rPr>
          <w:sz w:val="27"/>
          <w:szCs w:val="27"/>
        </w:rPr>
        <w:t>5) установку вывески при входе с указанием наименования кладбища, его принадлежности (формы собственности) и режима работы;</w:t>
      </w:r>
    </w:p>
    <w:p w:rsidR="009B74F6" w:rsidRPr="0053701F" w:rsidRDefault="009B74F6" w:rsidP="009B74F6">
      <w:pPr>
        <w:ind w:firstLine="567"/>
        <w:jc w:val="both"/>
        <w:rPr>
          <w:sz w:val="27"/>
          <w:szCs w:val="27"/>
        </w:rPr>
      </w:pPr>
      <w:r w:rsidRPr="0053701F">
        <w:rPr>
          <w:sz w:val="27"/>
          <w:szCs w:val="27"/>
        </w:rPr>
        <w:t>6) выполнение иных требований, предусмотренных законодательством Российской Федерации и законодательством Липецкой области.</w:t>
      </w:r>
    </w:p>
    <w:p w:rsidR="009B74F6" w:rsidRPr="0053701F" w:rsidRDefault="009B74F6" w:rsidP="009B74F6">
      <w:pPr>
        <w:ind w:firstLine="567"/>
        <w:jc w:val="both"/>
        <w:rPr>
          <w:sz w:val="27"/>
          <w:szCs w:val="27"/>
        </w:rPr>
      </w:pPr>
      <w:r w:rsidRPr="0053701F">
        <w:rPr>
          <w:sz w:val="27"/>
          <w:szCs w:val="27"/>
        </w:rPr>
        <w:t>3.3. Погребение умерших и оказание услуг по погребению осуществляется специализированной службой.</w:t>
      </w:r>
    </w:p>
    <w:p w:rsidR="009B74F6" w:rsidRPr="0053701F" w:rsidRDefault="009B74F6" w:rsidP="009B74F6">
      <w:pPr>
        <w:ind w:firstLine="567"/>
        <w:jc w:val="both"/>
        <w:rPr>
          <w:sz w:val="27"/>
          <w:szCs w:val="27"/>
        </w:rPr>
      </w:pPr>
      <w:r w:rsidRPr="0053701F">
        <w:rPr>
          <w:sz w:val="27"/>
          <w:szCs w:val="27"/>
        </w:rPr>
        <w:t>3.4. Содержание и благоустройство общественных кладбищ в соответствии с действующими санитарными нормами и правилами, а также классификацией работ по ремонту и содержанию объектов внешнего благоустройства осуществляется за счет средств бюджета сельского поселения согласно муниципальным контрактам, заключенным в соответствии с установленным законом порядком.</w:t>
      </w:r>
    </w:p>
    <w:p w:rsidR="009B74F6" w:rsidRPr="0053701F" w:rsidRDefault="009B74F6" w:rsidP="009B74F6">
      <w:pPr>
        <w:ind w:firstLine="567"/>
        <w:jc w:val="both"/>
        <w:rPr>
          <w:sz w:val="27"/>
          <w:szCs w:val="27"/>
        </w:rPr>
      </w:pPr>
    </w:p>
    <w:p w:rsidR="009B74F6" w:rsidRPr="0053701F" w:rsidRDefault="009B74F6" w:rsidP="009B74F6">
      <w:pPr>
        <w:ind w:firstLine="567"/>
        <w:jc w:val="center"/>
        <w:outlineLvl w:val="1"/>
        <w:rPr>
          <w:b/>
          <w:bCs/>
          <w:iCs/>
          <w:sz w:val="27"/>
          <w:szCs w:val="27"/>
        </w:rPr>
      </w:pPr>
      <w:r w:rsidRPr="0053701F">
        <w:rPr>
          <w:b/>
          <w:bCs/>
          <w:iCs/>
          <w:sz w:val="27"/>
          <w:szCs w:val="27"/>
        </w:rPr>
        <w:t xml:space="preserve">4. Требования к качеству услуг по погребению  </w:t>
      </w:r>
    </w:p>
    <w:p w:rsidR="009B74F6" w:rsidRPr="0053701F" w:rsidRDefault="009B74F6" w:rsidP="009B74F6">
      <w:pPr>
        <w:ind w:firstLine="567"/>
        <w:jc w:val="both"/>
        <w:rPr>
          <w:sz w:val="27"/>
          <w:szCs w:val="27"/>
        </w:rPr>
      </w:pPr>
    </w:p>
    <w:p w:rsidR="009B74F6" w:rsidRPr="0053701F" w:rsidRDefault="009B74F6" w:rsidP="009B74F6">
      <w:pPr>
        <w:ind w:firstLine="567"/>
        <w:jc w:val="both"/>
        <w:rPr>
          <w:sz w:val="27"/>
          <w:szCs w:val="27"/>
        </w:rPr>
      </w:pPr>
      <w:r w:rsidRPr="0053701F">
        <w:rPr>
          <w:sz w:val="27"/>
          <w:szCs w:val="27"/>
        </w:rPr>
        <w:t>4.1.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на безвозмездной основе должно соответствовать следующим требованиям:</w:t>
      </w:r>
    </w:p>
    <w:p w:rsidR="009B74F6" w:rsidRPr="0053701F" w:rsidRDefault="009B74F6" w:rsidP="009B74F6">
      <w:pPr>
        <w:ind w:firstLine="567"/>
        <w:jc w:val="both"/>
        <w:rPr>
          <w:sz w:val="27"/>
          <w:szCs w:val="27"/>
        </w:rPr>
      </w:pPr>
      <w:r w:rsidRPr="0053701F">
        <w:rPr>
          <w:sz w:val="27"/>
          <w:szCs w:val="27"/>
        </w:rPr>
        <w:t>1) оформление документов, необходимых для погребения;</w:t>
      </w:r>
    </w:p>
    <w:p w:rsidR="009B74F6" w:rsidRPr="0053701F" w:rsidRDefault="009B74F6" w:rsidP="009B74F6">
      <w:pPr>
        <w:ind w:firstLine="567"/>
        <w:jc w:val="both"/>
        <w:rPr>
          <w:sz w:val="27"/>
          <w:szCs w:val="27"/>
        </w:rPr>
      </w:pPr>
      <w:r w:rsidRPr="0053701F">
        <w:rPr>
          <w:sz w:val="27"/>
          <w:szCs w:val="27"/>
        </w:rPr>
        <w:t>2)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размера одежды, роста покойного, оформление заказа на услуги автокатафалка, другие услуги и предметы похоронного ритуала, оформление счета-заказа;</w:t>
      </w:r>
    </w:p>
    <w:p w:rsidR="009B74F6" w:rsidRPr="0053701F" w:rsidRDefault="009B74F6" w:rsidP="009B74F6">
      <w:pPr>
        <w:ind w:firstLine="567"/>
        <w:jc w:val="both"/>
        <w:rPr>
          <w:sz w:val="27"/>
          <w:szCs w:val="27"/>
        </w:rPr>
      </w:pPr>
      <w:r w:rsidRPr="0053701F">
        <w:rPr>
          <w:sz w:val="27"/>
          <w:szCs w:val="27"/>
        </w:rPr>
        <w:t>3) предоставление деревянного гроба, обитого снаружи и внутри ситцем;</w:t>
      </w:r>
    </w:p>
    <w:p w:rsidR="009B74F6" w:rsidRPr="0053701F" w:rsidRDefault="009B74F6" w:rsidP="009B74F6">
      <w:pPr>
        <w:ind w:firstLine="567"/>
        <w:jc w:val="both"/>
        <w:rPr>
          <w:sz w:val="27"/>
          <w:szCs w:val="27"/>
        </w:rPr>
      </w:pPr>
      <w:r w:rsidRPr="0053701F">
        <w:rPr>
          <w:sz w:val="27"/>
          <w:szCs w:val="27"/>
        </w:rPr>
        <w:t>4) изготовление надгробного знака, указательной таблички;</w:t>
      </w:r>
    </w:p>
    <w:p w:rsidR="009B74F6" w:rsidRPr="0053701F" w:rsidRDefault="009B74F6" w:rsidP="009B74F6">
      <w:pPr>
        <w:ind w:firstLine="567"/>
        <w:jc w:val="both"/>
        <w:rPr>
          <w:sz w:val="27"/>
          <w:szCs w:val="27"/>
        </w:rPr>
      </w:pPr>
      <w:r w:rsidRPr="0053701F">
        <w:rPr>
          <w:sz w:val="27"/>
          <w:szCs w:val="27"/>
        </w:rPr>
        <w:t>5)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9B74F6" w:rsidRPr="0053701F" w:rsidRDefault="009B74F6" w:rsidP="009B74F6">
      <w:pPr>
        <w:ind w:firstLine="567"/>
        <w:jc w:val="both"/>
        <w:rPr>
          <w:sz w:val="27"/>
          <w:szCs w:val="27"/>
        </w:rPr>
      </w:pPr>
      <w:r w:rsidRPr="0053701F">
        <w:rPr>
          <w:sz w:val="27"/>
          <w:szCs w:val="27"/>
        </w:rPr>
        <w:t>6) вынос гроба с телом умершего из морга (дома), установка гроба в автокатафалк;</w:t>
      </w:r>
    </w:p>
    <w:p w:rsidR="009B74F6" w:rsidRPr="0053701F" w:rsidRDefault="009B74F6" w:rsidP="009B74F6">
      <w:pPr>
        <w:ind w:firstLine="567"/>
        <w:jc w:val="both"/>
        <w:rPr>
          <w:sz w:val="27"/>
          <w:szCs w:val="27"/>
        </w:rPr>
      </w:pPr>
      <w:r w:rsidRPr="0053701F">
        <w:rPr>
          <w:sz w:val="27"/>
          <w:szCs w:val="27"/>
        </w:rPr>
        <w:t>7) предоставление автокатафалка для перевозки гроба с телом и доставки похоронных принадлежностей;</w:t>
      </w:r>
    </w:p>
    <w:p w:rsidR="009B74F6" w:rsidRPr="0053701F" w:rsidRDefault="009B74F6" w:rsidP="009B74F6">
      <w:pPr>
        <w:ind w:firstLine="567"/>
        <w:jc w:val="both"/>
        <w:rPr>
          <w:sz w:val="27"/>
          <w:szCs w:val="27"/>
        </w:rPr>
      </w:pPr>
      <w:r w:rsidRPr="0053701F">
        <w:rPr>
          <w:sz w:val="27"/>
          <w:szCs w:val="27"/>
        </w:rPr>
        <w:t>8)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механизированным способом, зачистку поверхности дна и стенок могилы вручную;</w:t>
      </w:r>
    </w:p>
    <w:p w:rsidR="009B74F6" w:rsidRPr="0053701F" w:rsidRDefault="009B74F6" w:rsidP="009B74F6">
      <w:pPr>
        <w:ind w:firstLine="567"/>
        <w:jc w:val="both"/>
        <w:rPr>
          <w:sz w:val="27"/>
          <w:szCs w:val="27"/>
        </w:rPr>
      </w:pPr>
      <w:r w:rsidRPr="0053701F">
        <w:rPr>
          <w:sz w:val="27"/>
          <w:szCs w:val="27"/>
        </w:rPr>
        <w:t>9)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засыпку могилы грунтом, устройство надмогильного холма, установку надгробного знака.</w:t>
      </w:r>
    </w:p>
    <w:p w:rsidR="009B74F6" w:rsidRPr="0053701F" w:rsidRDefault="009B74F6" w:rsidP="009B74F6">
      <w:pPr>
        <w:ind w:firstLine="567"/>
        <w:jc w:val="both"/>
        <w:rPr>
          <w:sz w:val="27"/>
          <w:szCs w:val="27"/>
        </w:rPr>
      </w:pPr>
      <w:r w:rsidRPr="0053701F">
        <w:rPr>
          <w:sz w:val="27"/>
          <w:szCs w:val="27"/>
        </w:rPr>
        <w:t>4.2. 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
    <w:p w:rsidR="009B74F6" w:rsidRPr="0053701F" w:rsidRDefault="009B74F6" w:rsidP="009B74F6">
      <w:pPr>
        <w:ind w:firstLine="567"/>
        <w:jc w:val="both"/>
        <w:rPr>
          <w:sz w:val="27"/>
          <w:szCs w:val="27"/>
        </w:rPr>
      </w:pPr>
      <w:r w:rsidRPr="0053701F">
        <w:rPr>
          <w:sz w:val="27"/>
          <w:szCs w:val="27"/>
        </w:rPr>
        <w:t>1) оформление документов, необходимых для погребения;</w:t>
      </w:r>
    </w:p>
    <w:p w:rsidR="009B74F6" w:rsidRPr="0053701F" w:rsidRDefault="009B74F6" w:rsidP="009B74F6">
      <w:pPr>
        <w:ind w:firstLine="567"/>
        <w:jc w:val="both"/>
        <w:rPr>
          <w:sz w:val="27"/>
          <w:szCs w:val="27"/>
        </w:rPr>
      </w:pPr>
      <w:r w:rsidRPr="0053701F">
        <w:rPr>
          <w:sz w:val="27"/>
          <w:szCs w:val="27"/>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9B74F6" w:rsidRPr="0053701F" w:rsidRDefault="009B74F6" w:rsidP="009B74F6">
      <w:pPr>
        <w:ind w:firstLine="567"/>
        <w:jc w:val="both"/>
        <w:rPr>
          <w:sz w:val="27"/>
          <w:szCs w:val="27"/>
        </w:rPr>
      </w:pPr>
      <w:r w:rsidRPr="0053701F">
        <w:rPr>
          <w:sz w:val="27"/>
          <w:szCs w:val="27"/>
        </w:rPr>
        <w:t>3) облачение тела, включающее: раскрой ткани и пленки, укладку ткани и пленки в гроб, облачение тела в ткань и пленку;</w:t>
      </w:r>
    </w:p>
    <w:p w:rsidR="009B74F6" w:rsidRPr="0053701F" w:rsidRDefault="009B74F6" w:rsidP="009B74F6">
      <w:pPr>
        <w:ind w:firstLine="567"/>
        <w:jc w:val="both"/>
        <w:rPr>
          <w:sz w:val="27"/>
          <w:szCs w:val="27"/>
        </w:rPr>
      </w:pPr>
      <w:r w:rsidRPr="0053701F">
        <w:rPr>
          <w:sz w:val="27"/>
          <w:szCs w:val="27"/>
        </w:rPr>
        <w:t>4) предоставление деревянного гроба без обивки;</w:t>
      </w:r>
    </w:p>
    <w:p w:rsidR="009B74F6" w:rsidRPr="0053701F" w:rsidRDefault="009B74F6" w:rsidP="009B74F6">
      <w:pPr>
        <w:ind w:firstLine="567"/>
        <w:jc w:val="both"/>
        <w:rPr>
          <w:sz w:val="27"/>
          <w:szCs w:val="27"/>
        </w:rPr>
      </w:pPr>
      <w:r w:rsidRPr="0053701F">
        <w:rPr>
          <w:sz w:val="27"/>
          <w:szCs w:val="27"/>
        </w:rPr>
        <w:t>5) изготовление указательной таблички;</w:t>
      </w:r>
    </w:p>
    <w:p w:rsidR="009B74F6" w:rsidRPr="0053701F" w:rsidRDefault="009B74F6" w:rsidP="009B74F6">
      <w:pPr>
        <w:ind w:firstLine="567"/>
        <w:jc w:val="both"/>
        <w:rPr>
          <w:sz w:val="27"/>
          <w:szCs w:val="27"/>
        </w:rPr>
      </w:pPr>
      <w:r w:rsidRPr="0053701F">
        <w:rPr>
          <w:sz w:val="27"/>
          <w:szCs w:val="27"/>
        </w:rPr>
        <w:t>6) получение предметов похоронного ритуала на складе салона-магазина, погрузка их в автомашину, выгрузка гроба из автомашины и перенос его в здание морга;</w:t>
      </w:r>
    </w:p>
    <w:p w:rsidR="009B74F6" w:rsidRPr="0053701F" w:rsidRDefault="009B74F6" w:rsidP="009B74F6">
      <w:pPr>
        <w:ind w:firstLine="567"/>
        <w:jc w:val="both"/>
        <w:rPr>
          <w:sz w:val="27"/>
          <w:szCs w:val="27"/>
        </w:rPr>
      </w:pPr>
      <w:r w:rsidRPr="0053701F">
        <w:rPr>
          <w:sz w:val="27"/>
          <w:szCs w:val="27"/>
        </w:rPr>
        <w:t>7) вынос гроба с телом умершего из морга и установка его в автомашину;</w:t>
      </w:r>
    </w:p>
    <w:p w:rsidR="009B74F6" w:rsidRPr="0053701F" w:rsidRDefault="009B74F6" w:rsidP="009B74F6">
      <w:pPr>
        <w:ind w:firstLine="567"/>
        <w:jc w:val="both"/>
        <w:rPr>
          <w:sz w:val="27"/>
          <w:szCs w:val="27"/>
        </w:rPr>
      </w:pPr>
      <w:r w:rsidRPr="0053701F">
        <w:rPr>
          <w:sz w:val="27"/>
          <w:szCs w:val="27"/>
        </w:rPr>
        <w:t>8) предоставление автотранспорта для доставки похоронных принадлежностей, гроба с телом (останками) из морга к месту погребения:</w:t>
      </w:r>
    </w:p>
    <w:p w:rsidR="009B74F6" w:rsidRPr="0053701F" w:rsidRDefault="009B74F6" w:rsidP="009B74F6">
      <w:pPr>
        <w:ind w:firstLine="567"/>
        <w:jc w:val="both"/>
        <w:rPr>
          <w:sz w:val="27"/>
          <w:szCs w:val="27"/>
        </w:rPr>
      </w:pPr>
      <w:r w:rsidRPr="0053701F">
        <w:rPr>
          <w:sz w:val="27"/>
          <w:szCs w:val="27"/>
        </w:rPr>
        <w:t>9)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9B74F6" w:rsidRPr="0053701F" w:rsidRDefault="009B74F6" w:rsidP="009B74F6">
      <w:pPr>
        <w:ind w:firstLine="567"/>
        <w:jc w:val="both"/>
        <w:rPr>
          <w:sz w:val="27"/>
          <w:szCs w:val="27"/>
        </w:rPr>
      </w:pPr>
      <w:r w:rsidRPr="0053701F">
        <w:rPr>
          <w:sz w:val="27"/>
          <w:szCs w:val="27"/>
        </w:rPr>
        <w:lastRenderedPageBreak/>
        <w:t>10)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9B74F6" w:rsidRPr="0053701F" w:rsidRDefault="009B74F6" w:rsidP="009B74F6">
      <w:pPr>
        <w:ind w:firstLine="567"/>
        <w:jc w:val="both"/>
        <w:rPr>
          <w:sz w:val="27"/>
          <w:szCs w:val="27"/>
        </w:rPr>
      </w:pPr>
    </w:p>
    <w:p w:rsidR="009B74F6" w:rsidRPr="0053701F" w:rsidRDefault="009B74F6" w:rsidP="009B74F6">
      <w:pPr>
        <w:ind w:firstLine="567"/>
        <w:jc w:val="center"/>
        <w:rPr>
          <w:b/>
          <w:sz w:val="27"/>
          <w:szCs w:val="27"/>
        </w:rPr>
      </w:pPr>
      <w:r w:rsidRPr="0053701F">
        <w:rPr>
          <w:b/>
          <w:sz w:val="27"/>
          <w:szCs w:val="27"/>
        </w:rPr>
        <w:t>5.Предоставление участка для погребения умершего на общественном кладбище</w:t>
      </w:r>
    </w:p>
    <w:p w:rsidR="009B74F6" w:rsidRPr="0053701F" w:rsidRDefault="009B74F6" w:rsidP="009B74F6">
      <w:pPr>
        <w:ind w:firstLine="567"/>
        <w:jc w:val="both"/>
        <w:rPr>
          <w:sz w:val="27"/>
          <w:szCs w:val="27"/>
        </w:rPr>
      </w:pPr>
    </w:p>
    <w:p w:rsidR="009B74F6" w:rsidRPr="0053701F" w:rsidRDefault="009B74F6" w:rsidP="009B74F6">
      <w:pPr>
        <w:ind w:firstLine="567"/>
        <w:jc w:val="both"/>
        <w:rPr>
          <w:sz w:val="27"/>
          <w:szCs w:val="27"/>
        </w:rPr>
      </w:pPr>
      <w:r w:rsidRPr="0053701F">
        <w:rPr>
          <w:sz w:val="27"/>
          <w:szCs w:val="27"/>
        </w:rPr>
        <w:t>Участок для захоронения предоставляется бесплатно.</w:t>
      </w:r>
    </w:p>
    <w:p w:rsidR="009B74F6" w:rsidRPr="0053701F" w:rsidRDefault="009B74F6" w:rsidP="009B74F6">
      <w:pPr>
        <w:ind w:firstLine="567"/>
        <w:jc w:val="both"/>
        <w:rPr>
          <w:sz w:val="27"/>
          <w:szCs w:val="27"/>
        </w:rPr>
      </w:pPr>
      <w:r w:rsidRPr="0053701F">
        <w:rPr>
          <w:sz w:val="27"/>
          <w:szCs w:val="27"/>
        </w:rPr>
        <w:t>По заявлению родственников умершего предоставляется участок для устройства либо одиночной могилы, либо семейного (родового) захоронения (на 2-3 могилы).</w:t>
      </w:r>
    </w:p>
    <w:p w:rsidR="009B74F6" w:rsidRPr="0053701F" w:rsidRDefault="009B74F6" w:rsidP="009B74F6">
      <w:pPr>
        <w:shd w:val="clear" w:color="auto" w:fill="FFFFFF"/>
        <w:ind w:firstLine="567"/>
        <w:jc w:val="both"/>
        <w:rPr>
          <w:sz w:val="27"/>
          <w:szCs w:val="27"/>
        </w:rPr>
      </w:pPr>
      <w:r w:rsidRPr="0053701F">
        <w:rPr>
          <w:sz w:val="27"/>
          <w:szCs w:val="27"/>
        </w:rPr>
        <w:t>Размеры участков определяются в соответствии с таблицей 1:</w:t>
      </w:r>
    </w:p>
    <w:p w:rsidR="009B74F6" w:rsidRPr="0053701F" w:rsidRDefault="009B74F6" w:rsidP="009B74F6">
      <w:pPr>
        <w:shd w:val="clear" w:color="auto" w:fill="FFFFFF"/>
        <w:ind w:firstLine="709"/>
        <w:jc w:val="both"/>
        <w:rPr>
          <w:sz w:val="27"/>
          <w:szCs w:val="27"/>
        </w:rPr>
      </w:pPr>
    </w:p>
    <w:p w:rsidR="009B74F6" w:rsidRPr="0053701F" w:rsidRDefault="009B74F6" w:rsidP="009B74F6">
      <w:pPr>
        <w:shd w:val="clear" w:color="auto" w:fill="FFFFFF"/>
        <w:ind w:left="7079" w:firstLine="709"/>
        <w:jc w:val="both"/>
        <w:rPr>
          <w:sz w:val="27"/>
          <w:szCs w:val="27"/>
        </w:rPr>
      </w:pPr>
      <w:r w:rsidRPr="0053701F">
        <w:rPr>
          <w:sz w:val="27"/>
          <w:szCs w:val="27"/>
        </w:rPr>
        <w:t>Таблица 1</w:t>
      </w:r>
    </w:p>
    <w:tbl>
      <w:tblPr>
        <w:tblW w:w="8417"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Look w:val="04A0"/>
      </w:tblPr>
      <w:tblGrid>
        <w:gridCol w:w="2663"/>
        <w:gridCol w:w="1036"/>
        <w:gridCol w:w="1194"/>
        <w:gridCol w:w="1300"/>
        <w:gridCol w:w="979"/>
        <w:gridCol w:w="1245"/>
      </w:tblGrid>
      <w:tr w:rsidR="009B74F6" w:rsidRPr="0053701F" w:rsidTr="001531E9">
        <w:trPr>
          <w:jc w:val="center"/>
        </w:trPr>
        <w:tc>
          <w:tcPr>
            <w:tcW w:w="2701" w:type="dxa"/>
            <w:vMerge w:val="restar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Вид захоронения</w:t>
            </w:r>
          </w:p>
        </w:tc>
        <w:tc>
          <w:tcPr>
            <w:tcW w:w="3492" w:type="dxa"/>
            <w:gridSpan w:val="3"/>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Размеры участка</w:t>
            </w:r>
          </w:p>
        </w:tc>
        <w:tc>
          <w:tcPr>
            <w:tcW w:w="2224" w:type="dxa"/>
            <w:gridSpan w:val="2"/>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Размеры могилы</w:t>
            </w:r>
          </w:p>
        </w:tc>
      </w:tr>
      <w:tr w:rsidR="009B74F6" w:rsidRPr="0053701F" w:rsidTr="001531E9">
        <w:trPr>
          <w:jc w:val="center"/>
        </w:trPr>
        <w:tc>
          <w:tcPr>
            <w:tcW w:w="0" w:type="auto"/>
            <w:vMerge/>
            <w:tcBorders>
              <w:top w:val="single" w:sz="2" w:space="0" w:color="00000A"/>
              <w:left w:val="single" w:sz="2" w:space="0" w:color="00000A"/>
              <w:bottom w:val="single" w:sz="2" w:space="0" w:color="00000A"/>
              <w:right w:val="single" w:sz="2" w:space="0" w:color="00000A"/>
            </w:tcBorders>
            <w:vAlign w:val="center"/>
            <w:hideMark/>
          </w:tcPr>
          <w:p w:rsidR="009B74F6" w:rsidRPr="0053701F" w:rsidRDefault="009B74F6" w:rsidP="00FB39C2">
            <w:pPr>
              <w:rPr>
                <w:sz w:val="27"/>
                <w:szCs w:val="27"/>
              </w:rPr>
            </w:pPr>
          </w:p>
        </w:tc>
        <w:tc>
          <w:tcPr>
            <w:tcW w:w="1038"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длина, м</w:t>
            </w:r>
          </w:p>
        </w:tc>
        <w:tc>
          <w:tcPr>
            <w:tcW w:w="1157"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ширина, м</w:t>
            </w:r>
          </w:p>
        </w:tc>
        <w:tc>
          <w:tcPr>
            <w:tcW w:w="1297"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площадь, кв. м</w:t>
            </w:r>
          </w:p>
        </w:tc>
        <w:tc>
          <w:tcPr>
            <w:tcW w:w="977"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длина, м</w:t>
            </w:r>
          </w:p>
        </w:tc>
        <w:tc>
          <w:tcPr>
            <w:tcW w:w="1247"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ширина, м</w:t>
            </w:r>
          </w:p>
        </w:tc>
      </w:tr>
      <w:tr w:rsidR="009B74F6" w:rsidRPr="0053701F" w:rsidTr="001531E9">
        <w:trPr>
          <w:jc w:val="center"/>
        </w:trPr>
        <w:tc>
          <w:tcPr>
            <w:tcW w:w="2701"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Одиночное</w:t>
            </w:r>
          </w:p>
        </w:tc>
        <w:tc>
          <w:tcPr>
            <w:tcW w:w="1038"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2,5</w:t>
            </w:r>
          </w:p>
        </w:tc>
        <w:tc>
          <w:tcPr>
            <w:tcW w:w="1157"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1,5</w:t>
            </w:r>
          </w:p>
        </w:tc>
        <w:tc>
          <w:tcPr>
            <w:tcW w:w="1297"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3,75</w:t>
            </w:r>
          </w:p>
        </w:tc>
        <w:tc>
          <w:tcPr>
            <w:tcW w:w="977"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2,2</w:t>
            </w:r>
          </w:p>
        </w:tc>
        <w:tc>
          <w:tcPr>
            <w:tcW w:w="1247"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1,0</w:t>
            </w:r>
          </w:p>
        </w:tc>
      </w:tr>
      <w:tr w:rsidR="009B74F6" w:rsidRPr="0053701F" w:rsidTr="001531E9">
        <w:trPr>
          <w:jc w:val="center"/>
        </w:trPr>
        <w:tc>
          <w:tcPr>
            <w:tcW w:w="2701"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Семейное (родовое)</w:t>
            </w:r>
          </w:p>
        </w:tc>
        <w:tc>
          <w:tcPr>
            <w:tcW w:w="1038"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2,5</w:t>
            </w:r>
          </w:p>
        </w:tc>
        <w:tc>
          <w:tcPr>
            <w:tcW w:w="1157"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3</w:t>
            </w:r>
          </w:p>
        </w:tc>
        <w:tc>
          <w:tcPr>
            <w:tcW w:w="1297"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7,5</w:t>
            </w:r>
          </w:p>
        </w:tc>
        <w:tc>
          <w:tcPr>
            <w:tcW w:w="977"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2,2</w:t>
            </w:r>
          </w:p>
        </w:tc>
        <w:tc>
          <w:tcPr>
            <w:tcW w:w="1247"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9B74F6" w:rsidRPr="0053701F" w:rsidRDefault="009B74F6" w:rsidP="00FB39C2">
            <w:pPr>
              <w:rPr>
                <w:sz w:val="27"/>
                <w:szCs w:val="27"/>
              </w:rPr>
            </w:pPr>
            <w:r w:rsidRPr="0053701F">
              <w:rPr>
                <w:sz w:val="27"/>
                <w:szCs w:val="27"/>
              </w:rPr>
              <w:t>1,0</w:t>
            </w:r>
          </w:p>
        </w:tc>
      </w:tr>
    </w:tbl>
    <w:p w:rsidR="009B74F6" w:rsidRPr="0053701F" w:rsidRDefault="009B74F6" w:rsidP="009B74F6">
      <w:pPr>
        <w:ind w:firstLine="567"/>
        <w:jc w:val="both"/>
        <w:rPr>
          <w:sz w:val="27"/>
          <w:szCs w:val="27"/>
        </w:rPr>
      </w:pPr>
      <w:r w:rsidRPr="0053701F">
        <w:rPr>
          <w:sz w:val="27"/>
          <w:szCs w:val="27"/>
        </w:rPr>
        <w:t>Примечание: в таблице указаны средние размеры могилы, которые в зависимости от размеров гроба могут быть увеличены (без увеличения площади отводимого участка).</w:t>
      </w:r>
    </w:p>
    <w:p w:rsidR="009B74F6" w:rsidRPr="0053701F" w:rsidRDefault="009B74F6" w:rsidP="009B74F6">
      <w:pPr>
        <w:ind w:firstLine="567"/>
        <w:jc w:val="both"/>
        <w:rPr>
          <w:sz w:val="27"/>
          <w:szCs w:val="27"/>
        </w:rPr>
      </w:pPr>
    </w:p>
    <w:p w:rsidR="009B74F6" w:rsidRPr="0053701F" w:rsidRDefault="009B74F6" w:rsidP="009B74F6">
      <w:pPr>
        <w:ind w:firstLine="567"/>
        <w:jc w:val="both"/>
        <w:rPr>
          <w:sz w:val="27"/>
          <w:szCs w:val="27"/>
        </w:rPr>
      </w:pPr>
      <w:r w:rsidRPr="0053701F">
        <w:rPr>
          <w:sz w:val="27"/>
          <w:szCs w:val="27"/>
        </w:rPr>
        <w:t>Участки для захоронения в отведенном секторе общественного кладбища выделяются в соответствии с системой последовательного захоронения (в порядке, установленном планировкой кладбища).</w:t>
      </w:r>
    </w:p>
    <w:p w:rsidR="009B74F6" w:rsidRPr="0053701F" w:rsidRDefault="009B74F6" w:rsidP="009B74F6">
      <w:pPr>
        <w:ind w:firstLine="567"/>
        <w:jc w:val="both"/>
        <w:rPr>
          <w:sz w:val="27"/>
          <w:szCs w:val="27"/>
        </w:rPr>
      </w:pPr>
    </w:p>
    <w:p w:rsidR="009B74F6" w:rsidRPr="0053701F" w:rsidRDefault="009B74F6" w:rsidP="009B74F6">
      <w:pPr>
        <w:ind w:firstLine="567"/>
        <w:jc w:val="center"/>
        <w:outlineLvl w:val="1"/>
        <w:rPr>
          <w:b/>
          <w:bCs/>
          <w:iCs/>
          <w:sz w:val="27"/>
          <w:szCs w:val="27"/>
        </w:rPr>
      </w:pPr>
      <w:r w:rsidRPr="0053701F">
        <w:rPr>
          <w:b/>
          <w:bCs/>
          <w:iCs/>
          <w:sz w:val="27"/>
          <w:szCs w:val="27"/>
        </w:rPr>
        <w:t>6. Порядок деятельности общественных кладбищ</w:t>
      </w:r>
    </w:p>
    <w:p w:rsidR="009B74F6" w:rsidRPr="0053701F" w:rsidRDefault="009B74F6" w:rsidP="009B74F6">
      <w:pPr>
        <w:ind w:firstLine="567"/>
        <w:jc w:val="both"/>
        <w:rPr>
          <w:sz w:val="27"/>
          <w:szCs w:val="27"/>
        </w:rPr>
      </w:pPr>
    </w:p>
    <w:p w:rsidR="009B74F6" w:rsidRPr="0053701F" w:rsidRDefault="009B74F6" w:rsidP="009B74F6">
      <w:pPr>
        <w:ind w:firstLine="567"/>
        <w:jc w:val="both"/>
        <w:rPr>
          <w:sz w:val="27"/>
          <w:szCs w:val="27"/>
        </w:rPr>
      </w:pPr>
      <w:r w:rsidRPr="0053701F">
        <w:rPr>
          <w:sz w:val="27"/>
          <w:szCs w:val="27"/>
        </w:rPr>
        <w:t>6.1. Общественные кладбища (далее - кладбища) открыты для посещения ежедневно с 8 до 17 часов.</w:t>
      </w:r>
    </w:p>
    <w:p w:rsidR="009B74F6" w:rsidRPr="0053701F" w:rsidRDefault="009B74F6" w:rsidP="009B74F6">
      <w:pPr>
        <w:ind w:firstLine="567"/>
        <w:jc w:val="both"/>
        <w:rPr>
          <w:sz w:val="27"/>
          <w:szCs w:val="27"/>
        </w:rPr>
      </w:pPr>
      <w:r w:rsidRPr="0053701F">
        <w:rPr>
          <w:sz w:val="27"/>
          <w:szCs w:val="27"/>
        </w:rPr>
        <w:t>6.2. Территории кладбищ разделены на секторы, номера которых обозначены на соответствующих указателях, установленных в каждом секторе. На указателе верисповедального участка, кроме номера, обозначается его верисповедальная направленность.</w:t>
      </w:r>
    </w:p>
    <w:p w:rsidR="009B74F6" w:rsidRPr="0053701F" w:rsidRDefault="009B74F6" w:rsidP="009B74F6">
      <w:pPr>
        <w:ind w:firstLine="567"/>
        <w:jc w:val="both"/>
        <w:rPr>
          <w:sz w:val="27"/>
          <w:szCs w:val="27"/>
        </w:rPr>
      </w:pPr>
      <w:r w:rsidRPr="0053701F">
        <w:rPr>
          <w:sz w:val="27"/>
          <w:szCs w:val="27"/>
        </w:rPr>
        <w:t>6.3. В районе главного входа на доступном месте размешается схематичный план кладбища с обозначением административных зданий, участков, дорожек, секторов.</w:t>
      </w:r>
    </w:p>
    <w:p w:rsidR="009B74F6" w:rsidRPr="0053701F" w:rsidRDefault="009B74F6" w:rsidP="009B74F6">
      <w:pPr>
        <w:ind w:firstLine="567"/>
        <w:jc w:val="both"/>
        <w:rPr>
          <w:sz w:val="27"/>
          <w:szCs w:val="27"/>
        </w:rPr>
      </w:pPr>
      <w:r w:rsidRPr="0053701F">
        <w:rPr>
          <w:sz w:val="27"/>
          <w:szCs w:val="27"/>
        </w:rPr>
        <w:t>6.4.Погребение производится по предоставлению документов о смерти, выданных органами ЗАГС. Для погребения наверисповедальном участке общественного кладбища необходимо согласие соответствующей религиозной организации</w:t>
      </w:r>
    </w:p>
    <w:p w:rsidR="009B74F6" w:rsidRPr="0053701F" w:rsidRDefault="009B74F6" w:rsidP="009B74F6">
      <w:pPr>
        <w:ind w:firstLine="567"/>
        <w:jc w:val="both"/>
        <w:rPr>
          <w:sz w:val="27"/>
          <w:szCs w:val="27"/>
        </w:rPr>
      </w:pPr>
      <w:r w:rsidRPr="0053701F">
        <w:rPr>
          <w:sz w:val="27"/>
          <w:szCs w:val="27"/>
        </w:rPr>
        <w:t>6.5.Каждое захоронение на кладбище регистрируется в книге регистрации захоронений, в которой указываются фамилия, имя, отчество захороненного, даты его рождения и смерти, даты захоронения, номера квартала, сектора и могилы, где захоронено тело (останки).</w:t>
      </w:r>
    </w:p>
    <w:p w:rsidR="009B74F6" w:rsidRPr="0053701F" w:rsidRDefault="009B74F6" w:rsidP="009B74F6">
      <w:pPr>
        <w:ind w:firstLine="567"/>
        <w:jc w:val="both"/>
        <w:rPr>
          <w:sz w:val="27"/>
          <w:szCs w:val="27"/>
        </w:rPr>
      </w:pPr>
      <w:r w:rsidRPr="0053701F">
        <w:rPr>
          <w:sz w:val="27"/>
          <w:szCs w:val="27"/>
        </w:rPr>
        <w:t>Книга регистрации захоронений должна быть прошита, пронумерована и заверена печатью администрации сельского поселения.</w:t>
      </w:r>
    </w:p>
    <w:p w:rsidR="009B74F6" w:rsidRPr="0053701F" w:rsidRDefault="009B74F6" w:rsidP="009B74F6">
      <w:pPr>
        <w:ind w:firstLine="567"/>
        <w:jc w:val="both"/>
        <w:rPr>
          <w:sz w:val="27"/>
          <w:szCs w:val="27"/>
        </w:rPr>
      </w:pPr>
      <w:r w:rsidRPr="0053701F">
        <w:rPr>
          <w:sz w:val="27"/>
          <w:szCs w:val="27"/>
        </w:rPr>
        <w:t>По устному обращению родственникам умершего выдается удостоверение о захоронении с указанием фамилии, имени и отчества захороненного, номера квартала (сектора), могилы и даты захоронения.</w:t>
      </w:r>
    </w:p>
    <w:p w:rsidR="009B74F6" w:rsidRPr="0053701F" w:rsidRDefault="009B74F6" w:rsidP="009B74F6">
      <w:pPr>
        <w:ind w:firstLine="567"/>
        <w:jc w:val="both"/>
        <w:rPr>
          <w:sz w:val="27"/>
          <w:szCs w:val="27"/>
        </w:rPr>
      </w:pPr>
      <w:r w:rsidRPr="0053701F">
        <w:rPr>
          <w:sz w:val="27"/>
          <w:szCs w:val="27"/>
        </w:rPr>
        <w:t xml:space="preserve">6.6.Погребение производится в отдельных могилах. </w:t>
      </w:r>
    </w:p>
    <w:p w:rsidR="009B74F6" w:rsidRPr="0053701F" w:rsidRDefault="009B74F6" w:rsidP="009B74F6">
      <w:pPr>
        <w:ind w:firstLine="567"/>
        <w:jc w:val="both"/>
        <w:rPr>
          <w:sz w:val="27"/>
          <w:szCs w:val="27"/>
        </w:rPr>
      </w:pPr>
      <w:r w:rsidRPr="0053701F">
        <w:rPr>
          <w:sz w:val="27"/>
          <w:szCs w:val="27"/>
        </w:rPr>
        <w:lastRenderedPageBreak/>
        <w:t xml:space="preserve">6.7.Место погребения может огораживаться металлическими оградками, высотой не более </w:t>
      </w:r>
      <w:smartTag w:uri="urn:schemas-microsoft-com:office:smarttags" w:element="metricconverter">
        <w:smartTagPr>
          <w:attr w:name="ProductID" w:val="150 сантиметров"/>
        </w:smartTagPr>
        <w:r w:rsidRPr="0053701F">
          <w:rPr>
            <w:sz w:val="27"/>
            <w:szCs w:val="27"/>
          </w:rPr>
          <w:t>150 сантиметров</w:t>
        </w:r>
      </w:smartTag>
      <w:r w:rsidRPr="0053701F">
        <w:rPr>
          <w:sz w:val="27"/>
          <w:szCs w:val="27"/>
        </w:rPr>
        <w:t>.</w:t>
      </w:r>
    </w:p>
    <w:p w:rsidR="009B74F6" w:rsidRPr="0053701F" w:rsidRDefault="009B74F6" w:rsidP="009B74F6">
      <w:pPr>
        <w:ind w:firstLine="567"/>
        <w:jc w:val="both"/>
        <w:rPr>
          <w:sz w:val="27"/>
          <w:szCs w:val="27"/>
        </w:rPr>
      </w:pPr>
      <w:r w:rsidRPr="0053701F">
        <w:rPr>
          <w:sz w:val="27"/>
          <w:szCs w:val="27"/>
        </w:rPr>
        <w:t>6.8. Захоронение урн с прахом производится при предъявлении свидетельства о смерти и справки о кремации.</w:t>
      </w:r>
    </w:p>
    <w:p w:rsidR="009B74F6" w:rsidRPr="0053701F" w:rsidRDefault="009B74F6" w:rsidP="009B74F6">
      <w:pPr>
        <w:ind w:firstLine="567"/>
        <w:jc w:val="both"/>
        <w:rPr>
          <w:sz w:val="27"/>
          <w:szCs w:val="27"/>
        </w:rPr>
      </w:pPr>
      <w:r w:rsidRPr="0053701F">
        <w:rPr>
          <w:sz w:val="27"/>
          <w:szCs w:val="27"/>
        </w:rPr>
        <w:t>6.9. При погребении на каждом надмогильном холме устанавливается указательный знак с нанесенными на него фамилией, именем, отчеством умершего, датой рождения, смерти, регистрационным номером захоронения.</w:t>
      </w:r>
    </w:p>
    <w:p w:rsidR="009B74F6" w:rsidRPr="0053701F" w:rsidRDefault="009B74F6" w:rsidP="009B74F6">
      <w:pPr>
        <w:ind w:firstLine="567"/>
        <w:jc w:val="both"/>
        <w:rPr>
          <w:sz w:val="27"/>
          <w:szCs w:val="27"/>
        </w:rPr>
      </w:pPr>
      <w:r w:rsidRPr="0053701F">
        <w:rPr>
          <w:sz w:val="27"/>
          <w:szCs w:val="27"/>
        </w:rPr>
        <w:t>6.10. Установка надгробных сооружений с надписями или нанесение на имеющиеся надгробные сооружения надписей, не отражающих сведений о действительно захороненных в данной могиле, запрещается.</w:t>
      </w:r>
    </w:p>
    <w:p w:rsidR="009B74F6" w:rsidRPr="0053701F" w:rsidRDefault="009B74F6" w:rsidP="009B74F6">
      <w:pPr>
        <w:ind w:firstLine="567"/>
        <w:jc w:val="both"/>
        <w:rPr>
          <w:sz w:val="27"/>
          <w:szCs w:val="27"/>
        </w:rPr>
      </w:pPr>
      <w:r w:rsidRPr="0053701F">
        <w:rPr>
          <w:sz w:val="27"/>
          <w:szCs w:val="27"/>
        </w:rPr>
        <w:t>6.11.Установка памятников, стел, мемориальных досок, других памятных знаков и надмогильных сооружений не на месте захоронения, запрещается.</w:t>
      </w:r>
    </w:p>
    <w:p w:rsidR="009B74F6" w:rsidRPr="0053701F" w:rsidRDefault="009B74F6" w:rsidP="009B74F6">
      <w:pPr>
        <w:ind w:firstLine="567"/>
        <w:jc w:val="both"/>
        <w:rPr>
          <w:sz w:val="27"/>
          <w:szCs w:val="27"/>
        </w:rPr>
      </w:pPr>
    </w:p>
    <w:p w:rsidR="009B74F6" w:rsidRPr="0053701F" w:rsidRDefault="009B74F6" w:rsidP="009B74F6">
      <w:pPr>
        <w:ind w:firstLine="567"/>
        <w:jc w:val="center"/>
        <w:outlineLvl w:val="1"/>
        <w:rPr>
          <w:b/>
          <w:bCs/>
          <w:iCs/>
          <w:sz w:val="27"/>
          <w:szCs w:val="27"/>
        </w:rPr>
      </w:pPr>
      <w:r w:rsidRPr="0053701F">
        <w:rPr>
          <w:b/>
          <w:bCs/>
          <w:iCs/>
          <w:sz w:val="27"/>
          <w:szCs w:val="27"/>
        </w:rPr>
        <w:t>7. Правила содержания мест погребения</w:t>
      </w:r>
    </w:p>
    <w:p w:rsidR="009B74F6" w:rsidRPr="0053701F" w:rsidRDefault="009B74F6" w:rsidP="009B74F6">
      <w:pPr>
        <w:jc w:val="both"/>
        <w:rPr>
          <w:sz w:val="27"/>
          <w:szCs w:val="27"/>
        </w:rPr>
      </w:pPr>
    </w:p>
    <w:p w:rsidR="009B74F6" w:rsidRPr="0053701F" w:rsidRDefault="009B74F6" w:rsidP="009B74F6">
      <w:pPr>
        <w:jc w:val="both"/>
        <w:rPr>
          <w:sz w:val="27"/>
          <w:szCs w:val="27"/>
        </w:rPr>
      </w:pPr>
      <w:r w:rsidRPr="0053701F">
        <w:rPr>
          <w:sz w:val="27"/>
          <w:szCs w:val="27"/>
        </w:rPr>
        <w:t xml:space="preserve">        7.1.Общественные кладбища открыты для свободного посещения.</w:t>
      </w:r>
    </w:p>
    <w:p w:rsidR="009B74F6" w:rsidRPr="0053701F" w:rsidRDefault="009B74F6" w:rsidP="009B74F6">
      <w:pPr>
        <w:ind w:firstLine="567"/>
        <w:jc w:val="both"/>
        <w:rPr>
          <w:sz w:val="27"/>
          <w:szCs w:val="27"/>
        </w:rPr>
      </w:pPr>
      <w:r w:rsidRPr="0053701F">
        <w:rPr>
          <w:sz w:val="27"/>
          <w:szCs w:val="27"/>
        </w:rPr>
        <w:t>7.2.Супруг(а), близкие родственники, иные родственники, законный представитель умершего или иное лицо, взявшее на себя обязанность осуществить погребение умершего, обязаны содержать могилу, надгробные сооружения и декоративную зелень, изгородь, в надлежащем порядке и своевременно производить поправку надмогильных холмов.</w:t>
      </w:r>
    </w:p>
    <w:p w:rsidR="009B74F6" w:rsidRPr="0053701F" w:rsidRDefault="009B74F6" w:rsidP="009B74F6">
      <w:pPr>
        <w:ind w:firstLine="567"/>
        <w:jc w:val="both"/>
        <w:rPr>
          <w:sz w:val="27"/>
          <w:szCs w:val="27"/>
        </w:rPr>
      </w:pPr>
      <w:r w:rsidRPr="0053701F">
        <w:rPr>
          <w:sz w:val="27"/>
          <w:szCs w:val="27"/>
        </w:rPr>
        <w:t>7.3.На территории кладбища посетители должны соблюдать общественный порядок и тишину.</w:t>
      </w:r>
    </w:p>
    <w:p w:rsidR="009B74F6" w:rsidRPr="0053701F" w:rsidRDefault="009B74F6" w:rsidP="009B74F6">
      <w:pPr>
        <w:ind w:firstLine="567"/>
        <w:jc w:val="both"/>
        <w:rPr>
          <w:sz w:val="27"/>
          <w:szCs w:val="27"/>
        </w:rPr>
      </w:pPr>
      <w:r w:rsidRPr="0053701F">
        <w:rPr>
          <w:sz w:val="27"/>
          <w:szCs w:val="27"/>
        </w:rPr>
        <w:t>7.4.На территории кладбища не допускается:</w:t>
      </w:r>
    </w:p>
    <w:p w:rsidR="009B74F6" w:rsidRPr="0053701F" w:rsidRDefault="009B74F6" w:rsidP="009B74F6">
      <w:pPr>
        <w:ind w:firstLine="567"/>
        <w:jc w:val="both"/>
        <w:rPr>
          <w:sz w:val="27"/>
          <w:szCs w:val="27"/>
        </w:rPr>
      </w:pPr>
      <w:r w:rsidRPr="0053701F">
        <w:rPr>
          <w:sz w:val="27"/>
          <w:szCs w:val="27"/>
        </w:rPr>
        <w:t>1) осквернять памятники и мемориальные доски, портить надгробные сооружения, оборудование кладбища;</w:t>
      </w:r>
    </w:p>
    <w:p w:rsidR="009B74F6" w:rsidRPr="0053701F" w:rsidRDefault="009B74F6" w:rsidP="009B74F6">
      <w:pPr>
        <w:ind w:firstLine="567"/>
        <w:jc w:val="both"/>
        <w:rPr>
          <w:sz w:val="27"/>
          <w:szCs w:val="27"/>
        </w:rPr>
      </w:pPr>
      <w:r w:rsidRPr="0053701F">
        <w:rPr>
          <w:sz w:val="27"/>
          <w:szCs w:val="27"/>
        </w:rPr>
        <w:t>2) засорять территорию;</w:t>
      </w:r>
    </w:p>
    <w:p w:rsidR="009B74F6" w:rsidRPr="0053701F" w:rsidRDefault="009B74F6" w:rsidP="009B74F6">
      <w:pPr>
        <w:ind w:firstLine="567"/>
        <w:jc w:val="both"/>
        <w:rPr>
          <w:sz w:val="27"/>
          <w:szCs w:val="27"/>
        </w:rPr>
      </w:pPr>
      <w:r w:rsidRPr="0053701F">
        <w:rPr>
          <w:sz w:val="27"/>
          <w:szCs w:val="27"/>
        </w:rPr>
        <w:t>3) повреждать зеленые насаждения, срывать цветы;</w:t>
      </w:r>
    </w:p>
    <w:p w:rsidR="009B74F6" w:rsidRPr="0053701F" w:rsidRDefault="009B74F6" w:rsidP="009B74F6">
      <w:pPr>
        <w:ind w:firstLine="567"/>
        <w:jc w:val="both"/>
        <w:rPr>
          <w:sz w:val="27"/>
          <w:szCs w:val="27"/>
        </w:rPr>
      </w:pPr>
      <w:r w:rsidRPr="0053701F">
        <w:rPr>
          <w:sz w:val="27"/>
          <w:szCs w:val="27"/>
        </w:rPr>
        <w:t>4) выгуливать и пасти домашних животных;</w:t>
      </w:r>
    </w:p>
    <w:p w:rsidR="009B74F6" w:rsidRPr="0053701F" w:rsidRDefault="009B74F6" w:rsidP="009B74F6">
      <w:pPr>
        <w:ind w:firstLine="567"/>
        <w:jc w:val="both"/>
        <w:rPr>
          <w:sz w:val="27"/>
          <w:szCs w:val="27"/>
        </w:rPr>
      </w:pPr>
      <w:r w:rsidRPr="0053701F">
        <w:rPr>
          <w:sz w:val="27"/>
          <w:szCs w:val="27"/>
        </w:rPr>
        <w:t>5) разводить костры, добывать песок, глину, резать дерн;</w:t>
      </w:r>
    </w:p>
    <w:p w:rsidR="009B74F6" w:rsidRPr="0053701F" w:rsidRDefault="009B74F6" w:rsidP="009B74F6">
      <w:pPr>
        <w:ind w:firstLine="567"/>
        <w:jc w:val="both"/>
        <w:rPr>
          <w:sz w:val="27"/>
          <w:szCs w:val="27"/>
        </w:rPr>
      </w:pPr>
      <w:r w:rsidRPr="0053701F">
        <w:rPr>
          <w:sz w:val="27"/>
          <w:szCs w:val="27"/>
        </w:rPr>
        <w:t xml:space="preserve">6) кататься на велосипедах, мопедах, мотороллерах, мотоциклах, санях. </w:t>
      </w:r>
    </w:p>
    <w:p w:rsidR="009B74F6" w:rsidRPr="0053701F" w:rsidRDefault="009B74F6" w:rsidP="009B74F6">
      <w:pPr>
        <w:ind w:firstLine="567"/>
        <w:jc w:val="both"/>
        <w:rPr>
          <w:sz w:val="27"/>
          <w:szCs w:val="27"/>
        </w:rPr>
      </w:pPr>
      <w:r w:rsidRPr="0053701F">
        <w:rPr>
          <w:sz w:val="27"/>
          <w:szCs w:val="27"/>
        </w:rPr>
        <w:t>7.5. Посетители общественных кладбищ имеют право:</w:t>
      </w:r>
    </w:p>
    <w:p w:rsidR="009B74F6" w:rsidRPr="0053701F" w:rsidRDefault="009B74F6" w:rsidP="009B74F6">
      <w:pPr>
        <w:ind w:firstLine="567"/>
        <w:jc w:val="both"/>
        <w:rPr>
          <w:sz w:val="27"/>
          <w:szCs w:val="27"/>
        </w:rPr>
      </w:pPr>
      <w:r w:rsidRPr="0053701F">
        <w:rPr>
          <w:sz w:val="27"/>
          <w:szCs w:val="27"/>
        </w:rPr>
        <w:t>- производить на захоронении посадку цветов и посев газонов;</w:t>
      </w:r>
    </w:p>
    <w:p w:rsidR="009B74F6" w:rsidRPr="0053701F" w:rsidRDefault="009B74F6" w:rsidP="009B74F6">
      <w:pPr>
        <w:ind w:firstLine="567"/>
        <w:jc w:val="both"/>
        <w:rPr>
          <w:sz w:val="27"/>
          <w:szCs w:val="27"/>
        </w:rPr>
      </w:pPr>
      <w:r w:rsidRPr="0053701F">
        <w:rPr>
          <w:sz w:val="27"/>
          <w:szCs w:val="27"/>
        </w:rPr>
        <w:t>- устанавливать надмогильные сооружения в соответствии с требованиями, устанавливаемыми настоящим Положением;</w:t>
      </w:r>
    </w:p>
    <w:p w:rsidR="009B74F6" w:rsidRPr="0053701F" w:rsidRDefault="009B74F6" w:rsidP="009B74F6">
      <w:pPr>
        <w:ind w:firstLine="567"/>
        <w:jc w:val="both"/>
        <w:rPr>
          <w:sz w:val="27"/>
          <w:szCs w:val="27"/>
        </w:rPr>
      </w:pPr>
      <w:r w:rsidRPr="0053701F">
        <w:rPr>
          <w:sz w:val="27"/>
          <w:szCs w:val="27"/>
        </w:rPr>
        <w:t>- проезжать на территорию кладбища в случае установки надмогильных сооружений.</w:t>
      </w:r>
    </w:p>
    <w:p w:rsidR="009B74F6" w:rsidRPr="0053701F" w:rsidRDefault="009B74F6" w:rsidP="009B74F6">
      <w:pPr>
        <w:ind w:firstLine="567"/>
        <w:jc w:val="both"/>
        <w:rPr>
          <w:sz w:val="27"/>
          <w:szCs w:val="27"/>
        </w:rPr>
      </w:pPr>
    </w:p>
    <w:p w:rsidR="009B74F6" w:rsidRPr="0053701F" w:rsidRDefault="009B74F6" w:rsidP="009B74F6">
      <w:pPr>
        <w:ind w:firstLine="567"/>
        <w:jc w:val="both"/>
        <w:rPr>
          <w:b/>
          <w:sz w:val="27"/>
          <w:szCs w:val="27"/>
        </w:rPr>
      </w:pPr>
    </w:p>
    <w:p w:rsidR="009B74F6" w:rsidRPr="0053701F" w:rsidRDefault="009B74F6" w:rsidP="009B74F6">
      <w:pPr>
        <w:ind w:firstLine="567"/>
        <w:jc w:val="both"/>
        <w:rPr>
          <w:b/>
          <w:sz w:val="27"/>
          <w:szCs w:val="27"/>
        </w:rPr>
      </w:pPr>
    </w:p>
    <w:p w:rsidR="009B74F6" w:rsidRPr="0053701F" w:rsidRDefault="009B74F6" w:rsidP="009B74F6">
      <w:pPr>
        <w:ind w:firstLine="567"/>
        <w:jc w:val="both"/>
        <w:rPr>
          <w:b/>
          <w:sz w:val="27"/>
          <w:szCs w:val="27"/>
        </w:rPr>
      </w:pPr>
    </w:p>
    <w:p w:rsidR="009B74F6" w:rsidRPr="0053701F" w:rsidRDefault="009B74F6" w:rsidP="009B74F6">
      <w:pPr>
        <w:jc w:val="both"/>
        <w:rPr>
          <w:sz w:val="27"/>
          <w:szCs w:val="27"/>
        </w:rPr>
      </w:pPr>
      <w:r w:rsidRPr="0053701F">
        <w:rPr>
          <w:sz w:val="27"/>
          <w:szCs w:val="27"/>
        </w:rPr>
        <w:t xml:space="preserve">Глава сельского поселения </w:t>
      </w:r>
    </w:p>
    <w:p w:rsidR="009B74F6" w:rsidRPr="0053701F" w:rsidRDefault="001531E9" w:rsidP="009B74F6">
      <w:pPr>
        <w:jc w:val="both"/>
        <w:rPr>
          <w:sz w:val="27"/>
          <w:szCs w:val="27"/>
        </w:rPr>
      </w:pPr>
      <w:r w:rsidRPr="0053701F">
        <w:rPr>
          <w:sz w:val="27"/>
          <w:szCs w:val="27"/>
        </w:rPr>
        <w:t>Тихвинский</w:t>
      </w:r>
      <w:r w:rsidR="009B74F6" w:rsidRPr="0053701F">
        <w:rPr>
          <w:sz w:val="27"/>
          <w:szCs w:val="27"/>
        </w:rPr>
        <w:t xml:space="preserve"> сельсовет                                                      </w:t>
      </w:r>
      <w:r w:rsidR="0053701F">
        <w:rPr>
          <w:sz w:val="27"/>
          <w:szCs w:val="27"/>
        </w:rPr>
        <w:t>А.Г.Кондратов</w:t>
      </w:r>
    </w:p>
    <w:p w:rsidR="009B74F6" w:rsidRPr="0053701F" w:rsidRDefault="009B74F6" w:rsidP="009B74F6">
      <w:pPr>
        <w:rPr>
          <w:sz w:val="27"/>
          <w:szCs w:val="27"/>
        </w:rPr>
      </w:pPr>
      <w:bookmarkStart w:id="20" w:name="_GoBack"/>
      <w:bookmarkEnd w:id="20"/>
    </w:p>
    <w:p w:rsidR="002E2C6C" w:rsidRPr="0053701F" w:rsidRDefault="002E2C6C" w:rsidP="009B74F6">
      <w:pPr>
        <w:rPr>
          <w:sz w:val="27"/>
          <w:szCs w:val="27"/>
        </w:rPr>
      </w:pPr>
    </w:p>
    <w:sectPr w:rsidR="002E2C6C" w:rsidRPr="0053701F" w:rsidSect="0093592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8E8" w:rsidRDefault="004C38E8" w:rsidP="005D37D1">
      <w:r>
        <w:separator/>
      </w:r>
    </w:p>
  </w:endnote>
  <w:endnote w:type="continuationSeparator" w:id="1">
    <w:p w:rsidR="004C38E8" w:rsidRDefault="004C38E8" w:rsidP="005D3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NTHarmon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8E8" w:rsidRDefault="004C38E8" w:rsidP="005D37D1">
      <w:r>
        <w:separator/>
      </w:r>
    </w:p>
  </w:footnote>
  <w:footnote w:type="continuationSeparator" w:id="1">
    <w:p w:rsidR="004C38E8" w:rsidRDefault="004C38E8" w:rsidP="005D3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3278"/>
    <w:multiLevelType w:val="hybridMultilevel"/>
    <w:tmpl w:val="73D67B14"/>
    <w:lvl w:ilvl="0" w:tplc="1E76F54E">
      <w:start w:val="1"/>
      <w:numFmt w:val="decimal"/>
      <w:lvlText w:val="%1."/>
      <w:lvlJc w:val="left"/>
      <w:pPr>
        <w:ind w:left="705" w:hanging="360"/>
      </w:pPr>
      <w:rPr>
        <w:rFonts w:cs="Times New Roman" w:hint="default"/>
      </w:rPr>
    </w:lvl>
    <w:lvl w:ilvl="1" w:tplc="04190019">
      <w:start w:val="1"/>
      <w:numFmt w:val="lowerLetter"/>
      <w:lvlText w:val="%2."/>
      <w:lvlJc w:val="left"/>
      <w:pPr>
        <w:ind w:left="1425" w:hanging="360"/>
      </w:pPr>
      <w:rPr>
        <w:rFonts w:cs="Times New Roman"/>
      </w:rPr>
    </w:lvl>
    <w:lvl w:ilvl="2" w:tplc="0419001B">
      <w:start w:val="1"/>
      <w:numFmt w:val="lowerRoman"/>
      <w:lvlText w:val="%3."/>
      <w:lvlJc w:val="right"/>
      <w:pPr>
        <w:ind w:left="2145" w:hanging="180"/>
      </w:pPr>
      <w:rPr>
        <w:rFonts w:cs="Times New Roman"/>
      </w:rPr>
    </w:lvl>
    <w:lvl w:ilvl="3" w:tplc="0419000F">
      <w:start w:val="1"/>
      <w:numFmt w:val="decimal"/>
      <w:lvlText w:val="%4."/>
      <w:lvlJc w:val="left"/>
      <w:pPr>
        <w:ind w:left="2865" w:hanging="360"/>
      </w:pPr>
      <w:rPr>
        <w:rFonts w:cs="Times New Roman"/>
      </w:rPr>
    </w:lvl>
    <w:lvl w:ilvl="4" w:tplc="04190019">
      <w:start w:val="1"/>
      <w:numFmt w:val="lowerLetter"/>
      <w:lvlText w:val="%5."/>
      <w:lvlJc w:val="left"/>
      <w:pPr>
        <w:ind w:left="3585" w:hanging="360"/>
      </w:pPr>
      <w:rPr>
        <w:rFonts w:cs="Times New Roman"/>
      </w:rPr>
    </w:lvl>
    <w:lvl w:ilvl="5" w:tplc="0419001B">
      <w:start w:val="1"/>
      <w:numFmt w:val="lowerRoman"/>
      <w:lvlText w:val="%6."/>
      <w:lvlJc w:val="right"/>
      <w:pPr>
        <w:ind w:left="4305" w:hanging="180"/>
      </w:pPr>
      <w:rPr>
        <w:rFonts w:cs="Times New Roman"/>
      </w:rPr>
    </w:lvl>
    <w:lvl w:ilvl="6" w:tplc="0419000F">
      <w:start w:val="1"/>
      <w:numFmt w:val="decimal"/>
      <w:lvlText w:val="%7."/>
      <w:lvlJc w:val="left"/>
      <w:pPr>
        <w:ind w:left="5025" w:hanging="360"/>
      </w:pPr>
      <w:rPr>
        <w:rFonts w:cs="Times New Roman"/>
      </w:rPr>
    </w:lvl>
    <w:lvl w:ilvl="7" w:tplc="04190019">
      <w:start w:val="1"/>
      <w:numFmt w:val="lowerLetter"/>
      <w:lvlText w:val="%8."/>
      <w:lvlJc w:val="left"/>
      <w:pPr>
        <w:ind w:left="5745" w:hanging="360"/>
      </w:pPr>
      <w:rPr>
        <w:rFonts w:cs="Times New Roman"/>
      </w:rPr>
    </w:lvl>
    <w:lvl w:ilvl="8" w:tplc="0419001B">
      <w:start w:val="1"/>
      <w:numFmt w:val="lowerRoman"/>
      <w:lvlText w:val="%9."/>
      <w:lvlJc w:val="right"/>
      <w:pPr>
        <w:ind w:left="6465" w:hanging="180"/>
      </w:pPr>
      <w:rPr>
        <w:rFonts w:cs="Times New Roman"/>
      </w:rPr>
    </w:lvl>
  </w:abstractNum>
  <w:abstractNum w:abstractNumId="1">
    <w:nsid w:val="31D911EE"/>
    <w:multiLevelType w:val="hybridMultilevel"/>
    <w:tmpl w:val="26BC6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43969"/>
    <w:multiLevelType w:val="hybridMultilevel"/>
    <w:tmpl w:val="6EFC2DB8"/>
    <w:lvl w:ilvl="0" w:tplc="C14C074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BF56A79"/>
    <w:multiLevelType w:val="hybridMultilevel"/>
    <w:tmpl w:val="11CC2A18"/>
    <w:lvl w:ilvl="0" w:tplc="84DC4F98">
      <w:start w:val="1"/>
      <w:numFmt w:val="decimal"/>
      <w:lvlText w:val="%1."/>
      <w:lvlJc w:val="left"/>
      <w:pPr>
        <w:ind w:left="64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5BE4136"/>
    <w:multiLevelType w:val="hybridMultilevel"/>
    <w:tmpl w:val="C43CC81A"/>
    <w:lvl w:ilvl="0" w:tplc="2E7C98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B6C89"/>
    <w:rsid w:val="00005E46"/>
    <w:rsid w:val="000147BB"/>
    <w:rsid w:val="00021511"/>
    <w:rsid w:val="0002377D"/>
    <w:rsid w:val="000509BE"/>
    <w:rsid w:val="00060A3A"/>
    <w:rsid w:val="000775AD"/>
    <w:rsid w:val="00080C9F"/>
    <w:rsid w:val="00096D4D"/>
    <w:rsid w:val="000B2F87"/>
    <w:rsid w:val="000C4D44"/>
    <w:rsid w:val="000C6A30"/>
    <w:rsid w:val="000D535B"/>
    <w:rsid w:val="000D5EE1"/>
    <w:rsid w:val="00125C2D"/>
    <w:rsid w:val="00130EF2"/>
    <w:rsid w:val="001367A7"/>
    <w:rsid w:val="001402BC"/>
    <w:rsid w:val="00152401"/>
    <w:rsid w:val="001531E9"/>
    <w:rsid w:val="00156346"/>
    <w:rsid w:val="00157112"/>
    <w:rsid w:val="00170CF5"/>
    <w:rsid w:val="00182B04"/>
    <w:rsid w:val="0018321F"/>
    <w:rsid w:val="001A5508"/>
    <w:rsid w:val="001A6E73"/>
    <w:rsid w:val="001C487F"/>
    <w:rsid w:val="001D0EA8"/>
    <w:rsid w:val="001D60A0"/>
    <w:rsid w:val="001F3572"/>
    <w:rsid w:val="0021096E"/>
    <w:rsid w:val="002127DC"/>
    <w:rsid w:val="00216229"/>
    <w:rsid w:val="0022013A"/>
    <w:rsid w:val="00227F3E"/>
    <w:rsid w:val="002526AA"/>
    <w:rsid w:val="002732A1"/>
    <w:rsid w:val="00287623"/>
    <w:rsid w:val="002A019E"/>
    <w:rsid w:val="002E2C6C"/>
    <w:rsid w:val="002E6539"/>
    <w:rsid w:val="002F5941"/>
    <w:rsid w:val="00306269"/>
    <w:rsid w:val="00315AF4"/>
    <w:rsid w:val="00355B73"/>
    <w:rsid w:val="0036425F"/>
    <w:rsid w:val="00376350"/>
    <w:rsid w:val="00382C1D"/>
    <w:rsid w:val="003947C0"/>
    <w:rsid w:val="003958BE"/>
    <w:rsid w:val="003A2EAD"/>
    <w:rsid w:val="003C0EDE"/>
    <w:rsid w:val="003C3E9E"/>
    <w:rsid w:val="003D2655"/>
    <w:rsid w:val="003D27C0"/>
    <w:rsid w:val="003E36BA"/>
    <w:rsid w:val="003E5F54"/>
    <w:rsid w:val="003E6B3B"/>
    <w:rsid w:val="003E7169"/>
    <w:rsid w:val="003F7C99"/>
    <w:rsid w:val="0040652A"/>
    <w:rsid w:val="004108BF"/>
    <w:rsid w:val="00417252"/>
    <w:rsid w:val="00423E4C"/>
    <w:rsid w:val="004270D3"/>
    <w:rsid w:val="0046008D"/>
    <w:rsid w:val="00462B8C"/>
    <w:rsid w:val="00476156"/>
    <w:rsid w:val="004773ED"/>
    <w:rsid w:val="004803CF"/>
    <w:rsid w:val="00481BA0"/>
    <w:rsid w:val="00482B99"/>
    <w:rsid w:val="004876FE"/>
    <w:rsid w:val="00496E42"/>
    <w:rsid w:val="00497F74"/>
    <w:rsid w:val="004A0B35"/>
    <w:rsid w:val="004A0EB5"/>
    <w:rsid w:val="004A4C27"/>
    <w:rsid w:val="004B58C5"/>
    <w:rsid w:val="004C08CB"/>
    <w:rsid w:val="004C38E8"/>
    <w:rsid w:val="004C68E3"/>
    <w:rsid w:val="004D23CD"/>
    <w:rsid w:val="004D7943"/>
    <w:rsid w:val="004E6F7D"/>
    <w:rsid w:val="004F3933"/>
    <w:rsid w:val="004F6D71"/>
    <w:rsid w:val="00504198"/>
    <w:rsid w:val="005215B9"/>
    <w:rsid w:val="00534BD7"/>
    <w:rsid w:val="0053701F"/>
    <w:rsid w:val="005452C4"/>
    <w:rsid w:val="00561935"/>
    <w:rsid w:val="00562526"/>
    <w:rsid w:val="0056570D"/>
    <w:rsid w:val="00574B80"/>
    <w:rsid w:val="00577236"/>
    <w:rsid w:val="0058300E"/>
    <w:rsid w:val="005865F3"/>
    <w:rsid w:val="00597AD5"/>
    <w:rsid w:val="005B2A17"/>
    <w:rsid w:val="005C0EAA"/>
    <w:rsid w:val="005C12AB"/>
    <w:rsid w:val="005C2B52"/>
    <w:rsid w:val="005D149D"/>
    <w:rsid w:val="005D2155"/>
    <w:rsid w:val="005D2E8E"/>
    <w:rsid w:val="005D37D1"/>
    <w:rsid w:val="005E3823"/>
    <w:rsid w:val="005E7D10"/>
    <w:rsid w:val="0060428E"/>
    <w:rsid w:val="00606595"/>
    <w:rsid w:val="00611DDA"/>
    <w:rsid w:val="00612500"/>
    <w:rsid w:val="00633C0A"/>
    <w:rsid w:val="00635104"/>
    <w:rsid w:val="006354C6"/>
    <w:rsid w:val="0064691A"/>
    <w:rsid w:val="006517D9"/>
    <w:rsid w:val="0065454F"/>
    <w:rsid w:val="006616B1"/>
    <w:rsid w:val="00662A48"/>
    <w:rsid w:val="00693060"/>
    <w:rsid w:val="00696BCC"/>
    <w:rsid w:val="006A1B57"/>
    <w:rsid w:val="006B0E1D"/>
    <w:rsid w:val="006B1BA6"/>
    <w:rsid w:val="006C16B5"/>
    <w:rsid w:val="006C4EFD"/>
    <w:rsid w:val="006C57B4"/>
    <w:rsid w:val="006D4338"/>
    <w:rsid w:val="006D7FC7"/>
    <w:rsid w:val="00706A8A"/>
    <w:rsid w:val="00706AB0"/>
    <w:rsid w:val="00713675"/>
    <w:rsid w:val="00741177"/>
    <w:rsid w:val="007470DF"/>
    <w:rsid w:val="007652E7"/>
    <w:rsid w:val="0077549B"/>
    <w:rsid w:val="00781A51"/>
    <w:rsid w:val="0078482D"/>
    <w:rsid w:val="007A5167"/>
    <w:rsid w:val="007B29F8"/>
    <w:rsid w:val="007C3FE0"/>
    <w:rsid w:val="007C670F"/>
    <w:rsid w:val="007C7E01"/>
    <w:rsid w:val="007D0DCD"/>
    <w:rsid w:val="007D12C5"/>
    <w:rsid w:val="007D12E0"/>
    <w:rsid w:val="007E6016"/>
    <w:rsid w:val="007F3D6B"/>
    <w:rsid w:val="00804D7A"/>
    <w:rsid w:val="008171C0"/>
    <w:rsid w:val="00836D47"/>
    <w:rsid w:val="00843D45"/>
    <w:rsid w:val="00884580"/>
    <w:rsid w:val="008B21B4"/>
    <w:rsid w:val="008B7E56"/>
    <w:rsid w:val="008C3B60"/>
    <w:rsid w:val="008C3FA5"/>
    <w:rsid w:val="008D3953"/>
    <w:rsid w:val="008E4D1A"/>
    <w:rsid w:val="008E627F"/>
    <w:rsid w:val="008E7F41"/>
    <w:rsid w:val="008F5605"/>
    <w:rsid w:val="00904325"/>
    <w:rsid w:val="00905E91"/>
    <w:rsid w:val="00916619"/>
    <w:rsid w:val="0092598E"/>
    <w:rsid w:val="00935925"/>
    <w:rsid w:val="00943424"/>
    <w:rsid w:val="00970898"/>
    <w:rsid w:val="009841F7"/>
    <w:rsid w:val="0098448F"/>
    <w:rsid w:val="00992821"/>
    <w:rsid w:val="009956F0"/>
    <w:rsid w:val="009B3A11"/>
    <w:rsid w:val="009B74F6"/>
    <w:rsid w:val="009C1719"/>
    <w:rsid w:val="009D5260"/>
    <w:rsid w:val="00A03A2E"/>
    <w:rsid w:val="00A24946"/>
    <w:rsid w:val="00A51E1F"/>
    <w:rsid w:val="00A533FF"/>
    <w:rsid w:val="00A5456E"/>
    <w:rsid w:val="00A63E6C"/>
    <w:rsid w:val="00A64F4D"/>
    <w:rsid w:val="00AB474F"/>
    <w:rsid w:val="00AB5411"/>
    <w:rsid w:val="00AC49DF"/>
    <w:rsid w:val="00AD65D9"/>
    <w:rsid w:val="00AE5A02"/>
    <w:rsid w:val="00AF0D21"/>
    <w:rsid w:val="00AF7872"/>
    <w:rsid w:val="00B013F3"/>
    <w:rsid w:val="00B014C9"/>
    <w:rsid w:val="00B01BC3"/>
    <w:rsid w:val="00B01FEA"/>
    <w:rsid w:val="00B10CE8"/>
    <w:rsid w:val="00B15FC7"/>
    <w:rsid w:val="00B1633C"/>
    <w:rsid w:val="00B17801"/>
    <w:rsid w:val="00B21E02"/>
    <w:rsid w:val="00B33F81"/>
    <w:rsid w:val="00B3694C"/>
    <w:rsid w:val="00B407E8"/>
    <w:rsid w:val="00B4758C"/>
    <w:rsid w:val="00B53042"/>
    <w:rsid w:val="00B63423"/>
    <w:rsid w:val="00B7556A"/>
    <w:rsid w:val="00B7556C"/>
    <w:rsid w:val="00B90A40"/>
    <w:rsid w:val="00BE7976"/>
    <w:rsid w:val="00C05ADB"/>
    <w:rsid w:val="00C112D1"/>
    <w:rsid w:val="00C24AE5"/>
    <w:rsid w:val="00C33AE3"/>
    <w:rsid w:val="00C37056"/>
    <w:rsid w:val="00C906EC"/>
    <w:rsid w:val="00C9278D"/>
    <w:rsid w:val="00C96D8C"/>
    <w:rsid w:val="00CA4B58"/>
    <w:rsid w:val="00CA67B5"/>
    <w:rsid w:val="00CB21C9"/>
    <w:rsid w:val="00CB4610"/>
    <w:rsid w:val="00CC2B68"/>
    <w:rsid w:val="00CC6933"/>
    <w:rsid w:val="00CD20A9"/>
    <w:rsid w:val="00CF09ED"/>
    <w:rsid w:val="00CF31A8"/>
    <w:rsid w:val="00D16C66"/>
    <w:rsid w:val="00D24524"/>
    <w:rsid w:val="00D26073"/>
    <w:rsid w:val="00D263BF"/>
    <w:rsid w:val="00D418FE"/>
    <w:rsid w:val="00D422B5"/>
    <w:rsid w:val="00D535F7"/>
    <w:rsid w:val="00D5679B"/>
    <w:rsid w:val="00D65557"/>
    <w:rsid w:val="00D72B30"/>
    <w:rsid w:val="00D77C83"/>
    <w:rsid w:val="00D861D7"/>
    <w:rsid w:val="00D869C0"/>
    <w:rsid w:val="00D90320"/>
    <w:rsid w:val="00D96E99"/>
    <w:rsid w:val="00DA0C35"/>
    <w:rsid w:val="00DA78FB"/>
    <w:rsid w:val="00DC7AE9"/>
    <w:rsid w:val="00DD3FD1"/>
    <w:rsid w:val="00DD4CED"/>
    <w:rsid w:val="00DE1373"/>
    <w:rsid w:val="00E0112F"/>
    <w:rsid w:val="00E11F9F"/>
    <w:rsid w:val="00E21BC9"/>
    <w:rsid w:val="00E26DB1"/>
    <w:rsid w:val="00E57EAC"/>
    <w:rsid w:val="00E63588"/>
    <w:rsid w:val="00E658DB"/>
    <w:rsid w:val="00E65CBA"/>
    <w:rsid w:val="00E82F4E"/>
    <w:rsid w:val="00E844B0"/>
    <w:rsid w:val="00E876C4"/>
    <w:rsid w:val="00E977EF"/>
    <w:rsid w:val="00EB6C89"/>
    <w:rsid w:val="00EC15A3"/>
    <w:rsid w:val="00EC6A03"/>
    <w:rsid w:val="00EC6ECB"/>
    <w:rsid w:val="00EC7EC0"/>
    <w:rsid w:val="00ED5956"/>
    <w:rsid w:val="00EE129A"/>
    <w:rsid w:val="00EE296B"/>
    <w:rsid w:val="00EE2F91"/>
    <w:rsid w:val="00F02271"/>
    <w:rsid w:val="00F05247"/>
    <w:rsid w:val="00F11EE9"/>
    <w:rsid w:val="00F27890"/>
    <w:rsid w:val="00F368CC"/>
    <w:rsid w:val="00F36904"/>
    <w:rsid w:val="00F43037"/>
    <w:rsid w:val="00F53D40"/>
    <w:rsid w:val="00F55C6B"/>
    <w:rsid w:val="00F668C5"/>
    <w:rsid w:val="00F7297C"/>
    <w:rsid w:val="00F7330A"/>
    <w:rsid w:val="00FA74FB"/>
    <w:rsid w:val="00FB31DC"/>
    <w:rsid w:val="00FB39C2"/>
    <w:rsid w:val="00FB4E37"/>
    <w:rsid w:val="00FC2964"/>
    <w:rsid w:val="00FC3192"/>
    <w:rsid w:val="00FE2549"/>
    <w:rsid w:val="00FE50DF"/>
    <w:rsid w:val="00FF1837"/>
    <w:rsid w:val="00FF3A06"/>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65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31DC"/>
    <w:pPr>
      <w:keepNext/>
      <w:ind w:firstLine="709"/>
      <w:jc w:val="both"/>
      <w:outlineLvl w:val="1"/>
    </w:pPr>
    <w:rPr>
      <w:rFonts w:eastAsia="Calibri"/>
      <w:b/>
      <w:bCs/>
    </w:rPr>
  </w:style>
  <w:style w:type="paragraph" w:styleId="3">
    <w:name w:val="heading 3"/>
    <w:basedOn w:val="a"/>
    <w:next w:val="a"/>
    <w:link w:val="30"/>
    <w:unhideWhenUsed/>
    <w:qFormat/>
    <w:rsid w:val="004065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1622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31DC"/>
    <w:pPr>
      <w:keepNext/>
      <w:outlineLvl w:val="4"/>
    </w:pPr>
    <w:rPr>
      <w:sz w:val="28"/>
    </w:rPr>
  </w:style>
  <w:style w:type="paragraph" w:styleId="6">
    <w:name w:val="heading 6"/>
    <w:basedOn w:val="a"/>
    <w:next w:val="a"/>
    <w:link w:val="60"/>
    <w:qFormat/>
    <w:rsid w:val="00FB31DC"/>
    <w:pPr>
      <w:keepNext/>
      <w:outlineLvl w:val="5"/>
    </w:pPr>
    <w:rPr>
      <w:i/>
      <w:iCs/>
    </w:rPr>
  </w:style>
  <w:style w:type="paragraph" w:styleId="7">
    <w:name w:val="heading 7"/>
    <w:basedOn w:val="a"/>
    <w:next w:val="a"/>
    <w:link w:val="70"/>
    <w:unhideWhenUsed/>
    <w:qFormat/>
    <w:rsid w:val="00EB6C89"/>
    <w:pPr>
      <w:spacing w:before="240" w:after="60"/>
      <w:outlineLvl w:val="6"/>
    </w:pPr>
    <w:rPr>
      <w:rFonts w:ascii="Calibri" w:hAnsi="Calibri"/>
    </w:rPr>
  </w:style>
  <w:style w:type="paragraph" w:styleId="8">
    <w:name w:val="heading 8"/>
    <w:basedOn w:val="a"/>
    <w:next w:val="a"/>
    <w:link w:val="80"/>
    <w:qFormat/>
    <w:rsid w:val="00216229"/>
    <w:pPr>
      <w:spacing w:before="240" w:after="60"/>
      <w:outlineLvl w:val="7"/>
    </w:pPr>
    <w:rPr>
      <w:rFonts w:ascii="Calibri" w:hAnsi="Calibri"/>
      <w:i/>
      <w:iCs/>
    </w:rPr>
  </w:style>
  <w:style w:type="paragraph" w:styleId="9">
    <w:name w:val="heading 9"/>
    <w:basedOn w:val="a"/>
    <w:next w:val="a"/>
    <w:link w:val="90"/>
    <w:unhideWhenUsed/>
    <w:qFormat/>
    <w:rsid w:val="004065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B6C89"/>
    <w:rPr>
      <w:rFonts w:ascii="Calibri" w:eastAsia="Times New Roman" w:hAnsi="Calibri" w:cs="Times New Roman"/>
      <w:sz w:val="24"/>
      <w:szCs w:val="24"/>
      <w:lang w:eastAsia="ru-RU"/>
    </w:rPr>
  </w:style>
  <w:style w:type="character" w:customStyle="1" w:styleId="a3">
    <w:name w:val="Подзаголовок Знак"/>
    <w:basedOn w:val="a0"/>
    <w:link w:val="a4"/>
    <w:rsid w:val="00EB6C89"/>
    <w:rPr>
      <w:sz w:val="32"/>
    </w:rPr>
  </w:style>
  <w:style w:type="paragraph" w:styleId="a4">
    <w:name w:val="Subtitle"/>
    <w:basedOn w:val="a"/>
    <w:link w:val="a3"/>
    <w:qFormat/>
    <w:rsid w:val="00EB6C89"/>
    <w:pPr>
      <w:jc w:val="center"/>
    </w:pPr>
    <w:rPr>
      <w:rFonts w:asciiTheme="minorHAnsi" w:eastAsiaTheme="minorHAnsi" w:hAnsiTheme="minorHAnsi" w:cstheme="minorBidi"/>
      <w:sz w:val="32"/>
      <w:szCs w:val="22"/>
    </w:rPr>
  </w:style>
  <w:style w:type="character" w:customStyle="1" w:styleId="11">
    <w:name w:val="Подзаголовок Знак1"/>
    <w:basedOn w:val="a0"/>
    <w:link w:val="a4"/>
    <w:uiPriority w:val="11"/>
    <w:rsid w:val="00EB6C89"/>
    <w:rPr>
      <w:rFonts w:asciiTheme="majorHAnsi" w:eastAsiaTheme="majorEastAsia" w:hAnsiTheme="majorHAnsi" w:cstheme="majorBidi"/>
      <w:i/>
      <w:iCs/>
      <w:color w:val="4F81BD" w:themeColor="accent1"/>
      <w:spacing w:val="15"/>
      <w:sz w:val="24"/>
      <w:szCs w:val="24"/>
      <w:lang w:eastAsia="ru-RU"/>
    </w:rPr>
  </w:style>
  <w:style w:type="paragraph" w:styleId="a5">
    <w:name w:val="Balloon Text"/>
    <w:basedOn w:val="a"/>
    <w:link w:val="a6"/>
    <w:semiHidden/>
    <w:unhideWhenUsed/>
    <w:rsid w:val="00EB6C89"/>
    <w:rPr>
      <w:rFonts w:ascii="Tahoma" w:hAnsi="Tahoma" w:cs="Tahoma"/>
      <w:sz w:val="16"/>
      <w:szCs w:val="16"/>
    </w:rPr>
  </w:style>
  <w:style w:type="character" w:customStyle="1" w:styleId="a6">
    <w:name w:val="Текст выноски Знак"/>
    <w:basedOn w:val="a0"/>
    <w:link w:val="a5"/>
    <w:semiHidden/>
    <w:rsid w:val="00EB6C89"/>
    <w:rPr>
      <w:rFonts w:ascii="Tahoma" w:eastAsia="Times New Roman" w:hAnsi="Tahoma" w:cs="Tahoma"/>
      <w:sz w:val="16"/>
      <w:szCs w:val="16"/>
      <w:lang w:eastAsia="ru-RU"/>
    </w:rPr>
  </w:style>
  <w:style w:type="character" w:customStyle="1" w:styleId="10">
    <w:name w:val="Заголовок 1 Знак"/>
    <w:basedOn w:val="a0"/>
    <w:link w:val="1"/>
    <w:rsid w:val="0040652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40652A"/>
    <w:rPr>
      <w:rFonts w:asciiTheme="majorHAnsi" w:eastAsiaTheme="majorEastAsia" w:hAnsiTheme="majorHAnsi" w:cstheme="majorBidi"/>
      <w:b/>
      <w:bCs/>
      <w:color w:val="4F81BD" w:themeColor="accent1"/>
      <w:sz w:val="24"/>
      <w:szCs w:val="24"/>
      <w:lang w:eastAsia="ru-RU"/>
    </w:rPr>
  </w:style>
  <w:style w:type="character" w:customStyle="1" w:styleId="90">
    <w:name w:val="Заголовок 9 Знак"/>
    <w:basedOn w:val="a0"/>
    <w:link w:val="9"/>
    <w:rsid w:val="0040652A"/>
    <w:rPr>
      <w:rFonts w:asciiTheme="majorHAnsi" w:eastAsiaTheme="majorEastAsia" w:hAnsiTheme="majorHAnsi" w:cstheme="majorBidi"/>
      <w:i/>
      <w:iCs/>
      <w:color w:val="404040" w:themeColor="text1" w:themeTint="BF"/>
      <w:sz w:val="20"/>
      <w:szCs w:val="20"/>
      <w:lang w:eastAsia="ru-RU"/>
    </w:rPr>
  </w:style>
  <w:style w:type="paragraph" w:styleId="a7">
    <w:name w:val="Body Text"/>
    <w:basedOn w:val="a"/>
    <w:link w:val="a8"/>
    <w:unhideWhenUsed/>
    <w:rsid w:val="0040652A"/>
    <w:pPr>
      <w:jc w:val="both"/>
    </w:pPr>
  </w:style>
  <w:style w:type="character" w:customStyle="1" w:styleId="a8">
    <w:name w:val="Основной текст Знак"/>
    <w:basedOn w:val="a0"/>
    <w:link w:val="a7"/>
    <w:rsid w:val="0040652A"/>
    <w:rPr>
      <w:rFonts w:ascii="Times New Roman" w:eastAsia="Times New Roman" w:hAnsi="Times New Roman" w:cs="Times New Roman"/>
      <w:sz w:val="24"/>
      <w:szCs w:val="24"/>
      <w:lang w:eastAsia="ru-RU"/>
    </w:rPr>
  </w:style>
  <w:style w:type="paragraph" w:customStyle="1" w:styleId="12">
    <w:name w:val="Стиль1"/>
    <w:basedOn w:val="a"/>
    <w:uiPriority w:val="99"/>
    <w:rsid w:val="00462B8C"/>
    <w:rPr>
      <w:rFonts w:ascii="Arial" w:hAnsi="Arial"/>
    </w:rPr>
  </w:style>
  <w:style w:type="paragraph" w:styleId="a9">
    <w:name w:val="header"/>
    <w:basedOn w:val="a"/>
    <w:link w:val="aa"/>
    <w:unhideWhenUsed/>
    <w:rsid w:val="005D37D1"/>
    <w:pPr>
      <w:tabs>
        <w:tab w:val="center" w:pos="4677"/>
        <w:tab w:val="right" w:pos="9355"/>
      </w:tabs>
    </w:pPr>
  </w:style>
  <w:style w:type="character" w:customStyle="1" w:styleId="aa">
    <w:name w:val="Верхний колонтитул Знак"/>
    <w:basedOn w:val="a0"/>
    <w:link w:val="a9"/>
    <w:rsid w:val="005D37D1"/>
    <w:rPr>
      <w:rFonts w:ascii="Times New Roman" w:eastAsia="Times New Roman" w:hAnsi="Times New Roman" w:cs="Times New Roman"/>
      <w:sz w:val="24"/>
      <w:szCs w:val="24"/>
      <w:lang w:eastAsia="ru-RU"/>
    </w:rPr>
  </w:style>
  <w:style w:type="paragraph" w:styleId="ab">
    <w:name w:val="footer"/>
    <w:basedOn w:val="a"/>
    <w:link w:val="ac"/>
    <w:unhideWhenUsed/>
    <w:rsid w:val="005D37D1"/>
    <w:pPr>
      <w:tabs>
        <w:tab w:val="center" w:pos="4677"/>
        <w:tab w:val="right" w:pos="9355"/>
      </w:tabs>
    </w:pPr>
  </w:style>
  <w:style w:type="character" w:customStyle="1" w:styleId="ac">
    <w:name w:val="Нижний колонтитул Знак"/>
    <w:basedOn w:val="a0"/>
    <w:link w:val="ab"/>
    <w:rsid w:val="005D37D1"/>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216229"/>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rsid w:val="00216229"/>
    <w:rPr>
      <w:rFonts w:ascii="Calibri" w:eastAsia="Times New Roman" w:hAnsi="Calibri" w:cs="Times New Roman"/>
      <w:i/>
      <w:iCs/>
      <w:sz w:val="24"/>
      <w:szCs w:val="24"/>
      <w:lang w:eastAsia="ru-RU"/>
    </w:rPr>
  </w:style>
  <w:style w:type="paragraph" w:styleId="ad">
    <w:name w:val="footnote text"/>
    <w:basedOn w:val="a"/>
    <w:link w:val="ae"/>
    <w:unhideWhenUsed/>
    <w:rsid w:val="00216229"/>
    <w:rPr>
      <w:sz w:val="20"/>
    </w:rPr>
  </w:style>
  <w:style w:type="character" w:customStyle="1" w:styleId="ae">
    <w:name w:val="Текст сноски Знак"/>
    <w:basedOn w:val="a0"/>
    <w:link w:val="ad"/>
    <w:rsid w:val="00216229"/>
    <w:rPr>
      <w:rFonts w:ascii="Times New Roman" w:eastAsia="Times New Roman" w:hAnsi="Times New Roman" w:cs="Times New Roman"/>
      <w:sz w:val="20"/>
      <w:szCs w:val="24"/>
      <w:lang w:eastAsia="ru-RU"/>
    </w:rPr>
  </w:style>
  <w:style w:type="character" w:customStyle="1" w:styleId="20">
    <w:name w:val="Заголовок 2 Знак"/>
    <w:basedOn w:val="a0"/>
    <w:link w:val="2"/>
    <w:rsid w:val="00FB31DC"/>
    <w:rPr>
      <w:rFonts w:ascii="Times New Roman" w:eastAsia="Calibri" w:hAnsi="Times New Roman" w:cs="Times New Roman"/>
      <w:b/>
      <w:bCs/>
      <w:sz w:val="24"/>
      <w:szCs w:val="24"/>
      <w:lang w:eastAsia="ru-RU"/>
    </w:rPr>
  </w:style>
  <w:style w:type="character" w:customStyle="1" w:styleId="50">
    <w:name w:val="Заголовок 5 Знак"/>
    <w:basedOn w:val="a0"/>
    <w:link w:val="5"/>
    <w:rsid w:val="00FB31DC"/>
    <w:rPr>
      <w:rFonts w:ascii="Times New Roman" w:eastAsia="Times New Roman" w:hAnsi="Times New Roman" w:cs="Times New Roman"/>
      <w:sz w:val="28"/>
      <w:szCs w:val="24"/>
    </w:rPr>
  </w:style>
  <w:style w:type="character" w:customStyle="1" w:styleId="60">
    <w:name w:val="Заголовок 6 Знак"/>
    <w:basedOn w:val="a0"/>
    <w:link w:val="6"/>
    <w:rsid w:val="00FB31DC"/>
    <w:rPr>
      <w:rFonts w:ascii="Times New Roman" w:eastAsia="Times New Roman" w:hAnsi="Times New Roman" w:cs="Times New Roman"/>
      <w:i/>
      <w:iCs/>
      <w:sz w:val="24"/>
      <w:szCs w:val="24"/>
    </w:rPr>
  </w:style>
  <w:style w:type="paragraph" w:styleId="af">
    <w:name w:val="Body Text Indent"/>
    <w:basedOn w:val="a"/>
    <w:link w:val="af0"/>
    <w:semiHidden/>
    <w:rsid w:val="00FB31DC"/>
    <w:pPr>
      <w:ind w:firstLine="709"/>
      <w:jc w:val="both"/>
    </w:pPr>
    <w:rPr>
      <w:rFonts w:eastAsia="Calibri"/>
    </w:rPr>
  </w:style>
  <w:style w:type="character" w:customStyle="1" w:styleId="af0">
    <w:name w:val="Основной текст с отступом Знак"/>
    <w:basedOn w:val="a0"/>
    <w:link w:val="af"/>
    <w:semiHidden/>
    <w:rsid w:val="00FB31DC"/>
    <w:rPr>
      <w:rFonts w:ascii="Times New Roman" w:eastAsia="Calibri" w:hAnsi="Times New Roman" w:cs="Times New Roman"/>
      <w:sz w:val="24"/>
      <w:szCs w:val="24"/>
      <w:lang w:eastAsia="ru-RU"/>
    </w:rPr>
  </w:style>
  <w:style w:type="paragraph" w:customStyle="1" w:styleId="13">
    <w:name w:val="Абзац списка1"/>
    <w:basedOn w:val="a"/>
    <w:rsid w:val="00FB31DC"/>
    <w:pPr>
      <w:ind w:left="720"/>
    </w:pPr>
    <w:rPr>
      <w:rFonts w:eastAsia="Calibri"/>
    </w:rPr>
  </w:style>
  <w:style w:type="paragraph" w:styleId="31">
    <w:name w:val="Body Text 3"/>
    <w:basedOn w:val="a"/>
    <w:link w:val="32"/>
    <w:rsid w:val="00FB31DC"/>
    <w:pPr>
      <w:spacing w:after="120"/>
    </w:pPr>
    <w:rPr>
      <w:rFonts w:eastAsia="Calibri"/>
      <w:sz w:val="16"/>
      <w:szCs w:val="16"/>
    </w:rPr>
  </w:style>
  <w:style w:type="character" w:customStyle="1" w:styleId="32">
    <w:name w:val="Основной текст 3 Знак"/>
    <w:basedOn w:val="a0"/>
    <w:link w:val="31"/>
    <w:rsid w:val="00FB31DC"/>
    <w:rPr>
      <w:rFonts w:ascii="Times New Roman" w:eastAsia="Calibri" w:hAnsi="Times New Roman" w:cs="Times New Roman"/>
      <w:sz w:val="16"/>
      <w:szCs w:val="16"/>
    </w:rPr>
  </w:style>
  <w:style w:type="paragraph" w:styleId="14">
    <w:name w:val="toc 1"/>
    <w:basedOn w:val="a"/>
    <w:next w:val="a"/>
    <w:autoRedefine/>
    <w:rsid w:val="00FB31DC"/>
    <w:pPr>
      <w:widowControl w:val="0"/>
      <w:autoSpaceDE w:val="0"/>
      <w:autoSpaceDN w:val="0"/>
      <w:adjustRightInd w:val="0"/>
    </w:pPr>
    <w:rPr>
      <w:snapToGrid w:val="0"/>
      <w:sz w:val="28"/>
      <w:szCs w:val="20"/>
    </w:rPr>
  </w:style>
  <w:style w:type="paragraph" w:customStyle="1" w:styleId="ConsPlusTitle">
    <w:name w:val="ConsPlusTitle"/>
    <w:rsid w:val="00FB31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FB31DC"/>
    <w:pPr>
      <w:spacing w:after="160" w:line="240" w:lineRule="exact"/>
    </w:pPr>
    <w:rPr>
      <w:rFonts w:ascii="Verdana" w:hAnsi="Verdana"/>
      <w:sz w:val="20"/>
      <w:szCs w:val="20"/>
      <w:lang w:val="en-US" w:eastAsia="en-US"/>
    </w:rPr>
  </w:style>
  <w:style w:type="character" w:styleId="af1">
    <w:name w:val="Emphasis"/>
    <w:qFormat/>
    <w:rsid w:val="00FB31DC"/>
    <w:rPr>
      <w:i/>
      <w:iCs/>
    </w:rPr>
  </w:style>
  <w:style w:type="character" w:styleId="af2">
    <w:name w:val="Hyperlink"/>
    <w:rsid w:val="00FB31DC"/>
    <w:rPr>
      <w:color w:val="0000FF"/>
      <w:u w:val="single"/>
    </w:rPr>
  </w:style>
  <w:style w:type="paragraph" w:styleId="af3">
    <w:name w:val="Title"/>
    <w:basedOn w:val="a"/>
    <w:link w:val="af4"/>
    <w:qFormat/>
    <w:rsid w:val="00FB31DC"/>
    <w:pPr>
      <w:jc w:val="center"/>
    </w:pPr>
    <w:rPr>
      <w:b/>
      <w:sz w:val="52"/>
      <w:szCs w:val="20"/>
    </w:rPr>
  </w:style>
  <w:style w:type="character" w:customStyle="1" w:styleId="af4">
    <w:name w:val="Название Знак"/>
    <w:basedOn w:val="a0"/>
    <w:link w:val="af3"/>
    <w:rsid w:val="00FB31DC"/>
    <w:rPr>
      <w:rFonts w:ascii="Times New Roman" w:eastAsia="Times New Roman" w:hAnsi="Times New Roman" w:cs="Times New Roman"/>
      <w:b/>
      <w:sz w:val="52"/>
      <w:szCs w:val="20"/>
    </w:rPr>
  </w:style>
  <w:style w:type="paragraph" w:styleId="af5">
    <w:name w:val="caption"/>
    <w:basedOn w:val="a"/>
    <w:qFormat/>
    <w:rsid w:val="00FB31DC"/>
    <w:pPr>
      <w:jc w:val="center"/>
    </w:pPr>
    <w:rPr>
      <w:sz w:val="32"/>
      <w:szCs w:val="20"/>
    </w:rPr>
  </w:style>
  <w:style w:type="paragraph" w:styleId="af6">
    <w:name w:val="No Spacing"/>
    <w:uiPriority w:val="1"/>
    <w:qFormat/>
    <w:rsid w:val="0002377D"/>
    <w:pPr>
      <w:spacing w:after="0" w:line="240" w:lineRule="auto"/>
    </w:pPr>
    <w:rPr>
      <w:rFonts w:ascii="Cambria" w:eastAsia="Cambria" w:hAnsi="Cambria" w:cs="Cambria"/>
      <w:sz w:val="24"/>
      <w:szCs w:val="24"/>
      <w:lang w:eastAsia="ru-RU"/>
    </w:rPr>
  </w:style>
  <w:style w:type="character" w:customStyle="1" w:styleId="b-buttoninner">
    <w:name w:val="b-button__inner"/>
    <w:basedOn w:val="a0"/>
    <w:rsid w:val="0002377D"/>
  </w:style>
  <w:style w:type="paragraph" w:customStyle="1" w:styleId="p5">
    <w:name w:val="p5"/>
    <w:basedOn w:val="a"/>
    <w:rsid w:val="0002377D"/>
    <w:pPr>
      <w:spacing w:before="100" w:beforeAutospacing="1" w:after="100" w:afterAutospacing="1"/>
      <w:jc w:val="center"/>
    </w:pPr>
    <w:rPr>
      <w:rFonts w:ascii="Cambria" w:eastAsia="Cambria" w:hAnsi="Cambria" w:cs="Cambria"/>
      <w:sz w:val="28"/>
      <w:szCs w:val="28"/>
    </w:rPr>
  </w:style>
  <w:style w:type="paragraph" w:customStyle="1" w:styleId="p6">
    <w:name w:val="p6"/>
    <w:basedOn w:val="a"/>
    <w:rsid w:val="0002377D"/>
    <w:pPr>
      <w:spacing w:before="100" w:beforeAutospacing="1" w:after="100" w:afterAutospacing="1"/>
      <w:jc w:val="center"/>
    </w:pPr>
    <w:rPr>
      <w:rFonts w:ascii="Cambria" w:eastAsia="Cambria" w:hAnsi="Cambria" w:cs="Cambria"/>
    </w:rPr>
  </w:style>
  <w:style w:type="character" w:customStyle="1" w:styleId="s11">
    <w:name w:val="s11"/>
    <w:basedOn w:val="a0"/>
    <w:rsid w:val="0002377D"/>
    <w:rPr>
      <w:b/>
      <w:bCs/>
    </w:rPr>
  </w:style>
  <w:style w:type="character" w:customStyle="1" w:styleId="s21">
    <w:name w:val="s21"/>
    <w:basedOn w:val="a0"/>
    <w:rsid w:val="0002377D"/>
    <w:rPr>
      <w:b/>
      <w:bCs/>
      <w:color w:val="FF0000"/>
    </w:rPr>
  </w:style>
  <w:style w:type="character" w:customStyle="1" w:styleId="b-headerbuttons">
    <w:name w:val="b-header__buttons"/>
    <w:basedOn w:val="a0"/>
    <w:rsid w:val="0002377D"/>
  </w:style>
  <w:style w:type="character" w:customStyle="1" w:styleId="s31">
    <w:name w:val="s31"/>
    <w:rsid w:val="0002377D"/>
    <w:rPr>
      <w:b/>
      <w:bCs/>
      <w:color w:val="000000"/>
    </w:rPr>
  </w:style>
  <w:style w:type="paragraph" w:customStyle="1" w:styleId="headertext">
    <w:name w:val="headertext"/>
    <w:basedOn w:val="a"/>
    <w:rsid w:val="0002377D"/>
    <w:pPr>
      <w:spacing w:before="100" w:beforeAutospacing="1" w:after="100" w:afterAutospacing="1"/>
    </w:pPr>
    <w:rPr>
      <w:rFonts w:ascii="NTHarmonica" w:eastAsia="NTHarmonica" w:hAnsi="NTHarmonica" w:cs="NTHarmonica"/>
    </w:rPr>
  </w:style>
  <w:style w:type="character" w:styleId="af7">
    <w:name w:val="FollowedHyperlink"/>
    <w:basedOn w:val="a0"/>
    <w:uiPriority w:val="99"/>
    <w:semiHidden/>
    <w:unhideWhenUsed/>
    <w:rsid w:val="003F7C99"/>
    <w:rPr>
      <w:color w:val="800080" w:themeColor="followedHyperlink"/>
      <w:u w:val="single"/>
    </w:rPr>
  </w:style>
  <w:style w:type="paragraph" w:customStyle="1" w:styleId="21">
    <w:name w:val="Абзац списка2"/>
    <w:basedOn w:val="a"/>
    <w:rsid w:val="003F7C99"/>
    <w:pPr>
      <w:ind w:left="720"/>
    </w:pPr>
    <w:rPr>
      <w:rFonts w:eastAsia="Calibri"/>
    </w:rPr>
  </w:style>
  <w:style w:type="character" w:customStyle="1" w:styleId="22">
    <w:name w:val="Основной текст с отступом 2 Знак"/>
    <w:basedOn w:val="a0"/>
    <w:link w:val="23"/>
    <w:rsid w:val="00D418FE"/>
    <w:rPr>
      <w:sz w:val="24"/>
      <w:szCs w:val="24"/>
    </w:rPr>
  </w:style>
  <w:style w:type="paragraph" w:styleId="23">
    <w:name w:val="Body Text Indent 2"/>
    <w:basedOn w:val="a"/>
    <w:link w:val="22"/>
    <w:unhideWhenUsed/>
    <w:rsid w:val="00D418F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link w:val="23"/>
    <w:uiPriority w:val="99"/>
    <w:semiHidden/>
    <w:rsid w:val="00D418FE"/>
    <w:rPr>
      <w:rFonts w:ascii="Times New Roman" w:eastAsia="Times New Roman" w:hAnsi="Times New Roman" w:cs="Times New Roman"/>
      <w:sz w:val="24"/>
      <w:szCs w:val="24"/>
      <w:lang w:eastAsia="ru-RU"/>
    </w:rPr>
  </w:style>
  <w:style w:type="paragraph" w:customStyle="1" w:styleId="33">
    <w:name w:val="Абзац списка3"/>
    <w:basedOn w:val="a"/>
    <w:rsid w:val="00804D7A"/>
    <w:pPr>
      <w:ind w:left="720"/>
    </w:pPr>
    <w:rPr>
      <w:rFonts w:eastAsia="Calibri"/>
    </w:rPr>
  </w:style>
  <w:style w:type="paragraph" w:customStyle="1" w:styleId="ConsPlusNormal">
    <w:name w:val="ConsPlusNormal"/>
    <w:rsid w:val="00080C9F"/>
    <w:pPr>
      <w:autoSpaceDE w:val="0"/>
      <w:autoSpaceDN w:val="0"/>
      <w:adjustRightInd w:val="0"/>
      <w:spacing w:after="0" w:line="240" w:lineRule="auto"/>
    </w:pPr>
    <w:rPr>
      <w:rFonts w:ascii="Arial" w:eastAsia="Calibri" w:hAnsi="Arial" w:cs="Arial"/>
      <w:sz w:val="20"/>
      <w:szCs w:val="20"/>
      <w:lang w:eastAsia="ru-RU"/>
    </w:rPr>
  </w:style>
  <w:style w:type="character" w:customStyle="1" w:styleId="af8">
    <w:name w:val="Цветовое выделение"/>
    <w:rsid w:val="005E3823"/>
    <w:rPr>
      <w:b/>
      <w:bCs/>
      <w:color w:val="000080"/>
    </w:rPr>
  </w:style>
  <w:style w:type="character" w:customStyle="1" w:styleId="af9">
    <w:name w:val="Гипертекстовая ссылка"/>
    <w:rsid w:val="005E3823"/>
    <w:rPr>
      <w:b/>
      <w:bCs/>
      <w:color w:val="008000"/>
    </w:rPr>
  </w:style>
  <w:style w:type="paragraph" w:styleId="afa">
    <w:name w:val="Normal (Web)"/>
    <w:basedOn w:val="a"/>
    <w:rsid w:val="005E3823"/>
    <w:pPr>
      <w:spacing w:before="150" w:after="225"/>
    </w:pPr>
  </w:style>
  <w:style w:type="paragraph" w:customStyle="1" w:styleId="afb">
    <w:name w:val="подпись"/>
    <w:basedOn w:val="a"/>
    <w:rsid w:val="009C1719"/>
    <w:pPr>
      <w:tabs>
        <w:tab w:val="left" w:pos="6237"/>
      </w:tabs>
      <w:spacing w:line="240" w:lineRule="atLeast"/>
      <w:ind w:right="5670"/>
    </w:pPr>
    <w:rPr>
      <w:sz w:val="28"/>
      <w:szCs w:val="20"/>
    </w:rPr>
  </w:style>
  <w:style w:type="paragraph" w:customStyle="1" w:styleId="41">
    <w:name w:val="Абзац списка4"/>
    <w:basedOn w:val="a"/>
    <w:rsid w:val="00ED5956"/>
    <w:pPr>
      <w:ind w:left="720"/>
    </w:pPr>
    <w:rPr>
      <w:rFonts w:eastAsia="Calibri"/>
    </w:rPr>
  </w:style>
  <w:style w:type="table" w:styleId="afc">
    <w:name w:val="Table Grid"/>
    <w:basedOn w:val="a1"/>
    <w:rsid w:val="00ED59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rsid w:val="00FB39C2"/>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263728319">
      <w:bodyDiv w:val="1"/>
      <w:marLeft w:val="0"/>
      <w:marRight w:val="0"/>
      <w:marTop w:val="0"/>
      <w:marBottom w:val="0"/>
      <w:divBdr>
        <w:top w:val="none" w:sz="0" w:space="0" w:color="auto"/>
        <w:left w:val="none" w:sz="0" w:space="0" w:color="auto"/>
        <w:bottom w:val="none" w:sz="0" w:space="0" w:color="auto"/>
        <w:right w:val="none" w:sz="0" w:space="0" w:color="auto"/>
      </w:divBdr>
    </w:div>
    <w:div w:id="450898070">
      <w:bodyDiv w:val="1"/>
      <w:marLeft w:val="0"/>
      <w:marRight w:val="0"/>
      <w:marTop w:val="0"/>
      <w:marBottom w:val="0"/>
      <w:divBdr>
        <w:top w:val="none" w:sz="0" w:space="0" w:color="auto"/>
        <w:left w:val="none" w:sz="0" w:space="0" w:color="auto"/>
        <w:bottom w:val="none" w:sz="0" w:space="0" w:color="auto"/>
        <w:right w:val="none" w:sz="0" w:space="0" w:color="auto"/>
      </w:divBdr>
    </w:div>
    <w:div w:id="474762667">
      <w:bodyDiv w:val="1"/>
      <w:marLeft w:val="0"/>
      <w:marRight w:val="0"/>
      <w:marTop w:val="0"/>
      <w:marBottom w:val="0"/>
      <w:divBdr>
        <w:top w:val="none" w:sz="0" w:space="0" w:color="auto"/>
        <w:left w:val="none" w:sz="0" w:space="0" w:color="auto"/>
        <w:bottom w:val="none" w:sz="0" w:space="0" w:color="auto"/>
        <w:right w:val="none" w:sz="0" w:space="0" w:color="auto"/>
      </w:divBdr>
    </w:div>
    <w:div w:id="1090126204">
      <w:bodyDiv w:val="1"/>
      <w:marLeft w:val="0"/>
      <w:marRight w:val="0"/>
      <w:marTop w:val="0"/>
      <w:marBottom w:val="0"/>
      <w:divBdr>
        <w:top w:val="none" w:sz="0" w:space="0" w:color="auto"/>
        <w:left w:val="none" w:sz="0" w:space="0" w:color="auto"/>
        <w:bottom w:val="none" w:sz="0" w:space="0" w:color="auto"/>
        <w:right w:val="none" w:sz="0" w:space="0" w:color="auto"/>
      </w:divBdr>
    </w:div>
    <w:div w:id="1161233378">
      <w:bodyDiv w:val="1"/>
      <w:marLeft w:val="0"/>
      <w:marRight w:val="0"/>
      <w:marTop w:val="0"/>
      <w:marBottom w:val="0"/>
      <w:divBdr>
        <w:top w:val="none" w:sz="0" w:space="0" w:color="auto"/>
        <w:left w:val="none" w:sz="0" w:space="0" w:color="auto"/>
        <w:bottom w:val="none" w:sz="0" w:space="0" w:color="auto"/>
        <w:right w:val="none" w:sz="0" w:space="0" w:color="auto"/>
      </w:divBdr>
    </w:div>
    <w:div w:id="1230380023">
      <w:bodyDiv w:val="1"/>
      <w:marLeft w:val="0"/>
      <w:marRight w:val="0"/>
      <w:marTop w:val="0"/>
      <w:marBottom w:val="0"/>
      <w:divBdr>
        <w:top w:val="none" w:sz="0" w:space="0" w:color="auto"/>
        <w:left w:val="none" w:sz="0" w:space="0" w:color="auto"/>
        <w:bottom w:val="none" w:sz="0" w:space="0" w:color="auto"/>
        <w:right w:val="none" w:sz="0" w:space="0" w:color="auto"/>
      </w:divBdr>
    </w:div>
    <w:div w:id="1269115594">
      <w:bodyDiv w:val="1"/>
      <w:marLeft w:val="0"/>
      <w:marRight w:val="0"/>
      <w:marTop w:val="0"/>
      <w:marBottom w:val="0"/>
      <w:divBdr>
        <w:top w:val="none" w:sz="0" w:space="0" w:color="auto"/>
        <w:left w:val="none" w:sz="0" w:space="0" w:color="auto"/>
        <w:bottom w:val="none" w:sz="0" w:space="0" w:color="auto"/>
        <w:right w:val="none" w:sz="0" w:space="0" w:color="auto"/>
      </w:divBdr>
    </w:div>
    <w:div w:id="1600675478">
      <w:bodyDiv w:val="1"/>
      <w:marLeft w:val="0"/>
      <w:marRight w:val="0"/>
      <w:marTop w:val="0"/>
      <w:marBottom w:val="0"/>
      <w:divBdr>
        <w:top w:val="none" w:sz="0" w:space="0" w:color="auto"/>
        <w:left w:val="none" w:sz="0" w:space="0" w:color="auto"/>
        <w:bottom w:val="none" w:sz="0" w:space="0" w:color="auto"/>
        <w:right w:val="none" w:sz="0" w:space="0" w:color="auto"/>
      </w:divBdr>
    </w:div>
    <w:div w:id="2020084906">
      <w:bodyDiv w:val="1"/>
      <w:marLeft w:val="0"/>
      <w:marRight w:val="0"/>
      <w:marTop w:val="0"/>
      <w:marBottom w:val="0"/>
      <w:divBdr>
        <w:top w:val="none" w:sz="0" w:space="0" w:color="auto"/>
        <w:left w:val="none" w:sz="0" w:space="0" w:color="auto"/>
        <w:bottom w:val="none" w:sz="0" w:space="0" w:color="auto"/>
        <w:right w:val="none" w:sz="0" w:space="0" w:color="auto"/>
      </w:divBdr>
    </w:div>
    <w:div w:id="211081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cf2e301d-5638-4586-b75c-5b5d87b09eeb.html" TargetMode="External"/><Relationship Id="rId13" Type="http://schemas.openxmlformats.org/officeDocument/2006/relationships/hyperlink" Target="http://dostup.scli.ru:8111/content/act/0d566c12-1a93-4d40-8a97-410203a95346.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ostup.scli.ru:8111/content/act/ac593fc0-18ea-4a2f-a4c7-856f3e895db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cf2e301d-5638-4586-b75c-5b5d87b09eeb.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stup.scli.ru:8111/content/act/0d566c12-1a93-4d40-8a97-410203a95346.html" TargetMode="External"/><Relationship Id="rId4" Type="http://schemas.openxmlformats.org/officeDocument/2006/relationships/webSettings" Target="webSettings.xml"/><Relationship Id="rId9" Type="http://schemas.openxmlformats.org/officeDocument/2006/relationships/hyperlink" Target="http://dostup.scli.ru:8111/content/act/ac593fc0-18ea-4a2f-a4c7-856f3e895dbc.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2230</Words>
  <Characters>12715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2016-11-22T06:42:00Z</cp:lastPrinted>
  <dcterms:created xsi:type="dcterms:W3CDTF">2016-12-29T06:20:00Z</dcterms:created>
  <dcterms:modified xsi:type="dcterms:W3CDTF">2016-12-29T06:20:00Z</dcterms:modified>
</cp:coreProperties>
</file>