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99" w:rsidRDefault="003F7C99" w:rsidP="003F7C99">
      <w:pPr>
        <w:rPr>
          <w:b/>
          <w:bCs/>
          <w:color w:val="000080"/>
          <w:sz w:val="28"/>
          <w:szCs w:val="28"/>
        </w:rPr>
      </w:pPr>
      <w:r>
        <w:rPr>
          <w:b/>
          <w:bCs/>
          <w:noProof/>
          <w:color w:val="000080"/>
          <w:sz w:val="28"/>
          <w:szCs w:val="28"/>
        </w:rPr>
        <w:t xml:space="preserve">                                                                   </w:t>
      </w:r>
      <w:r>
        <w:rPr>
          <w:b/>
          <w:bCs/>
          <w:noProof/>
          <w:color w:val="000080"/>
          <w:sz w:val="28"/>
          <w:szCs w:val="28"/>
        </w:rPr>
        <w:drawing>
          <wp:inline distT="0" distB="0" distL="0" distR="0">
            <wp:extent cx="514350" cy="676275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C99" w:rsidRDefault="003F7C99" w:rsidP="003F7C9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СЕЛЬСКОГО ПОСЕЛЕНИЯ</w:t>
      </w:r>
    </w:p>
    <w:p w:rsidR="003F7C99" w:rsidRDefault="003F7C99" w:rsidP="003F7C9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ТИХВИНСКИЙ СЕЛЬСОВЕТ</w:t>
      </w:r>
    </w:p>
    <w:p w:rsidR="003F7C99" w:rsidRDefault="003F7C99" w:rsidP="003F7C9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Добринского муниципального района </w:t>
      </w:r>
      <w:r>
        <w:rPr>
          <w:b/>
          <w:sz w:val="28"/>
          <w:szCs w:val="28"/>
        </w:rPr>
        <w:t>Липецкой области</w:t>
      </w:r>
    </w:p>
    <w:p w:rsidR="003F7C99" w:rsidRDefault="003F7C99" w:rsidP="003F7C99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3F7C99" w:rsidRDefault="003F7C99" w:rsidP="003F7C99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11-я сессия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созыва</w:t>
      </w:r>
    </w:p>
    <w:p w:rsidR="003F7C99" w:rsidRDefault="003F7C99" w:rsidP="003F7C99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r>
        <w:rPr>
          <w:b/>
          <w:bCs/>
          <w:color w:val="3D3D3D"/>
          <w:spacing w:val="6"/>
          <w:sz w:val="28"/>
          <w:szCs w:val="28"/>
        </w:rPr>
        <w:t>Р Е Ш Е Н И Е</w:t>
      </w:r>
    </w:p>
    <w:p w:rsidR="003F7C99" w:rsidRDefault="003F7C99" w:rsidP="003F7C99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3F7C99" w:rsidRDefault="003F7C99" w:rsidP="003F7C99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     06.07.2016 г.                           </w:t>
      </w:r>
      <w:r>
        <w:rPr>
          <w:color w:val="3D3D3D"/>
          <w:sz w:val="28"/>
          <w:szCs w:val="28"/>
        </w:rPr>
        <w:t xml:space="preserve">      д.Большая Плавица                     № 43</w:t>
      </w:r>
      <w:r>
        <w:rPr>
          <w:color w:val="3D3D3D"/>
          <w:spacing w:val="-5"/>
          <w:sz w:val="28"/>
          <w:szCs w:val="28"/>
        </w:rPr>
        <w:t>– рс</w:t>
      </w:r>
      <w:r>
        <w:rPr>
          <w:sz w:val="28"/>
          <w:szCs w:val="28"/>
        </w:rPr>
        <w:t xml:space="preserve">      </w:t>
      </w:r>
    </w:p>
    <w:p w:rsidR="003F7C99" w:rsidRDefault="003F7C99" w:rsidP="003F7C99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8"/>
          <w:szCs w:val="28"/>
        </w:rPr>
      </w:pPr>
    </w:p>
    <w:p w:rsidR="003F7C99" w:rsidRDefault="003F7C99" w:rsidP="003F7C99">
      <w:pPr>
        <w:pStyle w:val="12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Бюджет сельского поселения Тихвинский сельсовет Добринского муниципального района Липецкой области Российской Федерации на 2016 год </w:t>
      </w:r>
    </w:p>
    <w:p w:rsidR="003F7C99" w:rsidRDefault="003F7C99" w:rsidP="003F7C99">
      <w:pPr>
        <w:pStyle w:val="12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(утв.решением Совета депутатов №16-рс  от 21.12.2015г.в ред.решения № 30-рс от 12.04.2016г.в ред.решения № 35 от 06.05.2016г.в ред.решения № 39-рс от 27.05.2016г.) </w:t>
      </w:r>
    </w:p>
    <w:p w:rsidR="003F7C99" w:rsidRDefault="003F7C99" w:rsidP="003F7C99">
      <w:pPr>
        <w:pStyle w:val="12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Рассмотрев представленный администрацией сельского поселения Тихвинский сельсовет проект решения «О внесении изменений в Бюджет сельского поселения Тихвинский сельсовет Добринского муниципального района Липецкой области Российской Федерации на 2016 год » (утвержденный решением Совета депутатов сельского поселения №16-рс от 21.12.2015г.,) руководствуясь Положением «О бюджетном процессе сельского поселения Тихвинский сельсовет» и Уставом сельского поселения Тихвинский сельсовет, учитывая решение постоянной комиссий </w:t>
      </w:r>
      <w:r>
        <w:rPr>
          <w:rFonts w:ascii="Times New Roman" w:hAnsi="Times New Roman"/>
          <w:bCs/>
          <w:sz w:val="28"/>
          <w:szCs w:val="28"/>
        </w:rPr>
        <w:t xml:space="preserve">по экономике, бюджету и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1.Принять изменения в «Бюджет сельского поселения Тихвинский сельсовет Добринского муниципального района Липецкой области Российской Федерации на 2016 год»  (прилагаются).</w:t>
      </w: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Направить указанный нормативный  правовой акт главе сельского поселения для подписания и официального обнародования.</w:t>
      </w: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3.Настоящее решение вступает в силу со дня его официального обнародования.</w:t>
      </w: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3F7C99" w:rsidRDefault="003F7C99" w:rsidP="003F7C99">
      <w:pPr>
        <w:pStyle w:val="12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Тихвинский сельсовет                               А.Г.Кондратов</w:t>
      </w:r>
    </w:p>
    <w:p w:rsidR="003F7C99" w:rsidRDefault="003F7C99" w:rsidP="003F7C99">
      <w:pPr>
        <w:pStyle w:val="12"/>
        <w:ind w:right="-1"/>
        <w:rPr>
          <w:rFonts w:ascii="Times New Roman" w:hAnsi="Times New Roman"/>
          <w:b/>
          <w:sz w:val="28"/>
          <w:szCs w:val="28"/>
        </w:rPr>
      </w:pPr>
    </w:p>
    <w:p w:rsidR="003F7C99" w:rsidRDefault="003F7C99" w:rsidP="003F7C99">
      <w:pPr>
        <w:pStyle w:val="12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BB1E66" w:rsidRDefault="00BB1E66" w:rsidP="003F7C99">
      <w:pPr>
        <w:pStyle w:val="12"/>
        <w:ind w:right="-1"/>
        <w:rPr>
          <w:rFonts w:ascii="Times New Roman" w:hAnsi="Times New Roman"/>
          <w:b/>
          <w:sz w:val="28"/>
          <w:szCs w:val="28"/>
        </w:rPr>
      </w:pPr>
    </w:p>
    <w:p w:rsidR="00BB1E66" w:rsidRDefault="00BB1E66" w:rsidP="003F7C99">
      <w:pPr>
        <w:pStyle w:val="12"/>
        <w:ind w:right="-1"/>
        <w:rPr>
          <w:rFonts w:ascii="Times New Roman" w:hAnsi="Times New Roman"/>
          <w:b/>
          <w:sz w:val="28"/>
          <w:szCs w:val="28"/>
        </w:rPr>
      </w:pPr>
    </w:p>
    <w:p w:rsidR="00BB1E66" w:rsidRDefault="00BB1E66" w:rsidP="003F7C99">
      <w:pPr>
        <w:pStyle w:val="12"/>
        <w:ind w:right="-1"/>
        <w:rPr>
          <w:rFonts w:ascii="Times New Roman" w:hAnsi="Times New Roman"/>
          <w:b/>
          <w:sz w:val="28"/>
          <w:szCs w:val="28"/>
        </w:rPr>
      </w:pPr>
    </w:p>
    <w:p w:rsidR="00BB1E66" w:rsidRDefault="00BB1E66" w:rsidP="003F7C99">
      <w:pPr>
        <w:pStyle w:val="12"/>
        <w:ind w:right="-1"/>
        <w:rPr>
          <w:rFonts w:ascii="Times New Roman" w:hAnsi="Times New Roman"/>
          <w:b/>
          <w:sz w:val="28"/>
          <w:szCs w:val="28"/>
        </w:rPr>
      </w:pPr>
    </w:p>
    <w:p w:rsidR="00BB1E66" w:rsidRDefault="00BB1E66" w:rsidP="003F7C99">
      <w:pPr>
        <w:pStyle w:val="12"/>
        <w:ind w:right="-1"/>
        <w:rPr>
          <w:rFonts w:ascii="Times New Roman" w:hAnsi="Times New Roman"/>
          <w:b/>
          <w:sz w:val="28"/>
          <w:szCs w:val="28"/>
        </w:rPr>
      </w:pPr>
    </w:p>
    <w:p w:rsidR="003F7C99" w:rsidRDefault="003F7C99" w:rsidP="003F7C99">
      <w:pPr>
        <w:pStyle w:val="12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Приняты</w:t>
      </w:r>
    </w:p>
    <w:p w:rsidR="003F7C99" w:rsidRDefault="003F7C99" w:rsidP="003F7C99">
      <w:pPr>
        <w:pStyle w:val="12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решением Совета депутатов сельского</w:t>
      </w:r>
    </w:p>
    <w:p w:rsidR="003F7C99" w:rsidRDefault="003F7C99" w:rsidP="003F7C99">
      <w:pPr>
        <w:pStyle w:val="12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поселения Тихвинский сельсовет </w:t>
      </w:r>
    </w:p>
    <w:p w:rsidR="003F7C99" w:rsidRDefault="003F7C99" w:rsidP="003F7C99">
      <w:pPr>
        <w:pStyle w:val="12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06.07.2016 г. №  43 -рс</w:t>
      </w: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3F7C99" w:rsidRDefault="003F7C99" w:rsidP="003F7C99">
      <w:pPr>
        <w:pStyle w:val="12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«Бюджет сельского поселения Тихвинский сельсовет Добринского муниципального района Липецкой области Российской Федерации на 2016 год»</w:t>
      </w:r>
    </w:p>
    <w:p w:rsidR="003F7C99" w:rsidRDefault="003F7C99" w:rsidP="003F7C99">
      <w:pPr>
        <w:pStyle w:val="12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(утв.решением Совета депутатов № 16-рс от 21.12.2015г.в ред.решения № 30-рс от 12.04.2016г.в ред.решения № 35 от 06.05.2016г.в ред.решения № 39-рс от 27.05.2016г. )</w:t>
      </w:r>
    </w:p>
    <w:p w:rsidR="003F7C99" w:rsidRDefault="003F7C99" w:rsidP="003F7C99">
      <w:pPr>
        <w:pStyle w:val="12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Внести в «Бюджет сельского поселения Тихвинский сельсовет Добринского муниципального района Липецкой области Российской Федерации на 2016 год 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  :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статье 1 пункт 1 подпункт 1 цифры «4528591,62» заменить на цифры «4549591,62»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п.п.2 п.1 статьи 1 цифры «4742724,62» заменить на цифры «4716392,62»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3.Дополнить статью 1 частью 3 дефицит бюджета сельского поселения в сумме 166801 рублей.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1.Приложение 4 изложить в новой редакции (прилагается)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2.Приложение 5 изложить в новой редакции (прилагается)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3.Приложение 6 изложить в новой редакции (прилагается)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4.Приложение 7 изложить в новой редакции (прилагается)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5.Приложение 11 изложить в новой редакции (прилагается)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ind w:right="-1"/>
        <w:jc w:val="both"/>
        <w:rPr>
          <w:rFonts w:ascii="Times New Roman" w:hAnsi="Times New Roman"/>
          <w:sz w:val="28"/>
          <w:szCs w:val="28"/>
        </w:rPr>
      </w:pP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3F7C99" w:rsidRDefault="003F7C99" w:rsidP="003F7C99">
      <w:pPr>
        <w:pStyle w:val="12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Тихвинский сельсовет                                              А.Г. Кондратов </w:t>
      </w:r>
    </w:p>
    <w:p w:rsidR="003F7C99" w:rsidRDefault="003F7C99" w:rsidP="003F7C99">
      <w:pPr>
        <w:spacing w:line="276" w:lineRule="auto"/>
      </w:pPr>
    </w:p>
    <w:p w:rsidR="003F7C99" w:rsidRDefault="003F7C99" w:rsidP="003F7C99">
      <w:pPr>
        <w:spacing w:line="276" w:lineRule="auto"/>
        <w:jc w:val="right"/>
      </w:pPr>
    </w:p>
    <w:p w:rsidR="003F7C99" w:rsidRDefault="003F7C99" w:rsidP="003F7C99">
      <w:pPr>
        <w:rPr>
          <w:sz w:val="25"/>
          <w:szCs w:val="25"/>
        </w:rPr>
      </w:pPr>
    </w:p>
    <w:p w:rsidR="003F7C99" w:rsidRDefault="003F7C99" w:rsidP="003F7C99">
      <w:pPr>
        <w:jc w:val="right"/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Приложение  4</w:t>
      </w:r>
    </w:p>
    <w:p w:rsidR="003F7C99" w:rsidRDefault="003F7C99" w:rsidP="003F7C99">
      <w:pPr>
        <w:jc w:val="right"/>
      </w:pPr>
      <w:r>
        <w:t>к решению Совета депутатов</w:t>
      </w:r>
    </w:p>
    <w:p w:rsidR="003F7C99" w:rsidRDefault="003F7C99" w:rsidP="003F7C99">
      <w:pPr>
        <w:jc w:val="right"/>
      </w:pPr>
      <w:r>
        <w:t xml:space="preserve"> сельского поселения Тихвинский сельсовет</w:t>
      </w:r>
    </w:p>
    <w:p w:rsidR="003F7C99" w:rsidRDefault="003F7C99" w:rsidP="003F7C99">
      <w:pPr>
        <w:jc w:val="right"/>
        <w:rPr>
          <w:b/>
        </w:rPr>
      </w:pPr>
      <w:r>
        <w:t xml:space="preserve"> № 16-рс от 21 декабря 2015г</w:t>
      </w:r>
      <w:r>
        <w:rPr>
          <w:b/>
        </w:rPr>
        <w:t>.</w:t>
      </w:r>
    </w:p>
    <w:p w:rsidR="003F7C99" w:rsidRDefault="003F7C99" w:rsidP="003F7C99">
      <w:r>
        <w:t xml:space="preserve">                                                                                                                  О бюджете сельского поселения                         </w:t>
      </w:r>
    </w:p>
    <w:p w:rsidR="003F7C99" w:rsidRDefault="003F7C99" w:rsidP="003F7C99">
      <w:r>
        <w:t xml:space="preserve">                                                                                                            Тихвинский сельсовет Добринского</w:t>
      </w:r>
    </w:p>
    <w:p w:rsidR="003F7C99" w:rsidRDefault="003F7C99" w:rsidP="003F7C99">
      <w:pPr>
        <w:jc w:val="right"/>
      </w:pPr>
      <w:r>
        <w:t xml:space="preserve">муниципального района Липецкой области </w:t>
      </w:r>
    </w:p>
    <w:p w:rsidR="003F7C99" w:rsidRDefault="003F7C99" w:rsidP="003F7C99">
      <w:pPr>
        <w:jc w:val="right"/>
      </w:pPr>
      <w:r>
        <w:t xml:space="preserve">Российской Федерации на 2016 год </w:t>
      </w:r>
    </w:p>
    <w:p w:rsidR="003F7C99" w:rsidRDefault="003F7C99" w:rsidP="003F7C99">
      <w:pPr>
        <w:jc w:val="right"/>
      </w:pPr>
      <w:r>
        <w:rPr>
          <w:sz w:val="25"/>
          <w:szCs w:val="25"/>
        </w:rPr>
        <w:tab/>
      </w:r>
    </w:p>
    <w:tbl>
      <w:tblPr>
        <w:tblW w:w="13042" w:type="dxa"/>
        <w:tblInd w:w="-1026" w:type="dxa"/>
        <w:tblLook w:val="04A0"/>
      </w:tblPr>
      <w:tblGrid>
        <w:gridCol w:w="1122"/>
        <w:gridCol w:w="2760"/>
        <w:gridCol w:w="371"/>
        <w:gridCol w:w="5409"/>
        <w:gridCol w:w="119"/>
        <w:gridCol w:w="1881"/>
        <w:gridCol w:w="1380"/>
      </w:tblGrid>
      <w:tr w:rsidR="003F7C99" w:rsidTr="003F7C99">
        <w:trPr>
          <w:trHeight w:val="359"/>
        </w:trPr>
        <w:tc>
          <w:tcPr>
            <w:tcW w:w="13042" w:type="dxa"/>
            <w:gridSpan w:val="7"/>
            <w:vAlign w:val="center"/>
            <w:hideMark/>
          </w:tcPr>
          <w:p w:rsidR="003F7C99" w:rsidRDefault="003F7C99">
            <w:pPr>
              <w:rPr>
                <w:sz w:val="20"/>
                <w:szCs w:val="20"/>
              </w:rPr>
            </w:pPr>
          </w:p>
        </w:tc>
      </w:tr>
      <w:tr w:rsidR="003F7C99" w:rsidTr="003F7C99">
        <w:trPr>
          <w:trHeight w:val="315"/>
        </w:trPr>
        <w:tc>
          <w:tcPr>
            <w:tcW w:w="4253" w:type="dxa"/>
            <w:gridSpan w:val="3"/>
            <w:noWrap/>
            <w:vAlign w:val="bottom"/>
            <w:hideMark/>
          </w:tcPr>
          <w:p w:rsidR="003F7C99" w:rsidRDefault="003F7C9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noWrap/>
            <w:vAlign w:val="bottom"/>
            <w:hideMark/>
          </w:tcPr>
          <w:p w:rsidR="003F7C99" w:rsidRDefault="003F7C9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noWrap/>
            <w:vAlign w:val="bottom"/>
            <w:hideMark/>
          </w:tcPr>
          <w:p w:rsidR="003F7C99" w:rsidRDefault="003F7C99">
            <w:pPr>
              <w:rPr>
                <w:sz w:val="20"/>
                <w:szCs w:val="20"/>
              </w:rPr>
            </w:pP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780"/>
        </w:trPr>
        <w:tc>
          <w:tcPr>
            <w:tcW w:w="10540" w:type="dxa"/>
            <w:gridSpan w:val="5"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доходов по бюджету сельского поселения                                                                                                                        Тихвинский сельсовет на 2016 год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315"/>
        </w:trPr>
        <w:tc>
          <w:tcPr>
            <w:tcW w:w="2760" w:type="dxa"/>
            <w:noWrap/>
            <w:vAlign w:val="bottom"/>
            <w:hideMark/>
          </w:tcPr>
          <w:p w:rsidR="003F7C99" w:rsidRDefault="003F7C99">
            <w:pPr>
              <w:rPr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noWrap/>
            <w:vAlign w:val="bottom"/>
            <w:hideMark/>
          </w:tcPr>
          <w:p w:rsidR="003F7C99" w:rsidRDefault="003F7C9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noWrap/>
            <w:vAlign w:val="bottom"/>
            <w:hideMark/>
          </w:tcPr>
          <w:p w:rsidR="003F7C99" w:rsidRDefault="003F7C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рублях)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276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2016 г.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b/>
                <w:bCs/>
              </w:rPr>
            </w:pP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49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7C99" w:rsidRDefault="003F7C99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1 303 500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4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101 02000 01 0000 110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99" w:rsidRDefault="003F7C99">
            <w:r>
              <w:t>Налог на доходы с физических лиц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82 500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6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105 01000 01 0000 110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99" w:rsidRDefault="003F7C99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138 000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4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106 01000 00 0000 110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99" w:rsidRDefault="003F7C99">
            <w:r>
              <w:t>Налог на имущество с физических лиц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348 000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4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106 06000 00 0000 110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99" w:rsidRDefault="003F7C99">
            <w:r>
              <w:t>Земельный налог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735 000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4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7C99" w:rsidRDefault="003F7C99">
            <w:pPr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154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111 05 020 00 0000 120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F7C99" w:rsidRDefault="003F7C99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10 000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49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7C99" w:rsidRDefault="003F7C99">
            <w:pPr>
              <w:rPr>
                <w:b/>
                <w:bCs/>
              </w:rPr>
            </w:pPr>
            <w:r>
              <w:rPr>
                <w:b/>
                <w:bCs/>
              </w:rPr>
              <w:t>Итого собственных доходов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1 313 500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66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202 01001 00 0000 151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r>
              <w:t>Дотация из областного фонда финансовой поддержки поселений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1 632 000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6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202 01003 00 0000 000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324 700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10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202 03000 00 0000 000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67 300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10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202 04014 10 0000 000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1 180 100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10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lastRenderedPageBreak/>
              <w:t>202 02999 10 0000 00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Прочие субсидии бюджетам поселений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F7C99" w:rsidRDefault="003F7C99">
            <w:pPr>
              <w:jc w:val="center"/>
            </w:pPr>
            <w:r>
              <w:t>31 991,62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49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7C99" w:rsidRDefault="003F7C9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3 236 091.62</w:t>
            </w:r>
          </w:p>
        </w:tc>
      </w:tr>
      <w:tr w:rsidR="003F7C99" w:rsidTr="003F7C99">
        <w:trPr>
          <w:gridBefore w:val="1"/>
          <w:gridAfter w:val="1"/>
          <w:wBefore w:w="1122" w:type="dxa"/>
          <w:wAfter w:w="1380" w:type="dxa"/>
          <w:trHeight w:val="498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F7C99" w:rsidRDefault="003F7C99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F7C99" w:rsidRDefault="003F7C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4 549 591,62</w:t>
            </w:r>
          </w:p>
        </w:tc>
      </w:tr>
    </w:tbl>
    <w:p w:rsidR="003F7C99" w:rsidRDefault="003F7C99" w:rsidP="003F7C99">
      <w:pPr>
        <w:rPr>
          <w:rFonts w:eastAsia="Calibri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tabs>
          <w:tab w:val="left" w:pos="2565"/>
          <w:tab w:val="left" w:pos="7875"/>
        </w:tabs>
      </w:pPr>
      <w:r>
        <w:t xml:space="preserve">                                                                                                            </w:t>
      </w: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BB1E66" w:rsidRDefault="00BB1E66" w:rsidP="003F7C99">
      <w:pPr>
        <w:tabs>
          <w:tab w:val="left" w:pos="2565"/>
          <w:tab w:val="left" w:pos="7875"/>
        </w:tabs>
      </w:pPr>
    </w:p>
    <w:p w:rsidR="003F7C99" w:rsidRDefault="003F7C99" w:rsidP="003F7C99">
      <w:pPr>
        <w:tabs>
          <w:tab w:val="left" w:pos="2565"/>
          <w:tab w:val="left" w:pos="7875"/>
        </w:tabs>
        <w:rPr>
          <w:b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b/>
        </w:rPr>
        <w:t>Приложение 5</w:t>
      </w:r>
    </w:p>
    <w:p w:rsidR="003F7C99" w:rsidRDefault="003F7C99" w:rsidP="003F7C99">
      <w:pPr>
        <w:tabs>
          <w:tab w:val="left" w:pos="1110"/>
          <w:tab w:val="center" w:pos="4677"/>
        </w:tabs>
      </w:pPr>
      <w:r>
        <w:t xml:space="preserve">                                                                                                                       к решению Совета депутатов</w:t>
      </w:r>
    </w:p>
    <w:p w:rsidR="003F7C99" w:rsidRDefault="003F7C99" w:rsidP="003F7C99">
      <w:r>
        <w:t xml:space="preserve">                                                                                              сельского поселения Тихвинский сельсовет</w:t>
      </w:r>
    </w:p>
    <w:p w:rsidR="003F7C99" w:rsidRDefault="003F7C99" w:rsidP="003F7C99">
      <w:pPr>
        <w:rPr>
          <w:b/>
        </w:rPr>
      </w:pPr>
      <w:r>
        <w:t xml:space="preserve">                                                                                                                         № 16-рс от21 декабря 2015г</w:t>
      </w:r>
      <w:r>
        <w:rPr>
          <w:b/>
        </w:rPr>
        <w:t>.</w:t>
      </w:r>
    </w:p>
    <w:p w:rsidR="003F7C99" w:rsidRDefault="003F7C99" w:rsidP="003F7C99">
      <w:pPr>
        <w:jc w:val="right"/>
      </w:pPr>
      <w:r>
        <w:t xml:space="preserve">                                                                                                                  О бюджете сельского поселения </w:t>
      </w:r>
    </w:p>
    <w:p w:rsidR="003F7C99" w:rsidRDefault="003F7C99" w:rsidP="003F7C99">
      <w:r>
        <w:t xml:space="preserve">                                                                                                           Тихвинский сельсовет Добринского</w:t>
      </w:r>
    </w:p>
    <w:p w:rsidR="003F7C99" w:rsidRDefault="003F7C99" w:rsidP="003F7C99">
      <w:pPr>
        <w:jc w:val="right"/>
      </w:pPr>
      <w:r>
        <w:t xml:space="preserve">муниципального района Липецкой области </w:t>
      </w:r>
    </w:p>
    <w:p w:rsidR="003F7C99" w:rsidRDefault="003F7C99" w:rsidP="003F7C99">
      <w:pPr>
        <w:jc w:val="right"/>
      </w:pPr>
      <w:r>
        <w:t xml:space="preserve">Российской Федерации на 2016 год </w:t>
      </w:r>
    </w:p>
    <w:p w:rsidR="003F7C99" w:rsidRDefault="003F7C99" w:rsidP="003F7C99"/>
    <w:p w:rsidR="003F7C99" w:rsidRDefault="003F7C99" w:rsidP="003F7C99">
      <w:pPr>
        <w:jc w:val="right"/>
      </w:pPr>
    </w:p>
    <w:p w:rsidR="003F7C99" w:rsidRDefault="003F7C99" w:rsidP="003F7C99">
      <w:pPr>
        <w:jc w:val="right"/>
      </w:pPr>
    </w:p>
    <w:p w:rsidR="003F7C99" w:rsidRDefault="003F7C99" w:rsidP="003F7C99">
      <w:pPr>
        <w:pStyle w:val="a7"/>
        <w:rPr>
          <w:b/>
        </w:rPr>
      </w:pPr>
      <w:r>
        <w:rPr>
          <w:b/>
        </w:rPr>
        <w:t xml:space="preserve">Распределение бюджетных ассигнований сельского поселения по разделам и подразделам  классификации расходов бюджетов Российской Федерации на 2016 год                           </w:t>
      </w:r>
    </w:p>
    <w:p w:rsidR="003F7C99" w:rsidRDefault="003F7C99" w:rsidP="003F7C99">
      <w:pPr>
        <w:ind w:right="354"/>
        <w:jc w:val="right"/>
      </w:pPr>
      <w:r>
        <w:t xml:space="preserve">              руб.</w:t>
      </w:r>
      <w:r>
        <w:tab/>
      </w:r>
      <w:r>
        <w:tab/>
      </w:r>
      <w:r>
        <w:tab/>
      </w:r>
      <w:r>
        <w:tab/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7"/>
        <w:gridCol w:w="1418"/>
        <w:gridCol w:w="1134"/>
        <w:gridCol w:w="2551"/>
      </w:tblGrid>
      <w:tr w:rsidR="003F7C99" w:rsidTr="003F7C99">
        <w:trPr>
          <w:cantSplit/>
          <w:trHeight w:val="16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pStyle w:val="3"/>
              <w:rPr>
                <w:rFonts w:ascii="Times New Roman" w:eastAsia="Calibri" w:hAnsi="Times New Roman"/>
                <w:b w:val="0"/>
              </w:rPr>
            </w:pPr>
          </w:p>
          <w:p w:rsidR="003F7C99" w:rsidRDefault="003F7C99">
            <w:pPr>
              <w:pStyle w:val="3"/>
              <w:rPr>
                <w:rFonts w:ascii="Times New Roman" w:hAnsi="Times New Roman"/>
                <w:b w:val="0"/>
              </w:rPr>
            </w:pPr>
          </w:p>
          <w:p w:rsidR="003F7C99" w:rsidRDefault="003F7C99">
            <w:pPr>
              <w:pStyle w:val="3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Подраздел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</w:p>
          <w:p w:rsidR="003F7C99" w:rsidRDefault="003F7C99">
            <w:pPr>
              <w:jc w:val="center"/>
              <w:rPr>
                <w:bCs/>
              </w:rPr>
            </w:pPr>
          </w:p>
          <w:p w:rsidR="003F7C99" w:rsidRDefault="003F7C99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  <w:p w:rsidR="003F7C99" w:rsidRDefault="003F7C99">
            <w:pPr>
              <w:rPr>
                <w:rFonts w:eastAsia="Calibri"/>
                <w:bCs/>
              </w:rPr>
            </w:pP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pStyle w:val="4"/>
              <w:rPr>
                <w:rFonts w:ascii="Times New Roman" w:eastAsia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4 716 392,62</w:t>
            </w: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1 840 108,62</w:t>
            </w: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3F7C99" w:rsidRDefault="003F7C99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1 116 445,51</w:t>
            </w:r>
          </w:p>
        </w:tc>
      </w:tr>
      <w:tr w:rsidR="003F7C99" w:rsidTr="003F7C99">
        <w:trPr>
          <w:trHeight w:val="87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</w:p>
          <w:p w:rsidR="003F7C99" w:rsidRDefault="003F7C99">
            <w:pPr>
              <w:jc w:val="center"/>
              <w:rPr>
                <w:bCs/>
                <w:color w:val="000000"/>
              </w:rPr>
            </w:pPr>
          </w:p>
          <w:p w:rsidR="003F7C99" w:rsidRDefault="003F7C99">
            <w:pPr>
              <w:jc w:val="center"/>
              <w:rPr>
                <w:bCs/>
                <w:color w:val="000000"/>
              </w:rPr>
            </w:pPr>
          </w:p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86 210</w:t>
            </w: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500</w:t>
            </w: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21983,11</w:t>
            </w:r>
          </w:p>
        </w:tc>
      </w:tr>
      <w:tr w:rsidR="003F7C99" w:rsidTr="003F7C99">
        <w:trPr>
          <w:trHeight w:val="1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67 300</w:t>
            </w:r>
          </w:p>
        </w:tc>
      </w:tr>
      <w:tr w:rsidR="003F7C99" w:rsidTr="003F7C99">
        <w:trPr>
          <w:trHeight w:val="3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67 300</w:t>
            </w:r>
          </w:p>
        </w:tc>
      </w:tr>
      <w:tr w:rsidR="003F7C99" w:rsidTr="003F7C99">
        <w:trPr>
          <w:trHeight w:val="1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2 000</w:t>
            </w:r>
          </w:p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3F7C99" w:rsidTr="003F7C99">
        <w:trPr>
          <w:trHeight w:val="1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  <w:p w:rsidR="003F7C99" w:rsidRDefault="003F7C9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2 000</w:t>
            </w:r>
          </w:p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F7C99" w:rsidTr="003F7C99">
        <w:trPr>
          <w:trHeight w:val="1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1 180 100</w:t>
            </w:r>
          </w:p>
        </w:tc>
      </w:tr>
      <w:tr w:rsidR="003F7C99" w:rsidTr="003F7C99">
        <w:trPr>
          <w:trHeight w:val="1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21000</w:t>
            </w:r>
          </w:p>
        </w:tc>
      </w:tr>
      <w:tr w:rsidR="003F7C99" w:rsidTr="003F7C99">
        <w:trPr>
          <w:trHeight w:val="1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1 159 100</w:t>
            </w:r>
          </w:p>
        </w:tc>
      </w:tr>
      <w:tr w:rsidR="003F7C99" w:rsidTr="003F7C99">
        <w:trPr>
          <w:trHeight w:val="1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460343</w:t>
            </w:r>
          </w:p>
        </w:tc>
      </w:tr>
      <w:tr w:rsidR="003F7C99" w:rsidTr="003F7C99">
        <w:trPr>
          <w:trHeight w:val="1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460343</w:t>
            </w: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Культура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bCs/>
                <w:color w:val="000000"/>
              </w:rPr>
              <w:t>28500</w:t>
            </w:r>
          </w:p>
        </w:tc>
      </w:tr>
    </w:tbl>
    <w:p w:rsidR="003F7C99" w:rsidRDefault="003F7C99" w:rsidP="003F7C99">
      <w:pPr>
        <w:rPr>
          <w:rFonts w:eastAsia="Calibri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3F7C99" w:rsidRDefault="003F7C99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BB1E66" w:rsidRDefault="00BB1E66" w:rsidP="003F7C99">
      <w:pPr>
        <w:rPr>
          <w:b/>
        </w:rPr>
      </w:pPr>
    </w:p>
    <w:p w:rsidR="003F7C99" w:rsidRDefault="003F7C99" w:rsidP="003F7C99">
      <w:r>
        <w:rPr>
          <w:b/>
        </w:rPr>
        <w:t xml:space="preserve">                                                                                                                                              Приложение  6</w:t>
      </w:r>
    </w:p>
    <w:p w:rsidR="003F7C99" w:rsidRDefault="003F7C99" w:rsidP="003F7C99">
      <w:r>
        <w:t xml:space="preserve">                                                                                                                        к решению Совета депутатов</w:t>
      </w:r>
    </w:p>
    <w:p w:rsidR="003F7C99" w:rsidRDefault="003F7C99" w:rsidP="003F7C99">
      <w:r>
        <w:t xml:space="preserve">                                                                                               сельского поселения Тихвинский сельсовет</w:t>
      </w:r>
    </w:p>
    <w:p w:rsidR="003F7C99" w:rsidRDefault="003F7C99" w:rsidP="003F7C99">
      <w:pPr>
        <w:jc w:val="right"/>
      </w:pPr>
      <w:r>
        <w:t xml:space="preserve">                                                                                                                        № 16-рс от 21 декабря 2015г.                                                                          О бюджете сельского поселения</w:t>
      </w:r>
    </w:p>
    <w:p w:rsidR="003F7C99" w:rsidRDefault="003F7C99" w:rsidP="003F7C99">
      <w:pPr>
        <w:jc w:val="right"/>
      </w:pPr>
      <w:r>
        <w:t>Тихвинский сельсовет Добринского</w:t>
      </w:r>
    </w:p>
    <w:p w:rsidR="003F7C99" w:rsidRDefault="003F7C99" w:rsidP="003F7C99">
      <w:pPr>
        <w:jc w:val="right"/>
      </w:pPr>
      <w:r>
        <w:t xml:space="preserve">муниципального района Липецкой области </w:t>
      </w:r>
    </w:p>
    <w:p w:rsidR="003F7C99" w:rsidRDefault="003F7C99" w:rsidP="003F7C99">
      <w:pPr>
        <w:jc w:val="right"/>
      </w:pPr>
      <w:r>
        <w:t xml:space="preserve">Российской Федерации на 2016 год </w:t>
      </w:r>
    </w:p>
    <w:p w:rsidR="003F7C99" w:rsidRDefault="003F7C99" w:rsidP="003F7C99">
      <w:pPr>
        <w:tabs>
          <w:tab w:val="left" w:pos="1716"/>
        </w:tabs>
        <w:jc w:val="right"/>
      </w:pPr>
    </w:p>
    <w:p w:rsidR="003F7C99" w:rsidRDefault="003F7C99" w:rsidP="003F7C99">
      <w:pPr>
        <w:tabs>
          <w:tab w:val="left" w:pos="1716"/>
        </w:tabs>
      </w:pPr>
    </w:p>
    <w:p w:rsidR="003F7C99" w:rsidRDefault="003F7C99" w:rsidP="003F7C99">
      <w:pPr>
        <w:tabs>
          <w:tab w:val="left" w:pos="1716"/>
        </w:tabs>
      </w:pPr>
    </w:p>
    <w:p w:rsidR="003F7C99" w:rsidRDefault="003F7C99" w:rsidP="003F7C99">
      <w:pPr>
        <w:tabs>
          <w:tab w:val="left" w:pos="1716"/>
        </w:tabs>
      </w:pPr>
    </w:p>
    <w:p w:rsidR="003F7C99" w:rsidRDefault="003F7C99" w:rsidP="003F7C99">
      <w:pPr>
        <w:jc w:val="center"/>
        <w:rPr>
          <w:b/>
          <w:bCs/>
          <w:sz w:val="26"/>
        </w:rPr>
      </w:pPr>
      <w:r>
        <w:rPr>
          <w:b/>
          <w:bCs/>
          <w:sz w:val="26"/>
          <w:szCs w:val="28"/>
        </w:rPr>
        <w:t>ВЕДОМСТВЕННАЯ   СТРУКТУРА</w:t>
      </w:r>
    </w:p>
    <w:p w:rsidR="003F7C99" w:rsidRDefault="003F7C99" w:rsidP="003F7C99">
      <w:pPr>
        <w:jc w:val="center"/>
        <w:rPr>
          <w:sz w:val="26"/>
          <w:szCs w:val="28"/>
        </w:rPr>
      </w:pPr>
      <w:r>
        <w:rPr>
          <w:b/>
          <w:bCs/>
          <w:sz w:val="26"/>
          <w:szCs w:val="28"/>
        </w:rPr>
        <w:t>расходов бюджета сельского поселения на 2016 год</w:t>
      </w:r>
    </w:p>
    <w:p w:rsidR="003F7C99" w:rsidRDefault="003F7C99" w:rsidP="003F7C99">
      <w:pPr>
        <w:jc w:val="right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руб.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 </w:t>
      </w:r>
    </w:p>
    <w:tbl>
      <w:tblPr>
        <w:tblW w:w="103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3"/>
        <w:gridCol w:w="720"/>
        <w:gridCol w:w="527"/>
        <w:gridCol w:w="540"/>
        <w:gridCol w:w="1615"/>
        <w:gridCol w:w="567"/>
        <w:gridCol w:w="1418"/>
      </w:tblGrid>
      <w:tr w:rsidR="003F7C99" w:rsidTr="003F7C99">
        <w:trPr>
          <w:cantSplit/>
          <w:trHeight w:val="169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pStyle w:val="3"/>
              <w:rPr>
                <w:rFonts w:ascii="Times New Roman" w:eastAsia="Calibri" w:hAnsi="Times New Roman"/>
                <w:b w:val="0"/>
              </w:rPr>
            </w:pPr>
          </w:p>
          <w:p w:rsidR="003F7C99" w:rsidRDefault="003F7C99">
            <w:pPr>
              <w:pStyle w:val="3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Главный</w:t>
            </w:r>
          </w:p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распорядитель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</w:p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</w:p>
          <w:p w:rsidR="003F7C99" w:rsidRDefault="003F7C99">
            <w:pPr>
              <w:jc w:val="center"/>
              <w:rPr>
                <w:bCs/>
              </w:rPr>
            </w:pPr>
          </w:p>
          <w:p w:rsidR="003F7C99" w:rsidRDefault="003F7C99">
            <w:pPr>
              <w:jc w:val="center"/>
              <w:rPr>
                <w:bCs/>
              </w:rPr>
            </w:pPr>
          </w:p>
          <w:p w:rsidR="003F7C99" w:rsidRDefault="003F7C99">
            <w:pPr>
              <w:jc w:val="center"/>
              <w:rPr>
                <w:bCs/>
              </w:rPr>
            </w:pPr>
          </w:p>
          <w:p w:rsidR="003F7C99" w:rsidRDefault="003F7C99">
            <w:pPr>
              <w:jc w:val="center"/>
              <w:rPr>
                <w:bCs/>
              </w:rPr>
            </w:pPr>
          </w:p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pStyle w:val="4"/>
              <w:rPr>
                <w:rFonts w:ascii="Times New Roman" w:eastAsia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Администрация сельского поселения Тихвинский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  <w:p w:rsidR="003F7C99" w:rsidRDefault="003F7C99">
            <w:pPr>
              <w:jc w:val="center"/>
              <w:rPr>
                <w:b/>
                <w:bCs/>
              </w:rPr>
            </w:pPr>
          </w:p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  <w:p w:rsidR="003F7C99" w:rsidRDefault="003F7C99">
            <w:pPr>
              <w:jc w:val="center"/>
              <w:rPr>
                <w:b/>
                <w:bCs/>
              </w:rPr>
            </w:pPr>
          </w:p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4 716 392,62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>
              <w:rPr>
                <w:rFonts w:ascii="Times New Roman" w:hAnsi="Times New Roman"/>
                <w:b/>
                <w:i w:val="0"/>
                <w:iCs w:val="0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1 840 108,62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1 116 445,51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71 477,51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71 477,51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«Мероприятия, </w:t>
            </w:r>
            <w:r>
              <w:rPr>
                <w:color w:val="000000"/>
                <w:sz w:val="22"/>
                <w:szCs w:val="22"/>
              </w:rPr>
              <w:lastRenderedPageBreak/>
              <w:t>направленные на организацию повышения эффективности деятельности органов местного самоуправления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lastRenderedPageBreak/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повышение квалификации муниципальных служащих сельского поселения на условиях софинансирования с областным бюджетом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01 4 01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01 4 01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«Приобретение информационных услуг с использованием информационно-справочных систем»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64477,51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Приобретение информационных услуг с использованием информационно-правовых систем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01 4 03 86260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25 367,51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01 4 03 86260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25 367,51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информационных услуг на условиях софинансирования с областным бюджетом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01 4 03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39 110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01 4 03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39 110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1002 864</w:t>
            </w:r>
          </w:p>
        </w:tc>
      </w:tr>
      <w:tr w:rsidR="003F7C99" w:rsidTr="003F7C99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Иные непрограммные мероприятия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1002 864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659 603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659603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выплаты по оплате труда работников указанных органов)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343 261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330 076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13185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42 104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42 104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46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992 00 05000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992 00 05000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21 983,11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21 983,11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21 983,11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«Приобретение услуг по сопровождению сетевого программного обеспечения по электронному ведению похозяйственного учета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21983,11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Приобретение программного обеспечения по электронному ведению похозяйственного учета в поселении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01 4 02 86270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6624,11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01 4 02 86270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6624,11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программного обеспечения  на условиях софинансирования с областным бюджетом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01 4 02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01 4 02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2 859</w:t>
            </w:r>
          </w:p>
        </w:tc>
      </w:tr>
      <w:tr w:rsidR="003F7C99" w:rsidTr="003F7C99">
        <w:trPr>
          <w:trHeight w:val="4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оплату членских взносов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01 4 04 20080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2 859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01 4 04 20080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2 859</w:t>
            </w:r>
          </w:p>
        </w:tc>
      </w:tr>
      <w:tr w:rsidR="003F7C99" w:rsidTr="003F7C99">
        <w:trPr>
          <w:trHeight w:val="1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7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7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7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7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61 400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 «Обеспечение первичных </w:t>
            </w:r>
            <w:r>
              <w:rPr>
                <w:color w:val="000000"/>
                <w:sz w:val="22"/>
                <w:szCs w:val="22"/>
              </w:rPr>
              <w:lastRenderedPageBreak/>
              <w:t>мер пожарной безопасности в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lastRenderedPageBreak/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Проведение мероприятий по обеспечению пожарной безопасности в сельском поселении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01 3 01 20040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01 3 01 20040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1 180 100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Тихвинский сельсовет»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Основное мероприятие «Содержание автодорог местного значения сельского поселения Тихвинский сельсовет»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Расходы на содержание и текущий ремонт дорог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«Выполнение работ по подготовке сведений об инвентарной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работ по подготовке сведений об инвентарной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2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460 343</w:t>
            </w:r>
          </w:p>
        </w:tc>
      </w:tr>
      <w:tr w:rsidR="003F7C99" w:rsidTr="003F7C99">
        <w:trPr>
          <w:trHeight w:val="16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460 343</w:t>
            </w:r>
          </w:p>
        </w:tc>
      </w:tr>
      <w:tr w:rsidR="003F7C99" w:rsidTr="003F7C99">
        <w:trPr>
          <w:trHeight w:val="1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460 343</w:t>
            </w:r>
          </w:p>
        </w:tc>
      </w:tr>
      <w:tr w:rsidR="003F7C99" w:rsidTr="003F7C99">
        <w:trPr>
          <w:trHeight w:val="1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Тихвинский сельсовет»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460 343</w:t>
            </w:r>
          </w:p>
        </w:tc>
      </w:tr>
      <w:tr w:rsidR="003F7C99" w:rsidTr="003F7C99">
        <w:trPr>
          <w:trHeight w:val="34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pStyle w:val="ad"/>
              <w:rPr>
                <w:sz w:val="22"/>
              </w:rPr>
            </w:pPr>
            <w:r>
              <w:rPr>
                <w:sz w:val="22"/>
                <w:szCs w:val="22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242 385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01 1 03 20010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242 385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01 1 03 20010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242 385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ритуальных услуг и содержание мест захоронения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01 1 00  00000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31 590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01 1 04 20030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31 590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0 1 1 04 20030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31 590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«Прочие мероприятия по благоустройству 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186 368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01 1 05 99999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186 368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01  1 05 99999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186 368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</w:rPr>
            </w:pPr>
          </w:p>
          <w:p w:rsidR="003F7C99" w:rsidRDefault="003F7C99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68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условий и проведение мероприятий направленных на развитие культуры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bCs/>
              </w:rPr>
            </w:pPr>
          </w:p>
          <w:p w:rsidR="003F7C99" w:rsidRDefault="003F7C99">
            <w:pPr>
              <w:rPr>
                <w:bCs/>
              </w:rPr>
            </w:pPr>
          </w:p>
          <w:p w:rsidR="003F7C99" w:rsidRDefault="003F7C99">
            <w:pPr>
              <w:rPr>
                <w:rFonts w:eastAsia="Calibri"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  <w:p w:rsidR="003F7C99" w:rsidRDefault="003F7C99">
            <w:pPr>
              <w:jc w:val="center"/>
            </w:pPr>
          </w:p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color w:val="000000"/>
              </w:rPr>
            </w:pPr>
          </w:p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 бюджетным и автономным учреждениям  субсидий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b/>
                <w:bCs/>
              </w:rPr>
            </w:pPr>
          </w:p>
          <w:p w:rsidR="003F7C99" w:rsidRDefault="003F7C99">
            <w:pPr>
              <w:rPr>
                <w:b/>
                <w:bCs/>
              </w:rPr>
            </w:pPr>
          </w:p>
          <w:p w:rsidR="003F7C99" w:rsidRDefault="003F7C99">
            <w:pPr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01 2 01 09000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01 2 01 09000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администрации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99 2 00 05000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</w:tbl>
    <w:p w:rsidR="003F7C99" w:rsidRDefault="003F7C99" w:rsidP="003F7C99">
      <w:pPr>
        <w:rPr>
          <w:rFonts w:eastAsia="Calibri"/>
          <w:sz w:val="22"/>
          <w:szCs w:val="22"/>
        </w:rPr>
      </w:pPr>
    </w:p>
    <w:p w:rsidR="003F7C99" w:rsidRDefault="003F7C99" w:rsidP="003F7C99">
      <w:pPr>
        <w:tabs>
          <w:tab w:val="left" w:pos="1716"/>
        </w:tabs>
      </w:pPr>
    </w:p>
    <w:p w:rsidR="003F7C99" w:rsidRDefault="003F7C99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BB1E66" w:rsidRDefault="00BB1E66" w:rsidP="003F7C99"/>
    <w:p w:rsidR="003F7C99" w:rsidRDefault="003F7C99" w:rsidP="003F7C99">
      <w:pPr>
        <w:rPr>
          <w:b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b/>
        </w:rPr>
        <w:t>Приложение  7</w:t>
      </w:r>
    </w:p>
    <w:p w:rsidR="003F7C99" w:rsidRDefault="003F7C99" w:rsidP="003F7C99">
      <w:r>
        <w:t xml:space="preserve">                                                                                                                        к решению Совета депутатов</w:t>
      </w:r>
    </w:p>
    <w:p w:rsidR="003F7C99" w:rsidRDefault="003F7C99" w:rsidP="003F7C99">
      <w:r>
        <w:t xml:space="preserve">                                                                                               сельского поселения Тихвинский сельсовет</w:t>
      </w:r>
    </w:p>
    <w:p w:rsidR="003F7C99" w:rsidRDefault="003F7C99" w:rsidP="003F7C99">
      <w:pPr>
        <w:jc w:val="right"/>
      </w:pPr>
      <w:r>
        <w:t xml:space="preserve">                                                                                                                        № 16-рс от 21 декабря 2015г.                        О бюджете сельского поселения</w:t>
      </w:r>
    </w:p>
    <w:p w:rsidR="003F7C99" w:rsidRDefault="003F7C99" w:rsidP="003F7C99">
      <w:pPr>
        <w:jc w:val="right"/>
      </w:pPr>
      <w:r>
        <w:t>Тихвинский сельсовет Добринского</w:t>
      </w:r>
    </w:p>
    <w:p w:rsidR="003F7C99" w:rsidRDefault="003F7C99" w:rsidP="003F7C99">
      <w:pPr>
        <w:jc w:val="right"/>
      </w:pPr>
      <w:r>
        <w:t xml:space="preserve">муниципального района Липецкой области </w:t>
      </w:r>
    </w:p>
    <w:p w:rsidR="003F7C99" w:rsidRDefault="003F7C99" w:rsidP="003F7C99">
      <w:pPr>
        <w:jc w:val="right"/>
      </w:pPr>
      <w:r>
        <w:t xml:space="preserve">Российской Федерации на 201 год </w:t>
      </w:r>
    </w:p>
    <w:p w:rsidR="003F7C99" w:rsidRDefault="003F7C99" w:rsidP="003F7C99">
      <w:pPr>
        <w:tabs>
          <w:tab w:val="left" w:pos="1716"/>
        </w:tabs>
      </w:pPr>
    </w:p>
    <w:p w:rsidR="003F7C99" w:rsidRDefault="003F7C99" w:rsidP="003F7C99">
      <w:pPr>
        <w:tabs>
          <w:tab w:val="left" w:pos="1716"/>
        </w:tabs>
      </w:pPr>
    </w:p>
    <w:p w:rsidR="003F7C99" w:rsidRDefault="003F7C99" w:rsidP="003F7C99">
      <w:pPr>
        <w:tabs>
          <w:tab w:val="left" w:pos="1320"/>
        </w:tabs>
        <w:jc w:val="center"/>
        <w:rPr>
          <w:b/>
        </w:rPr>
      </w:pPr>
      <w:r>
        <w:rPr>
          <w:b/>
        </w:rPr>
        <w:t>Распределение расходов бюджета сельского поселения по разделам, подразделам,</w:t>
      </w:r>
    </w:p>
    <w:p w:rsidR="003F7C99" w:rsidRDefault="003F7C99" w:rsidP="003F7C99">
      <w:pPr>
        <w:tabs>
          <w:tab w:val="left" w:pos="1320"/>
        </w:tabs>
        <w:jc w:val="center"/>
        <w:rPr>
          <w:b/>
        </w:rPr>
      </w:pPr>
      <w:r>
        <w:rPr>
          <w:b/>
        </w:rPr>
        <w:t>целевым статьям (муниципальным программам и непрограммным направлениям деятельности), группам видов расходов классификации расходов</w:t>
      </w:r>
    </w:p>
    <w:p w:rsidR="003F7C99" w:rsidRDefault="003F7C99" w:rsidP="003F7C99">
      <w:pPr>
        <w:tabs>
          <w:tab w:val="left" w:pos="1320"/>
        </w:tabs>
        <w:jc w:val="center"/>
        <w:rPr>
          <w:b/>
        </w:rPr>
      </w:pPr>
      <w:r>
        <w:rPr>
          <w:b/>
        </w:rPr>
        <w:t>бюджетов Российской Федерации на 2016 год</w:t>
      </w:r>
    </w:p>
    <w:p w:rsidR="003F7C99" w:rsidRDefault="003F7C99" w:rsidP="003F7C99">
      <w:pPr>
        <w:tabs>
          <w:tab w:val="left" w:pos="1320"/>
        </w:tabs>
        <w:rPr>
          <w:sz w:val="26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</w:t>
      </w:r>
    </w:p>
    <w:p w:rsidR="003F7C99" w:rsidRDefault="003F7C99" w:rsidP="003F7C99">
      <w:pPr>
        <w:jc w:val="right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руб.</w:t>
      </w:r>
    </w:p>
    <w:tbl>
      <w:tblPr>
        <w:tblW w:w="102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4"/>
        <w:gridCol w:w="527"/>
        <w:gridCol w:w="540"/>
        <w:gridCol w:w="1484"/>
        <w:gridCol w:w="709"/>
        <w:gridCol w:w="1416"/>
      </w:tblGrid>
      <w:tr w:rsidR="003F7C99" w:rsidTr="003F7C99">
        <w:trPr>
          <w:cantSplit/>
          <w:trHeight w:val="169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pStyle w:val="3"/>
              <w:rPr>
                <w:rFonts w:ascii="Times New Roman" w:eastAsia="Calibri" w:hAnsi="Times New Roman"/>
                <w:b w:val="0"/>
              </w:rPr>
            </w:pPr>
          </w:p>
          <w:p w:rsidR="003F7C99" w:rsidRDefault="003F7C99">
            <w:pPr>
              <w:pStyle w:val="3"/>
              <w:rPr>
                <w:rFonts w:ascii="Times New Roman" w:eastAsia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</w:p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7C99" w:rsidRDefault="003F7C99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99" w:rsidRDefault="003F7C99">
            <w:pPr>
              <w:jc w:val="center"/>
              <w:rPr>
                <w:rFonts w:eastAsia="Calibri"/>
                <w:bCs/>
              </w:rPr>
            </w:pPr>
          </w:p>
          <w:p w:rsidR="003F7C99" w:rsidRDefault="003F7C99">
            <w:pPr>
              <w:jc w:val="center"/>
              <w:rPr>
                <w:bCs/>
              </w:rPr>
            </w:pPr>
          </w:p>
          <w:p w:rsidR="003F7C99" w:rsidRDefault="003F7C99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pStyle w:val="4"/>
              <w:rPr>
                <w:rFonts w:ascii="Times New Roman" w:eastAsia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Администрация сельского поселения Тихвинский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</w:p>
          <w:p w:rsidR="003F7C99" w:rsidRDefault="003F7C99">
            <w:pPr>
              <w:jc w:val="center"/>
              <w:rPr>
                <w:b/>
                <w:bCs/>
              </w:rPr>
            </w:pPr>
          </w:p>
          <w:p w:rsidR="003F7C99" w:rsidRDefault="003F7C99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4 716 392,62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pStyle w:val="8"/>
              <w:rPr>
                <w:i w:val="0"/>
                <w:iCs w:val="0"/>
                <w:u w:val="single"/>
              </w:rPr>
            </w:pPr>
            <w:r>
              <w:rPr>
                <w:b/>
                <w:i w:val="0"/>
                <w:iCs w:val="0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1 840 108,62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сельского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552 656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1 116 445,51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71 477,51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71 477,51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 направленные на организацию повышения эффективности деятельности органов местного самоуправления сельского поселения»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повышение квалификации муниципальных служащих сельского поселения на условиях софинансирования с областным бюджетом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«Приобретение информационных услуг с использованием информационно-справочных систем»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64 477,51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Приобретение информационных услуг с использованием информационно-правовых систем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01 4 03 86260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25 367,51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01 4 03 86260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25 367,51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информационных услуг на условиях софинансирования с областным бюджетом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01 4 03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39 110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01 4 03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39 110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сельского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1002 864</w:t>
            </w:r>
          </w:p>
        </w:tc>
      </w:tr>
      <w:tr w:rsidR="003F7C99" w:rsidTr="003F7C99">
        <w:trPr>
          <w:trHeight w:val="31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1002 864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659 603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659 603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343 261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330 076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13 185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42 104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9 99 00 00130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42 104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бюджетасельского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86 210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Резкрвный фонд администрации сельского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21 983,11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21 983,11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21 983,11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«Приобретение услуг по сопровождению сетевого программного обеспечения по электронному ведению похозяйственного учета»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6624,11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Приобретение программного обеспечения по электронному ведению похозяйственного учета в поселении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01 4 02 86270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6624,11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01 4 02 86270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6624,11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«Приобретение услуг по сопровождению сетевого программного обеспечения по электронному ведению похозяйственного учета»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приобретение программного обеспечения на условиях софинансирования с областным бюджетом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«Ежегодные членские взносы в Ассоциацию «Совета муниципальных образований»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2 859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оплату членских взносов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2 859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2 859</w:t>
            </w:r>
          </w:p>
        </w:tc>
      </w:tr>
      <w:tr w:rsidR="003F7C99" w:rsidTr="003F7C99">
        <w:trPr>
          <w:trHeight w:val="1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7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7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7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both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7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67 300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61 400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«Обеспечение первичных мер пожарной безопасности в сельском поселении»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пожарной безопасности в сельском поселении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1 180 100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Тихвинский сельсовет»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«Содержание автодорог </w:t>
            </w:r>
            <w:r>
              <w:rPr>
                <w:color w:val="000000"/>
                <w:sz w:val="22"/>
                <w:szCs w:val="22"/>
              </w:rPr>
              <w:lastRenderedPageBreak/>
              <w:t>местного значения сельского поселения Тихвинский сельсовет»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содержание и текущий ремонт дорог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1 159 100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«Выполнение работ по подготовке сведений об инвентарной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выполнение работ по подготовке сведений об инвентарной стоимости зданий, помещений, сооружений и кадастровой стоимости земельных участков, принадлежащих гражданам на праве собственности, находящихся на территории сельского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5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01 4 02 20210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  <w:tr w:rsidR="003F7C99" w:rsidTr="003F7C99">
        <w:trPr>
          <w:trHeight w:val="12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460 343</w:t>
            </w:r>
          </w:p>
        </w:tc>
      </w:tr>
      <w:tr w:rsidR="003F7C99" w:rsidTr="003F7C99">
        <w:trPr>
          <w:trHeight w:val="16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460 343</w:t>
            </w:r>
          </w:p>
        </w:tc>
      </w:tr>
      <w:tr w:rsidR="003F7C99" w:rsidTr="003F7C99">
        <w:trPr>
          <w:trHeight w:val="1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460 343</w:t>
            </w:r>
          </w:p>
        </w:tc>
      </w:tr>
      <w:tr w:rsidR="003F7C99" w:rsidTr="003F7C99">
        <w:trPr>
          <w:trHeight w:val="1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Тихвинский сельсовет»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460 343</w:t>
            </w:r>
          </w:p>
        </w:tc>
      </w:tr>
      <w:tr w:rsidR="003F7C99" w:rsidTr="003F7C99">
        <w:trPr>
          <w:trHeight w:val="3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pStyle w:val="ad"/>
              <w:rPr>
                <w:sz w:val="22"/>
              </w:rPr>
            </w:pPr>
            <w:r>
              <w:rPr>
                <w:sz w:val="22"/>
                <w:szCs w:val="22"/>
              </w:rPr>
              <w:t>Основное мероприятие « 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242 385</w:t>
            </w:r>
          </w:p>
        </w:tc>
      </w:tr>
      <w:tr w:rsidR="003F7C99" w:rsidTr="003F7C99">
        <w:trPr>
          <w:trHeight w:val="3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pStyle w:val="ad"/>
              <w:rPr>
                <w:sz w:val="22"/>
              </w:rPr>
            </w:pPr>
            <w:r>
              <w:rPr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242 385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242 385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«Организация ритуальных услуг и содержание мест захоронения сельского поселения»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31 590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мест захоронения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01 1 04 20030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31 590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01 1 04 20030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31590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186 368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направления расходов основного мероприятия по благоустройству сельского поселения»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186 368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186 368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Тихвинский сельсовет на 2014-2020 годы»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«Создание условий и проведение мероприятий направленных на развитие культуры сельского поселения»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68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бюджетным и автономным учреждениям субсидий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01 2 01 09000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  <w:p w:rsidR="003F7C99" w:rsidRDefault="003F7C99">
            <w:pPr>
              <w:jc w:val="center"/>
            </w:pPr>
          </w:p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01 2 01 09000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</w:rPr>
            </w:pPr>
          </w:p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1 200 355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бюджета поселения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администрации сельского поселения 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  <w:tr w:rsidR="003F7C99" w:rsidTr="003F7C99">
        <w:trPr>
          <w:trHeight w:val="1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99 2 00 05000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C99" w:rsidRDefault="003F7C99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28500</w:t>
            </w:r>
          </w:p>
        </w:tc>
      </w:tr>
    </w:tbl>
    <w:p w:rsidR="003F7C99" w:rsidRDefault="003F7C99" w:rsidP="003F7C99">
      <w:pPr>
        <w:rPr>
          <w:rFonts w:eastAsia="Calibri"/>
          <w:sz w:val="26"/>
          <w:szCs w:val="28"/>
        </w:rPr>
      </w:pPr>
    </w:p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>
      <w:pPr>
        <w:tabs>
          <w:tab w:val="left" w:pos="1212"/>
        </w:tabs>
      </w:pPr>
      <w:r>
        <w:t xml:space="preserve">                                                                                                                                              </w:t>
      </w: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  <w:r>
        <w:t xml:space="preserve">                                                                                                                                              </w:t>
      </w: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BB1E66" w:rsidRDefault="00BB1E66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  <w:r>
        <w:t xml:space="preserve">                                                                                                                                              </w:t>
      </w:r>
      <w:r>
        <w:rPr>
          <w:b/>
        </w:rPr>
        <w:t>Приложение 11</w:t>
      </w:r>
    </w:p>
    <w:p w:rsidR="003F7C99" w:rsidRDefault="003F7C99" w:rsidP="003F7C99">
      <w:pPr>
        <w:tabs>
          <w:tab w:val="left" w:pos="1110"/>
          <w:tab w:val="center" w:pos="4677"/>
        </w:tabs>
        <w:jc w:val="right"/>
      </w:pPr>
      <w:r>
        <w:t>к  решению Совета депутатов</w:t>
      </w:r>
    </w:p>
    <w:p w:rsidR="003F7C99" w:rsidRDefault="003F7C99" w:rsidP="003F7C99">
      <w:pPr>
        <w:tabs>
          <w:tab w:val="left" w:pos="1110"/>
          <w:tab w:val="center" w:pos="4677"/>
        </w:tabs>
        <w:jc w:val="right"/>
      </w:pPr>
      <w:r>
        <w:t xml:space="preserve">                                                                                       сельского поселения Тихвинский сельсовет </w:t>
      </w:r>
    </w:p>
    <w:p w:rsidR="003F7C99" w:rsidRDefault="003F7C99" w:rsidP="003F7C99">
      <w:pPr>
        <w:tabs>
          <w:tab w:val="left" w:pos="1110"/>
          <w:tab w:val="center" w:pos="4677"/>
        </w:tabs>
        <w:jc w:val="right"/>
      </w:pPr>
      <w:r>
        <w:t xml:space="preserve"> № 16 -рс от 21.12. 2015г.</w:t>
      </w:r>
    </w:p>
    <w:p w:rsidR="003F7C99" w:rsidRDefault="003F7C99" w:rsidP="003F7C99">
      <w:pPr>
        <w:tabs>
          <w:tab w:val="left" w:pos="1110"/>
          <w:tab w:val="center" w:pos="4677"/>
        </w:tabs>
        <w:jc w:val="right"/>
      </w:pPr>
      <w:r>
        <w:t xml:space="preserve">  «О бюджете сельского поселения</w:t>
      </w:r>
    </w:p>
    <w:p w:rsidR="003F7C99" w:rsidRDefault="003F7C99" w:rsidP="003F7C99">
      <w:pPr>
        <w:tabs>
          <w:tab w:val="left" w:pos="1110"/>
          <w:tab w:val="center" w:pos="4677"/>
        </w:tabs>
        <w:jc w:val="right"/>
      </w:pPr>
      <w:r>
        <w:t xml:space="preserve">                                                                             Тихвинский сельсовет Добринского </w:t>
      </w:r>
    </w:p>
    <w:p w:rsidR="003F7C99" w:rsidRDefault="003F7C99" w:rsidP="003F7C99">
      <w:pPr>
        <w:tabs>
          <w:tab w:val="left" w:pos="1110"/>
          <w:tab w:val="center" w:pos="4677"/>
        </w:tabs>
        <w:jc w:val="right"/>
      </w:pPr>
      <w:r>
        <w:t xml:space="preserve">                                                                             муниципального района Липецкой области </w:t>
      </w:r>
    </w:p>
    <w:p w:rsidR="003F7C99" w:rsidRDefault="003F7C99" w:rsidP="003F7C99">
      <w:pPr>
        <w:tabs>
          <w:tab w:val="left" w:pos="1110"/>
          <w:tab w:val="center" w:pos="4677"/>
        </w:tabs>
        <w:jc w:val="right"/>
      </w:pPr>
      <w:r>
        <w:t xml:space="preserve">                                                                             Российской Федерации на 2016 год» </w:t>
      </w:r>
    </w:p>
    <w:p w:rsidR="003F7C99" w:rsidRDefault="003F7C99" w:rsidP="003F7C99">
      <w:pPr>
        <w:tabs>
          <w:tab w:val="left" w:pos="1110"/>
          <w:tab w:val="center" w:pos="4677"/>
        </w:tabs>
        <w:jc w:val="right"/>
      </w:pPr>
      <w:r>
        <w:t xml:space="preserve">                                                                              </w:t>
      </w:r>
    </w:p>
    <w:p w:rsidR="003F7C99" w:rsidRDefault="003F7C99" w:rsidP="003F7C99"/>
    <w:p w:rsidR="003F7C99" w:rsidRDefault="003F7C99" w:rsidP="003F7C99"/>
    <w:p w:rsidR="003F7C99" w:rsidRDefault="003F7C99" w:rsidP="003F7C99"/>
    <w:p w:rsidR="003F7C99" w:rsidRDefault="003F7C99" w:rsidP="003F7C99">
      <w:pPr>
        <w:jc w:val="center"/>
        <w:rPr>
          <w:b/>
        </w:rPr>
      </w:pPr>
      <w:r>
        <w:rPr>
          <w:b/>
        </w:rPr>
        <w:t>Источники финансирования дефицита бюджета сельского поселения на 2016</w:t>
      </w:r>
    </w:p>
    <w:p w:rsidR="003F7C99" w:rsidRDefault="003F7C99" w:rsidP="003F7C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461"/>
        <w:gridCol w:w="1898"/>
        <w:gridCol w:w="3093"/>
        <w:gridCol w:w="1099"/>
      </w:tblGrid>
      <w:tr w:rsidR="003F7C99" w:rsidTr="003F7C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№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Наименование групп, подгрупп, статей, подстатей,</w:t>
            </w:r>
          </w:p>
          <w:p w:rsidR="003F7C99" w:rsidRDefault="003F7C99">
            <w:pPr>
              <w:rPr>
                <w:rFonts w:eastAsia="Calibri"/>
              </w:rPr>
            </w:pPr>
            <w:r>
              <w:t xml:space="preserve">элементов,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Код администратора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Код бюджетной классификации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Сумма</w:t>
            </w:r>
          </w:p>
        </w:tc>
      </w:tr>
      <w:tr w:rsidR="003F7C99" w:rsidTr="003F7C9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1.Изменение остатков средств на счетах по учету средств бюджета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918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01 05 00 00 10 0000 000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C99" w:rsidRDefault="003F7C99">
            <w:pPr>
              <w:rPr>
                <w:rFonts w:eastAsia="Calibri"/>
              </w:rPr>
            </w:pPr>
            <w:r>
              <w:t>166801</w:t>
            </w:r>
          </w:p>
        </w:tc>
      </w:tr>
    </w:tbl>
    <w:p w:rsidR="003F7C99" w:rsidRDefault="003F7C99" w:rsidP="003F7C99">
      <w:pPr>
        <w:rPr>
          <w:rFonts w:eastAsia="Calibri"/>
        </w:rPr>
      </w:pPr>
      <w:r>
        <w:t xml:space="preserve">                                                              </w:t>
      </w:r>
    </w:p>
    <w:p w:rsidR="003F7C99" w:rsidRDefault="003F7C99" w:rsidP="003F7C99"/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3F7C99">
      <w:pPr>
        <w:tabs>
          <w:tab w:val="left" w:pos="1212"/>
        </w:tabs>
      </w:pPr>
    </w:p>
    <w:p w:rsidR="003F7C99" w:rsidRDefault="003F7C99" w:rsidP="0002377D">
      <w:pPr>
        <w:tabs>
          <w:tab w:val="left" w:pos="1110"/>
        </w:tabs>
        <w:rPr>
          <w:sz w:val="27"/>
          <w:szCs w:val="27"/>
        </w:rPr>
      </w:pPr>
    </w:p>
    <w:p w:rsidR="003F7C99" w:rsidRPr="00935925" w:rsidRDefault="003F7C99" w:rsidP="0002377D">
      <w:pPr>
        <w:tabs>
          <w:tab w:val="left" w:pos="1110"/>
        </w:tabs>
        <w:rPr>
          <w:sz w:val="27"/>
          <w:szCs w:val="27"/>
        </w:rPr>
      </w:pPr>
    </w:p>
    <w:sectPr w:rsidR="003F7C99" w:rsidRPr="00935925" w:rsidSect="00935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E9" w:rsidRDefault="00D260E9" w:rsidP="005D37D1">
      <w:r>
        <w:separator/>
      </w:r>
    </w:p>
  </w:endnote>
  <w:endnote w:type="continuationSeparator" w:id="1">
    <w:p w:rsidR="00D260E9" w:rsidRDefault="00D260E9" w:rsidP="005D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E9" w:rsidRDefault="00D260E9" w:rsidP="005D37D1">
      <w:r>
        <w:separator/>
      </w:r>
    </w:p>
  </w:footnote>
  <w:footnote w:type="continuationSeparator" w:id="1">
    <w:p w:rsidR="00D260E9" w:rsidRDefault="00D260E9" w:rsidP="005D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BE4136"/>
    <w:multiLevelType w:val="hybridMultilevel"/>
    <w:tmpl w:val="C43CC81A"/>
    <w:lvl w:ilvl="0" w:tplc="2E7C9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C89"/>
    <w:rsid w:val="00005E46"/>
    <w:rsid w:val="00021511"/>
    <w:rsid w:val="0002377D"/>
    <w:rsid w:val="00060A3A"/>
    <w:rsid w:val="000775AD"/>
    <w:rsid w:val="00096D4D"/>
    <w:rsid w:val="000B2F87"/>
    <w:rsid w:val="000D535B"/>
    <w:rsid w:val="000D5EE1"/>
    <w:rsid w:val="001402BC"/>
    <w:rsid w:val="00182B04"/>
    <w:rsid w:val="0018321F"/>
    <w:rsid w:val="001A6E73"/>
    <w:rsid w:val="001C487F"/>
    <w:rsid w:val="001F3572"/>
    <w:rsid w:val="00216229"/>
    <w:rsid w:val="0022013A"/>
    <w:rsid w:val="002732A1"/>
    <w:rsid w:val="00287623"/>
    <w:rsid w:val="002F5941"/>
    <w:rsid w:val="00355B73"/>
    <w:rsid w:val="00376350"/>
    <w:rsid w:val="003947C0"/>
    <w:rsid w:val="003958BE"/>
    <w:rsid w:val="003C0EDE"/>
    <w:rsid w:val="003E5F54"/>
    <w:rsid w:val="003E6B3B"/>
    <w:rsid w:val="003F7C99"/>
    <w:rsid w:val="0040652A"/>
    <w:rsid w:val="00423E4C"/>
    <w:rsid w:val="004270D3"/>
    <w:rsid w:val="0046008D"/>
    <w:rsid w:val="00462B8C"/>
    <w:rsid w:val="004773ED"/>
    <w:rsid w:val="004803CF"/>
    <w:rsid w:val="00482B99"/>
    <w:rsid w:val="004876FE"/>
    <w:rsid w:val="00497F74"/>
    <w:rsid w:val="004A0EB5"/>
    <w:rsid w:val="004A4C27"/>
    <w:rsid w:val="004C68E3"/>
    <w:rsid w:val="004D7943"/>
    <w:rsid w:val="004F3933"/>
    <w:rsid w:val="004F6D71"/>
    <w:rsid w:val="005215B9"/>
    <w:rsid w:val="00562526"/>
    <w:rsid w:val="0056570D"/>
    <w:rsid w:val="0058300E"/>
    <w:rsid w:val="005865F3"/>
    <w:rsid w:val="005C12AB"/>
    <w:rsid w:val="005C2B52"/>
    <w:rsid w:val="005D149D"/>
    <w:rsid w:val="005D37D1"/>
    <w:rsid w:val="005E7D10"/>
    <w:rsid w:val="00611DDA"/>
    <w:rsid w:val="006354C6"/>
    <w:rsid w:val="006517D9"/>
    <w:rsid w:val="006616B1"/>
    <w:rsid w:val="00696BCC"/>
    <w:rsid w:val="006B1BA6"/>
    <w:rsid w:val="006C16B5"/>
    <w:rsid w:val="006C4EFD"/>
    <w:rsid w:val="006C57B4"/>
    <w:rsid w:val="006D4338"/>
    <w:rsid w:val="006D7FC7"/>
    <w:rsid w:val="00741177"/>
    <w:rsid w:val="007470DF"/>
    <w:rsid w:val="007652E7"/>
    <w:rsid w:val="0077549B"/>
    <w:rsid w:val="00781A51"/>
    <w:rsid w:val="007C3FE0"/>
    <w:rsid w:val="007C670F"/>
    <w:rsid w:val="007D12E0"/>
    <w:rsid w:val="007F3D6B"/>
    <w:rsid w:val="008171C0"/>
    <w:rsid w:val="00836D47"/>
    <w:rsid w:val="00843D45"/>
    <w:rsid w:val="008B7E56"/>
    <w:rsid w:val="008D3953"/>
    <w:rsid w:val="008E4D1A"/>
    <w:rsid w:val="008E627F"/>
    <w:rsid w:val="00904325"/>
    <w:rsid w:val="00905E91"/>
    <w:rsid w:val="00935925"/>
    <w:rsid w:val="00943424"/>
    <w:rsid w:val="009841F7"/>
    <w:rsid w:val="0098448F"/>
    <w:rsid w:val="00A03A2E"/>
    <w:rsid w:val="00A24946"/>
    <w:rsid w:val="00A63E6C"/>
    <w:rsid w:val="00A64F4D"/>
    <w:rsid w:val="00AD65D9"/>
    <w:rsid w:val="00AE5A02"/>
    <w:rsid w:val="00AF0D21"/>
    <w:rsid w:val="00AF7872"/>
    <w:rsid w:val="00B014C9"/>
    <w:rsid w:val="00B01FEA"/>
    <w:rsid w:val="00B10CE8"/>
    <w:rsid w:val="00B21E02"/>
    <w:rsid w:val="00B33F81"/>
    <w:rsid w:val="00B3694C"/>
    <w:rsid w:val="00B4758C"/>
    <w:rsid w:val="00B7556C"/>
    <w:rsid w:val="00BB1E66"/>
    <w:rsid w:val="00BE7976"/>
    <w:rsid w:val="00C37056"/>
    <w:rsid w:val="00C9278D"/>
    <w:rsid w:val="00CA4B58"/>
    <w:rsid w:val="00CA67B5"/>
    <w:rsid w:val="00CB4610"/>
    <w:rsid w:val="00CB470A"/>
    <w:rsid w:val="00CC2B68"/>
    <w:rsid w:val="00CC6933"/>
    <w:rsid w:val="00CD20A9"/>
    <w:rsid w:val="00D260E9"/>
    <w:rsid w:val="00D263BF"/>
    <w:rsid w:val="00D422B5"/>
    <w:rsid w:val="00D535F7"/>
    <w:rsid w:val="00D5679B"/>
    <w:rsid w:val="00D65557"/>
    <w:rsid w:val="00D72B30"/>
    <w:rsid w:val="00D869C0"/>
    <w:rsid w:val="00D90320"/>
    <w:rsid w:val="00D96E99"/>
    <w:rsid w:val="00DA0C35"/>
    <w:rsid w:val="00DA78FB"/>
    <w:rsid w:val="00DC7AE9"/>
    <w:rsid w:val="00DD3FD1"/>
    <w:rsid w:val="00E57EAC"/>
    <w:rsid w:val="00E658DB"/>
    <w:rsid w:val="00E844B0"/>
    <w:rsid w:val="00EB6C89"/>
    <w:rsid w:val="00EC15A3"/>
    <w:rsid w:val="00EC7EC0"/>
    <w:rsid w:val="00F05247"/>
    <w:rsid w:val="00F11EE9"/>
    <w:rsid w:val="00F27890"/>
    <w:rsid w:val="00F368CC"/>
    <w:rsid w:val="00F43037"/>
    <w:rsid w:val="00F53D40"/>
    <w:rsid w:val="00F7297C"/>
    <w:rsid w:val="00F7330A"/>
    <w:rsid w:val="00FB31DC"/>
    <w:rsid w:val="00FF1837"/>
    <w:rsid w:val="00FF3A06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31DC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nhideWhenUsed/>
    <w:qFormat/>
    <w:rsid w:val="004065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1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31D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31DC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EB6C8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1622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4065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B6C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Подзаголовок Знак"/>
    <w:basedOn w:val="a0"/>
    <w:link w:val="a4"/>
    <w:rsid w:val="00EB6C89"/>
    <w:rPr>
      <w:sz w:val="32"/>
    </w:rPr>
  </w:style>
  <w:style w:type="paragraph" w:styleId="a4">
    <w:name w:val="Subtitle"/>
    <w:basedOn w:val="a"/>
    <w:link w:val="a3"/>
    <w:qFormat/>
    <w:rsid w:val="00EB6C89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1">
    <w:name w:val="Подзаголовок Знак1"/>
    <w:basedOn w:val="a0"/>
    <w:link w:val="a4"/>
    <w:uiPriority w:val="11"/>
    <w:rsid w:val="00EB6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EB6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C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06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65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065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40652A"/>
    <w:pPr>
      <w:jc w:val="both"/>
    </w:pPr>
  </w:style>
  <w:style w:type="character" w:customStyle="1" w:styleId="a8">
    <w:name w:val="Основной текст Знак"/>
    <w:basedOn w:val="a0"/>
    <w:link w:val="a7"/>
    <w:rsid w:val="0040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uiPriority w:val="99"/>
    <w:rsid w:val="00462B8C"/>
    <w:rPr>
      <w:rFonts w:ascii="Arial" w:hAnsi="Arial"/>
    </w:rPr>
  </w:style>
  <w:style w:type="paragraph" w:styleId="a9">
    <w:name w:val="header"/>
    <w:basedOn w:val="a"/>
    <w:link w:val="aa"/>
    <w:unhideWhenUsed/>
    <w:rsid w:val="005D37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D3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D37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D3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62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622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footnote text"/>
    <w:basedOn w:val="a"/>
    <w:link w:val="ae"/>
    <w:unhideWhenUsed/>
    <w:rsid w:val="00216229"/>
    <w:rPr>
      <w:sz w:val="20"/>
    </w:rPr>
  </w:style>
  <w:style w:type="character" w:customStyle="1" w:styleId="ae">
    <w:name w:val="Текст сноски Знак"/>
    <w:basedOn w:val="a0"/>
    <w:link w:val="ad"/>
    <w:rsid w:val="0021622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1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31DC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FB31D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">
    <w:name w:val="Body Text Indent"/>
    <w:basedOn w:val="a"/>
    <w:link w:val="af0"/>
    <w:semiHidden/>
    <w:rsid w:val="00FB31DC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semiHidden/>
    <w:rsid w:val="00FB31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B31DC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FB31DC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31DC"/>
    <w:rPr>
      <w:rFonts w:ascii="Times New Roman" w:eastAsia="Calibri" w:hAnsi="Times New Roman" w:cs="Times New Roman"/>
      <w:sz w:val="16"/>
      <w:szCs w:val="16"/>
    </w:rPr>
  </w:style>
  <w:style w:type="paragraph" w:styleId="14">
    <w:name w:val="toc 1"/>
    <w:basedOn w:val="a"/>
    <w:next w:val="a"/>
    <w:autoRedefine/>
    <w:rsid w:val="00FB31DC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FB3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FB31DC"/>
    <w:rPr>
      <w:i/>
      <w:iCs/>
    </w:rPr>
  </w:style>
  <w:style w:type="character" w:styleId="af2">
    <w:name w:val="Hyperlink"/>
    <w:rsid w:val="00FB31DC"/>
    <w:rPr>
      <w:color w:val="0000FF"/>
      <w:u w:val="single"/>
    </w:rPr>
  </w:style>
  <w:style w:type="paragraph" w:styleId="af3">
    <w:name w:val="Title"/>
    <w:basedOn w:val="a"/>
    <w:link w:val="af4"/>
    <w:qFormat/>
    <w:rsid w:val="00FB31DC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rsid w:val="00FB31DC"/>
    <w:rPr>
      <w:rFonts w:ascii="Times New Roman" w:eastAsia="Times New Roman" w:hAnsi="Times New Roman" w:cs="Times New Roman"/>
      <w:b/>
      <w:sz w:val="52"/>
      <w:szCs w:val="20"/>
    </w:rPr>
  </w:style>
  <w:style w:type="paragraph" w:styleId="af5">
    <w:name w:val="caption"/>
    <w:basedOn w:val="a"/>
    <w:qFormat/>
    <w:rsid w:val="00FB31DC"/>
    <w:pPr>
      <w:jc w:val="center"/>
    </w:pPr>
    <w:rPr>
      <w:sz w:val="32"/>
      <w:szCs w:val="20"/>
    </w:rPr>
  </w:style>
  <w:style w:type="paragraph" w:styleId="af6">
    <w:name w:val="No Spacing"/>
    <w:uiPriority w:val="1"/>
    <w:qFormat/>
    <w:rsid w:val="0002377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02377D"/>
  </w:style>
  <w:style w:type="paragraph" w:customStyle="1" w:styleId="p5">
    <w:name w:val="p5"/>
    <w:basedOn w:val="a"/>
    <w:rsid w:val="0002377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02377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02377D"/>
    <w:rPr>
      <w:b/>
      <w:bCs/>
    </w:rPr>
  </w:style>
  <w:style w:type="character" w:customStyle="1" w:styleId="s21">
    <w:name w:val="s21"/>
    <w:basedOn w:val="a0"/>
    <w:rsid w:val="0002377D"/>
    <w:rPr>
      <w:b/>
      <w:bCs/>
      <w:color w:val="FF0000"/>
    </w:rPr>
  </w:style>
  <w:style w:type="character" w:customStyle="1" w:styleId="b-headerbuttons">
    <w:name w:val="b-header__buttons"/>
    <w:basedOn w:val="a0"/>
    <w:rsid w:val="0002377D"/>
  </w:style>
  <w:style w:type="character" w:customStyle="1" w:styleId="s31">
    <w:name w:val="s31"/>
    <w:rsid w:val="0002377D"/>
    <w:rPr>
      <w:b/>
      <w:bCs/>
      <w:color w:val="000000"/>
    </w:rPr>
  </w:style>
  <w:style w:type="paragraph" w:customStyle="1" w:styleId="headertext">
    <w:name w:val="headertext"/>
    <w:basedOn w:val="a"/>
    <w:rsid w:val="0002377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7">
    <w:name w:val="FollowedHyperlink"/>
    <w:basedOn w:val="a0"/>
    <w:uiPriority w:val="99"/>
    <w:semiHidden/>
    <w:unhideWhenUsed/>
    <w:rsid w:val="003F7C99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3F7C99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5409</Words>
  <Characters>30833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2016-07-14T12:25:00Z</cp:lastPrinted>
  <dcterms:created xsi:type="dcterms:W3CDTF">2016-07-20T09:31:00Z</dcterms:created>
  <dcterms:modified xsi:type="dcterms:W3CDTF">2016-07-20T09:31:00Z</dcterms:modified>
</cp:coreProperties>
</file>