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67EA" w:rsidRPr="0096425B" w:rsidRDefault="002D67EA" w:rsidP="00D87573">
      <w:pPr>
        <w:tabs>
          <w:tab w:val="left" w:pos="2565"/>
          <w:tab w:val="left" w:pos="787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  <w:r w:rsidR="00D87573">
        <w:rPr>
          <w:b/>
          <w:noProof/>
          <w:color w:val="000080"/>
          <w:sz w:val="28"/>
          <w:szCs w:val="28"/>
        </w:rPr>
        <w:t xml:space="preserve">         </w:t>
      </w:r>
      <w:r w:rsidR="00D87573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</w:t>
      </w:r>
    </w:p>
    <w:p w:rsidR="002D67EA" w:rsidRDefault="002D67EA" w:rsidP="002D67E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2D67EA" w:rsidRDefault="002D67EA" w:rsidP="002D67E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2D67EA" w:rsidRDefault="002D67EA" w:rsidP="002D67E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2D67EA" w:rsidRDefault="002D67EA" w:rsidP="002D67EA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2D67EA" w:rsidRDefault="00D87573" w:rsidP="002D67EA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62</w:t>
      </w:r>
      <w:r w:rsidR="002D67EA">
        <w:rPr>
          <w:sz w:val="28"/>
          <w:szCs w:val="28"/>
        </w:rPr>
        <w:t xml:space="preserve">-я сессия </w:t>
      </w:r>
      <w:proofErr w:type="gramStart"/>
      <w:r w:rsidR="002D67EA">
        <w:rPr>
          <w:sz w:val="28"/>
          <w:szCs w:val="28"/>
          <w:lang w:val="en-US"/>
        </w:rPr>
        <w:t>V</w:t>
      </w:r>
      <w:proofErr w:type="gramEnd"/>
      <w:r w:rsidR="002D67EA">
        <w:rPr>
          <w:sz w:val="28"/>
          <w:szCs w:val="28"/>
        </w:rPr>
        <w:t>созыва</w:t>
      </w:r>
    </w:p>
    <w:p w:rsidR="002D67EA" w:rsidRDefault="002D67EA" w:rsidP="002D67EA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2D67EA" w:rsidRDefault="002D67EA" w:rsidP="002D67EA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2D67EA" w:rsidRDefault="00D87573" w:rsidP="002D67EA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22.06</w:t>
      </w:r>
      <w:r w:rsidR="002D67EA">
        <w:rPr>
          <w:color w:val="3D3D3D"/>
          <w:spacing w:val="2"/>
          <w:sz w:val="28"/>
          <w:szCs w:val="28"/>
        </w:rPr>
        <w:t>.2020</w:t>
      </w:r>
      <w:r w:rsidR="002D67EA" w:rsidRPr="002774FF">
        <w:rPr>
          <w:color w:val="3D3D3D"/>
          <w:spacing w:val="2"/>
          <w:sz w:val="28"/>
          <w:szCs w:val="28"/>
        </w:rPr>
        <w:t xml:space="preserve"> г.                          </w:t>
      </w:r>
      <w:r w:rsidR="002D67EA" w:rsidRPr="002774FF">
        <w:rPr>
          <w:color w:val="3D3D3D"/>
          <w:sz w:val="28"/>
          <w:szCs w:val="28"/>
        </w:rPr>
        <w:t xml:space="preserve"> д</w:t>
      </w:r>
      <w:proofErr w:type="gramStart"/>
      <w:r w:rsidR="002D67EA" w:rsidRPr="002774FF">
        <w:rPr>
          <w:color w:val="3D3D3D"/>
          <w:sz w:val="28"/>
          <w:szCs w:val="28"/>
        </w:rPr>
        <w:t>.Б</w:t>
      </w:r>
      <w:proofErr w:type="gramEnd"/>
      <w:r w:rsidR="002D67EA" w:rsidRPr="002774FF">
        <w:rPr>
          <w:color w:val="3D3D3D"/>
          <w:sz w:val="28"/>
          <w:szCs w:val="28"/>
        </w:rPr>
        <w:t xml:space="preserve">ольшая Плавица                     № </w:t>
      </w:r>
      <w:r>
        <w:rPr>
          <w:color w:val="3D3D3D"/>
          <w:sz w:val="28"/>
          <w:szCs w:val="28"/>
        </w:rPr>
        <w:t>230</w:t>
      </w:r>
      <w:r w:rsidR="002D67EA"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="002D67EA" w:rsidRPr="002774FF">
        <w:rPr>
          <w:color w:val="3D3D3D"/>
          <w:spacing w:val="-5"/>
          <w:sz w:val="28"/>
          <w:szCs w:val="28"/>
        </w:rPr>
        <w:t>рс</w:t>
      </w:r>
      <w:proofErr w:type="spellEnd"/>
    </w:p>
    <w:p w:rsidR="002D67EA" w:rsidRDefault="002D67EA" w:rsidP="002D67EA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</w:p>
    <w:p w:rsidR="002D67EA" w:rsidRPr="001934E0" w:rsidRDefault="002D67EA" w:rsidP="002D67EA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934E0">
        <w:rPr>
          <w:b/>
          <w:bCs/>
          <w:color w:val="000000"/>
          <w:sz w:val="28"/>
          <w:szCs w:val="28"/>
        </w:rPr>
        <w:t xml:space="preserve">О внесении изменений в </w:t>
      </w:r>
      <w:r>
        <w:rPr>
          <w:b/>
          <w:bCs/>
          <w:color w:val="000000"/>
          <w:sz w:val="28"/>
          <w:szCs w:val="28"/>
        </w:rPr>
        <w:t>м</w:t>
      </w:r>
      <w:r w:rsidRPr="001934E0">
        <w:rPr>
          <w:b/>
          <w:bCs/>
          <w:color w:val="000000"/>
          <w:sz w:val="28"/>
          <w:szCs w:val="28"/>
        </w:rPr>
        <w:t xml:space="preserve">естные нормативы градостроительного </w:t>
      </w:r>
      <w:r>
        <w:rPr>
          <w:b/>
          <w:bCs/>
          <w:color w:val="000000"/>
          <w:sz w:val="28"/>
          <w:szCs w:val="28"/>
        </w:rPr>
        <w:t xml:space="preserve">                         </w:t>
      </w:r>
      <w:r w:rsidRPr="001934E0">
        <w:rPr>
          <w:b/>
          <w:bCs/>
          <w:color w:val="000000"/>
          <w:sz w:val="28"/>
          <w:szCs w:val="28"/>
        </w:rPr>
        <w:t xml:space="preserve">проектирования сельского поселения </w:t>
      </w:r>
      <w:r>
        <w:rPr>
          <w:b/>
          <w:bCs/>
          <w:color w:val="000000"/>
          <w:sz w:val="28"/>
          <w:szCs w:val="28"/>
        </w:rPr>
        <w:t>Тихвинский</w:t>
      </w:r>
      <w:r w:rsidRPr="001934E0">
        <w:rPr>
          <w:b/>
          <w:bCs/>
          <w:color w:val="000000"/>
          <w:sz w:val="28"/>
          <w:szCs w:val="28"/>
        </w:rPr>
        <w:t xml:space="preserve"> сельсовет </w:t>
      </w:r>
      <w:r>
        <w:rPr>
          <w:b/>
          <w:bCs/>
          <w:color w:val="000000"/>
          <w:sz w:val="28"/>
          <w:szCs w:val="28"/>
        </w:rPr>
        <w:t xml:space="preserve">                          Добринского</w:t>
      </w:r>
      <w:r w:rsidRPr="001934E0">
        <w:rPr>
          <w:b/>
          <w:bCs/>
          <w:color w:val="000000"/>
          <w:sz w:val="28"/>
          <w:szCs w:val="28"/>
        </w:rPr>
        <w:t xml:space="preserve"> муниципального района Липецкой области</w:t>
      </w:r>
    </w:p>
    <w:p w:rsidR="002D67EA" w:rsidRPr="001934E0" w:rsidRDefault="002D67EA" w:rsidP="002D67EA">
      <w:pPr>
        <w:jc w:val="both"/>
        <w:rPr>
          <w:rFonts w:ascii="Arial" w:hAnsi="Arial" w:cs="Arial"/>
          <w:color w:val="000000"/>
        </w:rPr>
      </w:pPr>
      <w:r w:rsidRPr="001934E0">
        <w:rPr>
          <w:rFonts w:ascii="Arial" w:hAnsi="Arial" w:cs="Arial"/>
          <w:color w:val="000000"/>
        </w:rPr>
        <w:t> </w:t>
      </w:r>
    </w:p>
    <w:p w:rsidR="002D67EA" w:rsidRPr="00E7284B" w:rsidRDefault="00121D49" w:rsidP="002D6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67EA" w:rsidRPr="00E7284B">
        <w:rPr>
          <w:sz w:val="28"/>
          <w:szCs w:val="28"/>
        </w:rPr>
        <w:t xml:space="preserve">Рассмотрев представленный главой администрации сельского поселения проект            изменений в местные нормативы градостроительного проектирования сельского             поселения </w:t>
      </w:r>
      <w:r w:rsidR="002D67EA">
        <w:rPr>
          <w:sz w:val="28"/>
          <w:szCs w:val="28"/>
        </w:rPr>
        <w:t>Тихвинский</w:t>
      </w:r>
      <w:r w:rsidR="002D67EA" w:rsidRPr="00E7284B">
        <w:rPr>
          <w:sz w:val="28"/>
          <w:szCs w:val="28"/>
        </w:rPr>
        <w:t xml:space="preserve"> сельсовет Добринского муниципального района </w:t>
      </w:r>
      <w:r w:rsidR="002D67EA">
        <w:rPr>
          <w:sz w:val="28"/>
          <w:szCs w:val="28"/>
        </w:rPr>
        <w:t xml:space="preserve">              </w:t>
      </w:r>
      <w:r w:rsidR="002D67EA" w:rsidRPr="00E7284B">
        <w:rPr>
          <w:sz w:val="28"/>
          <w:szCs w:val="28"/>
        </w:rPr>
        <w:t xml:space="preserve">Липецкой области", руководствуясь </w:t>
      </w:r>
      <w:hyperlink r:id="rId7" w:history="1">
        <w:r w:rsidR="002D67EA" w:rsidRPr="00E7284B">
          <w:rPr>
            <w:sz w:val="28"/>
            <w:szCs w:val="28"/>
          </w:rPr>
          <w:t xml:space="preserve">Градостроительным </w:t>
        </w:r>
        <w:r w:rsidR="002D67EA">
          <w:rPr>
            <w:sz w:val="28"/>
            <w:szCs w:val="28"/>
          </w:rPr>
          <w:t xml:space="preserve"> </w:t>
        </w:r>
        <w:r w:rsidR="002D67EA" w:rsidRPr="00E7284B">
          <w:rPr>
            <w:sz w:val="28"/>
            <w:szCs w:val="28"/>
          </w:rPr>
          <w:t>Кодексом Р</w:t>
        </w:r>
        <w:r w:rsidR="002D67EA">
          <w:rPr>
            <w:sz w:val="28"/>
            <w:szCs w:val="28"/>
          </w:rPr>
          <w:t xml:space="preserve">оссийской            </w:t>
        </w:r>
        <w:proofErr w:type="gramStart"/>
        <w:r w:rsidR="002D67EA" w:rsidRPr="00E7284B">
          <w:rPr>
            <w:sz w:val="28"/>
            <w:szCs w:val="28"/>
          </w:rPr>
          <w:t>Ф</w:t>
        </w:r>
      </w:hyperlink>
      <w:r w:rsidR="002D67EA">
        <w:rPr>
          <w:sz w:val="28"/>
          <w:szCs w:val="28"/>
        </w:rPr>
        <w:t>едерации</w:t>
      </w:r>
      <w:proofErr w:type="gramEnd"/>
      <w:r w:rsidR="002D67EA" w:rsidRPr="00E7284B">
        <w:rPr>
          <w:sz w:val="28"/>
          <w:szCs w:val="28"/>
        </w:rPr>
        <w:t xml:space="preserve">, </w:t>
      </w:r>
      <w:r w:rsidR="002D67EA">
        <w:rPr>
          <w:sz w:val="28"/>
          <w:szCs w:val="28"/>
        </w:rPr>
        <w:t xml:space="preserve"> </w:t>
      </w:r>
      <w:r w:rsidR="002D67EA" w:rsidRPr="00E7284B">
        <w:rPr>
          <w:sz w:val="28"/>
          <w:szCs w:val="28"/>
        </w:rPr>
        <w:t xml:space="preserve">Федеральным законом </w:t>
      </w:r>
      <w:hyperlink r:id="rId8" w:history="1">
        <w:r w:rsidR="002D67EA" w:rsidRPr="00E7284B">
          <w:rPr>
            <w:sz w:val="28"/>
            <w:szCs w:val="28"/>
          </w:rPr>
          <w:t>от 06.10.2003 № 131-ФЗ</w:t>
        </w:r>
      </w:hyperlink>
      <w:r w:rsidR="002D67EA" w:rsidRPr="00E7284B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="002D67EA" w:rsidRPr="00E7284B">
          <w:rPr>
            <w:sz w:val="28"/>
            <w:szCs w:val="28"/>
          </w:rPr>
          <w:t xml:space="preserve">Уставом </w:t>
        </w:r>
        <w:r w:rsidR="002D67EA">
          <w:rPr>
            <w:sz w:val="28"/>
            <w:szCs w:val="28"/>
          </w:rPr>
          <w:t xml:space="preserve">             </w:t>
        </w:r>
        <w:r w:rsidR="002D67EA" w:rsidRPr="00E7284B">
          <w:rPr>
            <w:sz w:val="28"/>
            <w:szCs w:val="28"/>
          </w:rPr>
          <w:t xml:space="preserve">сельского поселения </w:t>
        </w:r>
        <w:r w:rsidR="002D67EA">
          <w:rPr>
            <w:sz w:val="28"/>
            <w:szCs w:val="28"/>
          </w:rPr>
          <w:t>Тихвинский</w:t>
        </w:r>
        <w:r w:rsidR="002D67EA" w:rsidRPr="00E7284B">
          <w:rPr>
            <w:sz w:val="28"/>
            <w:szCs w:val="28"/>
          </w:rPr>
          <w:t xml:space="preserve"> сельсовет, </w:t>
        </w:r>
      </w:hyperlink>
      <w:r w:rsidR="002D67EA" w:rsidRPr="00E7284B">
        <w:rPr>
          <w:sz w:val="28"/>
          <w:szCs w:val="28"/>
        </w:rPr>
        <w:t xml:space="preserve">Совет депутатов сельского </w:t>
      </w:r>
      <w:r w:rsidR="002D67EA">
        <w:rPr>
          <w:sz w:val="28"/>
          <w:szCs w:val="28"/>
        </w:rPr>
        <w:t xml:space="preserve">             </w:t>
      </w:r>
      <w:r w:rsidR="002D67EA" w:rsidRPr="00E7284B">
        <w:rPr>
          <w:sz w:val="28"/>
          <w:szCs w:val="28"/>
        </w:rPr>
        <w:t xml:space="preserve">поселения </w:t>
      </w:r>
      <w:r w:rsidR="002D67EA">
        <w:rPr>
          <w:sz w:val="28"/>
          <w:szCs w:val="28"/>
        </w:rPr>
        <w:t>Тихвинский</w:t>
      </w:r>
      <w:r w:rsidR="002D67EA" w:rsidRPr="00E7284B">
        <w:rPr>
          <w:sz w:val="28"/>
          <w:szCs w:val="28"/>
        </w:rPr>
        <w:t xml:space="preserve"> сельсовет 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</w:p>
    <w:p w:rsidR="002D67EA" w:rsidRPr="00CD0E54" w:rsidRDefault="002D67EA" w:rsidP="002D67EA">
      <w:pPr>
        <w:jc w:val="both"/>
        <w:rPr>
          <w:b/>
          <w:sz w:val="28"/>
          <w:szCs w:val="28"/>
        </w:rPr>
      </w:pPr>
      <w:r w:rsidRPr="00CD0E54">
        <w:rPr>
          <w:b/>
          <w:sz w:val="28"/>
          <w:szCs w:val="28"/>
        </w:rPr>
        <w:t xml:space="preserve">       РЕШИЛ:</w:t>
      </w:r>
    </w:p>
    <w:p w:rsidR="002D67EA" w:rsidRPr="00E7284B" w:rsidRDefault="002D67EA" w:rsidP="002D67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E7284B">
        <w:rPr>
          <w:color w:val="000000"/>
          <w:sz w:val="28"/>
          <w:szCs w:val="28"/>
        </w:rPr>
        <w:t xml:space="preserve">1. Внести изменения в </w:t>
      </w:r>
      <w:r>
        <w:rPr>
          <w:color w:val="000000"/>
          <w:sz w:val="28"/>
          <w:szCs w:val="28"/>
        </w:rPr>
        <w:t>м</w:t>
      </w:r>
      <w:r w:rsidRPr="00E7284B">
        <w:rPr>
          <w:color w:val="000000"/>
          <w:sz w:val="28"/>
          <w:szCs w:val="28"/>
        </w:rPr>
        <w:t xml:space="preserve">естные нормативы градостроительного </w:t>
      </w:r>
      <w:r>
        <w:rPr>
          <w:color w:val="000000"/>
          <w:sz w:val="28"/>
          <w:szCs w:val="28"/>
        </w:rPr>
        <w:t xml:space="preserve">                         </w:t>
      </w:r>
      <w:r w:rsidRPr="00E7284B">
        <w:rPr>
          <w:color w:val="000000"/>
          <w:sz w:val="28"/>
          <w:szCs w:val="28"/>
        </w:rPr>
        <w:t xml:space="preserve">проектирования сельского поселения </w:t>
      </w:r>
      <w:r>
        <w:rPr>
          <w:color w:val="000000"/>
          <w:sz w:val="28"/>
          <w:szCs w:val="28"/>
        </w:rPr>
        <w:t>Тихвинский</w:t>
      </w:r>
      <w:r w:rsidRPr="00E7284B">
        <w:rPr>
          <w:color w:val="000000"/>
          <w:sz w:val="28"/>
          <w:szCs w:val="28"/>
        </w:rPr>
        <w:t xml:space="preserve"> сельсовет Добринского </w:t>
      </w:r>
      <w:r>
        <w:rPr>
          <w:color w:val="000000"/>
          <w:sz w:val="28"/>
          <w:szCs w:val="28"/>
        </w:rPr>
        <w:t xml:space="preserve">       </w:t>
      </w:r>
      <w:r w:rsidRPr="00E7284B">
        <w:rPr>
          <w:color w:val="000000"/>
          <w:sz w:val="28"/>
          <w:szCs w:val="28"/>
        </w:rPr>
        <w:t xml:space="preserve">муниципального района Липецкой области", </w:t>
      </w:r>
      <w:r>
        <w:rPr>
          <w:color w:val="000000"/>
          <w:sz w:val="28"/>
          <w:szCs w:val="28"/>
        </w:rPr>
        <w:t>(прилагаю</w:t>
      </w:r>
      <w:r w:rsidRPr="00E7284B">
        <w:rPr>
          <w:color w:val="000000"/>
          <w:sz w:val="28"/>
          <w:szCs w:val="28"/>
        </w:rPr>
        <w:t>тся).</w:t>
      </w:r>
    </w:p>
    <w:p w:rsidR="002D67EA" w:rsidRDefault="002D67EA" w:rsidP="002D6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Направить указанный нормативный правовой акт главе сельского поселения Тихвинский сельсовет для подписания и официального </w:t>
      </w:r>
      <w:r w:rsidRPr="006E1022">
        <w:rPr>
          <w:sz w:val="28"/>
          <w:szCs w:val="28"/>
        </w:rPr>
        <w:t>обнародования.</w:t>
      </w:r>
    </w:p>
    <w:p w:rsidR="002D67EA" w:rsidRDefault="002D67EA" w:rsidP="002D6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решение вступает в силу со дня его обнародования.</w:t>
      </w:r>
    </w:p>
    <w:p w:rsidR="002D67EA" w:rsidRDefault="002D67EA" w:rsidP="002D67EA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D67EA" w:rsidRDefault="002D67EA" w:rsidP="002D67EA">
      <w:pPr>
        <w:jc w:val="both"/>
        <w:rPr>
          <w:sz w:val="28"/>
          <w:szCs w:val="28"/>
        </w:rPr>
      </w:pPr>
    </w:p>
    <w:p w:rsidR="002D67EA" w:rsidRDefault="002D67EA" w:rsidP="002D67EA">
      <w:pPr>
        <w:jc w:val="both"/>
        <w:rPr>
          <w:sz w:val="28"/>
          <w:szCs w:val="28"/>
        </w:rPr>
      </w:pPr>
    </w:p>
    <w:p w:rsidR="002D67EA" w:rsidRPr="00CD0E54" w:rsidRDefault="002D67EA" w:rsidP="002D67EA">
      <w:pPr>
        <w:jc w:val="both"/>
        <w:rPr>
          <w:b/>
          <w:sz w:val="28"/>
          <w:szCs w:val="28"/>
        </w:rPr>
      </w:pPr>
      <w:r w:rsidRPr="00CD0E54">
        <w:rPr>
          <w:b/>
          <w:sz w:val="28"/>
          <w:szCs w:val="28"/>
        </w:rPr>
        <w:t xml:space="preserve">Председатель Совета депутатов </w:t>
      </w:r>
    </w:p>
    <w:p w:rsidR="002D67EA" w:rsidRPr="00CD0E54" w:rsidRDefault="002D67EA" w:rsidP="002D67EA">
      <w:pPr>
        <w:jc w:val="both"/>
        <w:rPr>
          <w:b/>
          <w:sz w:val="28"/>
          <w:szCs w:val="28"/>
        </w:rPr>
      </w:pPr>
      <w:r w:rsidRPr="00CD0E54">
        <w:rPr>
          <w:b/>
          <w:sz w:val="28"/>
          <w:szCs w:val="28"/>
        </w:rPr>
        <w:t>сельского поселения</w:t>
      </w:r>
    </w:p>
    <w:p w:rsidR="002D67EA" w:rsidRDefault="002D67EA" w:rsidP="002D67EA">
      <w:pPr>
        <w:jc w:val="both"/>
        <w:rPr>
          <w:b/>
          <w:sz w:val="28"/>
          <w:szCs w:val="28"/>
        </w:rPr>
      </w:pPr>
      <w:r w:rsidRPr="00CD0E54">
        <w:rPr>
          <w:b/>
          <w:sz w:val="28"/>
          <w:szCs w:val="28"/>
        </w:rPr>
        <w:t>Тихвинский сельсовет                                                  В.Д.Кондратов</w:t>
      </w:r>
    </w:p>
    <w:p w:rsidR="002D67EA" w:rsidRDefault="002D67EA" w:rsidP="002D67EA">
      <w:pPr>
        <w:jc w:val="both"/>
        <w:rPr>
          <w:b/>
          <w:sz w:val="28"/>
          <w:szCs w:val="28"/>
        </w:rPr>
      </w:pPr>
    </w:p>
    <w:p w:rsidR="002D67EA" w:rsidRDefault="002D67EA" w:rsidP="002D67EA">
      <w:pPr>
        <w:jc w:val="both"/>
        <w:rPr>
          <w:b/>
          <w:sz w:val="28"/>
          <w:szCs w:val="28"/>
        </w:rPr>
      </w:pPr>
    </w:p>
    <w:p w:rsidR="002D67EA" w:rsidRPr="00CD0E54" w:rsidRDefault="002D67EA" w:rsidP="002D67EA">
      <w:pPr>
        <w:jc w:val="both"/>
        <w:rPr>
          <w:b/>
          <w:sz w:val="28"/>
          <w:szCs w:val="28"/>
        </w:rPr>
      </w:pPr>
    </w:p>
    <w:p w:rsidR="002D67EA" w:rsidRDefault="002D67EA" w:rsidP="002D67EA">
      <w:pPr>
        <w:jc w:val="both"/>
        <w:rPr>
          <w:sz w:val="28"/>
          <w:szCs w:val="28"/>
        </w:rPr>
      </w:pPr>
    </w:p>
    <w:p w:rsidR="002D67EA" w:rsidRPr="00E7284B" w:rsidRDefault="002D67EA" w:rsidP="002D67EA">
      <w:pPr>
        <w:jc w:val="both"/>
        <w:rPr>
          <w:color w:val="000000"/>
          <w:sz w:val="28"/>
          <w:szCs w:val="28"/>
        </w:rPr>
      </w:pPr>
    </w:p>
    <w:p w:rsidR="00D87573" w:rsidRDefault="00D87573" w:rsidP="002D67EA">
      <w:pPr>
        <w:jc w:val="right"/>
        <w:rPr>
          <w:color w:val="000000"/>
          <w:sz w:val="28"/>
          <w:szCs w:val="28"/>
        </w:rPr>
      </w:pPr>
    </w:p>
    <w:p w:rsidR="00D87573" w:rsidRDefault="00D87573" w:rsidP="002D67EA">
      <w:pPr>
        <w:jc w:val="right"/>
        <w:rPr>
          <w:color w:val="000000"/>
          <w:sz w:val="28"/>
          <w:szCs w:val="28"/>
        </w:rPr>
      </w:pPr>
    </w:p>
    <w:p w:rsidR="00D87573" w:rsidRDefault="00D87573" w:rsidP="002D67EA">
      <w:pPr>
        <w:jc w:val="right"/>
        <w:rPr>
          <w:color w:val="000000"/>
          <w:sz w:val="28"/>
          <w:szCs w:val="28"/>
        </w:rPr>
      </w:pPr>
    </w:p>
    <w:p w:rsidR="002D67EA" w:rsidRPr="00E7284B" w:rsidRDefault="002D67EA" w:rsidP="002D67EA">
      <w:pPr>
        <w:jc w:val="right"/>
        <w:rPr>
          <w:color w:val="000000"/>
          <w:sz w:val="28"/>
          <w:szCs w:val="28"/>
        </w:rPr>
      </w:pPr>
      <w:r w:rsidRPr="00E7284B">
        <w:rPr>
          <w:color w:val="000000"/>
          <w:sz w:val="28"/>
          <w:szCs w:val="28"/>
        </w:rPr>
        <w:lastRenderedPageBreak/>
        <w:t> </w:t>
      </w:r>
      <w:r>
        <w:rPr>
          <w:color w:val="000000"/>
        </w:rPr>
        <w:t>Приняты</w:t>
      </w:r>
      <w:r>
        <w:rPr>
          <w:color w:val="000000"/>
        </w:rPr>
        <w:br/>
        <w:t>решением  Совета депутатов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Тихвинский сельсовет</w:t>
      </w:r>
      <w:r>
        <w:rPr>
          <w:color w:val="000000"/>
        </w:rPr>
        <w:br/>
        <w:t xml:space="preserve">№ </w:t>
      </w:r>
      <w:r w:rsidR="007A7576">
        <w:rPr>
          <w:color w:val="000000"/>
        </w:rPr>
        <w:t>230</w:t>
      </w:r>
      <w:r>
        <w:rPr>
          <w:color w:val="000000"/>
        </w:rPr>
        <w:t xml:space="preserve"> -</w:t>
      </w:r>
      <w:proofErr w:type="spellStart"/>
      <w:r>
        <w:rPr>
          <w:color w:val="000000"/>
        </w:rPr>
        <w:t>рс</w:t>
      </w:r>
      <w:proofErr w:type="spellEnd"/>
      <w:r>
        <w:rPr>
          <w:color w:val="000000"/>
        </w:rPr>
        <w:t xml:space="preserve">  от  </w:t>
      </w:r>
      <w:r w:rsidR="007A7576">
        <w:rPr>
          <w:color w:val="000000"/>
        </w:rPr>
        <w:t>22.06.</w:t>
      </w:r>
      <w:r>
        <w:rPr>
          <w:color w:val="000000"/>
        </w:rPr>
        <w:t>.2020г</w:t>
      </w:r>
    </w:p>
    <w:p w:rsidR="002D67EA" w:rsidRPr="001934E0" w:rsidRDefault="002D67EA" w:rsidP="002D67EA">
      <w:pPr>
        <w:jc w:val="both"/>
        <w:rPr>
          <w:rFonts w:ascii="Arial" w:hAnsi="Arial" w:cs="Arial"/>
          <w:color w:val="000000"/>
        </w:rPr>
      </w:pPr>
      <w:r w:rsidRPr="001934E0">
        <w:rPr>
          <w:rFonts w:ascii="Arial" w:hAnsi="Arial" w:cs="Arial"/>
          <w:color w:val="000000"/>
        </w:rPr>
        <w:t> </w:t>
      </w:r>
    </w:p>
    <w:p w:rsidR="002D67EA" w:rsidRPr="00E7284B" w:rsidRDefault="002D67EA" w:rsidP="002D67EA">
      <w:pPr>
        <w:keepNext/>
        <w:jc w:val="center"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t> </w:t>
      </w:r>
    </w:p>
    <w:p w:rsidR="002D67EA" w:rsidRPr="00E7284B" w:rsidRDefault="002D67EA" w:rsidP="002D67EA">
      <w:pPr>
        <w:keepNext/>
        <w:jc w:val="center"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t>Изменения</w:t>
      </w:r>
    </w:p>
    <w:p w:rsidR="002D67EA" w:rsidRPr="00E7284B" w:rsidRDefault="002D67EA" w:rsidP="002D67EA">
      <w:pPr>
        <w:keepNext/>
        <w:jc w:val="center"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t>в местные нормативы градостроительного проектирования</w:t>
      </w:r>
      <w:r>
        <w:rPr>
          <w:b/>
          <w:bCs/>
          <w:sz w:val="28"/>
          <w:szCs w:val="28"/>
        </w:rPr>
        <w:t xml:space="preserve"> </w:t>
      </w:r>
      <w:r w:rsidRPr="00E7284B">
        <w:rPr>
          <w:b/>
          <w:bCs/>
          <w:sz w:val="28"/>
          <w:szCs w:val="28"/>
        </w:rPr>
        <w:t>сельского</w:t>
      </w:r>
      <w:r>
        <w:rPr>
          <w:b/>
          <w:bCs/>
          <w:sz w:val="28"/>
          <w:szCs w:val="28"/>
        </w:rPr>
        <w:t xml:space="preserve">                 </w:t>
      </w:r>
      <w:r w:rsidRPr="00E7284B"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>Тихвинский</w:t>
      </w:r>
      <w:r w:rsidRPr="00E7284B">
        <w:rPr>
          <w:b/>
          <w:bCs/>
          <w:sz w:val="28"/>
          <w:szCs w:val="28"/>
        </w:rPr>
        <w:t xml:space="preserve"> сельсовет </w:t>
      </w:r>
      <w:r>
        <w:rPr>
          <w:b/>
          <w:bCs/>
          <w:sz w:val="28"/>
          <w:szCs w:val="28"/>
        </w:rPr>
        <w:t xml:space="preserve"> </w:t>
      </w:r>
      <w:r w:rsidRPr="00E7284B">
        <w:rPr>
          <w:b/>
          <w:bCs/>
          <w:sz w:val="28"/>
          <w:szCs w:val="28"/>
        </w:rPr>
        <w:t>Добринского муниципального</w:t>
      </w:r>
      <w:r>
        <w:rPr>
          <w:b/>
          <w:bCs/>
          <w:sz w:val="28"/>
          <w:szCs w:val="28"/>
        </w:rPr>
        <w:t xml:space="preserve">                       </w:t>
      </w:r>
      <w:r w:rsidRPr="00E7284B">
        <w:rPr>
          <w:b/>
          <w:bCs/>
          <w:sz w:val="28"/>
          <w:szCs w:val="28"/>
        </w:rPr>
        <w:t xml:space="preserve"> района Липецкой области </w:t>
      </w:r>
    </w:p>
    <w:p w:rsidR="002D67EA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 </w:t>
      </w:r>
    </w:p>
    <w:p w:rsidR="002D67EA" w:rsidRPr="00C92512" w:rsidRDefault="002D67EA" w:rsidP="002D67EA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92512">
        <w:rPr>
          <w:sz w:val="28"/>
          <w:szCs w:val="28"/>
        </w:rPr>
        <w:t xml:space="preserve">Внести </w:t>
      </w:r>
      <w:r w:rsidRPr="00C92512">
        <w:rPr>
          <w:bCs/>
          <w:sz w:val="28"/>
          <w:szCs w:val="28"/>
        </w:rPr>
        <w:t xml:space="preserve">в местные нормативы градостроительного проектирования сельского                  поселения </w:t>
      </w:r>
      <w:r>
        <w:rPr>
          <w:bCs/>
          <w:sz w:val="28"/>
          <w:szCs w:val="28"/>
        </w:rPr>
        <w:t>Тихвинский</w:t>
      </w:r>
      <w:r w:rsidRPr="00C92512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C92512">
        <w:rPr>
          <w:bCs/>
          <w:sz w:val="28"/>
          <w:szCs w:val="28"/>
        </w:rPr>
        <w:t>Добринского муниципального                        района Липецкой области</w:t>
      </w:r>
      <w:r w:rsidRPr="00C925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принятые решением Совета депутатов сельского поселения Тихвинский сельсовет </w:t>
      </w:r>
      <w:r w:rsidRPr="00450890">
        <w:rPr>
          <w:sz w:val="28"/>
          <w:szCs w:val="28"/>
        </w:rPr>
        <w:t>№ 75–</w:t>
      </w:r>
      <w:proofErr w:type="spellStart"/>
      <w:r w:rsidRPr="00450890">
        <w:rPr>
          <w:sz w:val="28"/>
          <w:szCs w:val="28"/>
        </w:rPr>
        <w:t>рс</w:t>
      </w:r>
      <w:proofErr w:type="spellEnd"/>
      <w:r w:rsidRPr="00450890">
        <w:rPr>
          <w:sz w:val="28"/>
          <w:szCs w:val="28"/>
        </w:rPr>
        <w:t xml:space="preserve"> </w:t>
      </w:r>
      <w:hyperlink r:id="rId10" w:history="1">
        <w:r>
          <w:rPr>
            <w:sz w:val="28"/>
            <w:szCs w:val="28"/>
          </w:rPr>
          <w:t xml:space="preserve">от 15.03.2017г. </w:t>
        </w:r>
      </w:hyperlink>
      <w:r w:rsidRPr="00C92512">
        <w:rPr>
          <w:sz w:val="28"/>
          <w:szCs w:val="28"/>
        </w:rPr>
        <w:t>, следующие                        изменения:</w:t>
      </w:r>
    </w:p>
    <w:p w:rsidR="002D67EA" w:rsidRDefault="002D67EA" w:rsidP="002D67EA">
      <w:pPr>
        <w:jc w:val="both"/>
        <w:rPr>
          <w:b/>
          <w:sz w:val="28"/>
          <w:szCs w:val="28"/>
        </w:rPr>
      </w:pPr>
      <w:r w:rsidRPr="006004A9">
        <w:rPr>
          <w:b/>
          <w:sz w:val="28"/>
          <w:szCs w:val="28"/>
        </w:rPr>
        <w:t>Статья 1.</w:t>
      </w:r>
    </w:p>
    <w:p w:rsidR="002D67EA" w:rsidRDefault="002D67EA" w:rsidP="002D67EA">
      <w:pPr>
        <w:pStyle w:val="Bodytext20"/>
        <w:shd w:val="clear" w:color="auto" w:fill="auto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53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«Основную часть Содержания»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пунктом 2</w:t>
      </w:r>
      <w:r w:rsidRPr="0023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7538">
        <w:rPr>
          <w:rFonts w:ascii="Times New Roman" w:hAnsi="Times New Roman" w:cs="Times New Roman"/>
          <w:sz w:val="28"/>
          <w:szCs w:val="28"/>
        </w:rPr>
        <w:t>Комплексное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D67EA" w:rsidRDefault="002D67EA" w:rsidP="002D67EA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1. </w:t>
      </w:r>
      <w:r w:rsidRPr="001522B4">
        <w:rPr>
          <w:rFonts w:ascii="Times New Roman" w:hAnsi="Times New Roman" w:cs="Times New Roman"/>
          <w:sz w:val="28"/>
          <w:szCs w:val="28"/>
        </w:rPr>
        <w:t xml:space="preserve">При проектировании комплексного благоустройства следует обеспечивать: </w:t>
      </w:r>
    </w:p>
    <w:p w:rsidR="002D67EA" w:rsidRPr="001522B4" w:rsidRDefault="002D67EA" w:rsidP="002D67EA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B4">
        <w:rPr>
          <w:rFonts w:ascii="Times New Roman" w:hAnsi="Times New Roman" w:cs="Times New Roman"/>
          <w:sz w:val="28"/>
          <w:szCs w:val="28"/>
        </w:rPr>
        <w:t>открытость и проницаемость территорий для визуального восприятия,</w:t>
      </w:r>
    </w:p>
    <w:p w:rsidR="002D67EA" w:rsidRPr="001522B4" w:rsidRDefault="002D67EA" w:rsidP="002D67EA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B4">
        <w:rPr>
          <w:rFonts w:ascii="Times New Roman" w:hAnsi="Times New Roman" w:cs="Times New Roman"/>
          <w:sz w:val="28"/>
          <w:szCs w:val="28"/>
        </w:rPr>
        <w:t xml:space="preserve">условия для беспрепятственного передвижения населения, включая </w:t>
      </w:r>
      <w:proofErr w:type="spellStart"/>
      <w:r w:rsidRPr="001522B4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1522B4">
        <w:rPr>
          <w:rFonts w:ascii="Times New Roman" w:hAnsi="Times New Roman" w:cs="Times New Roman"/>
          <w:sz w:val="28"/>
          <w:szCs w:val="28"/>
        </w:rPr>
        <w:t xml:space="preserve"> группы в соответствии с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2D67EA" w:rsidRPr="001522B4" w:rsidRDefault="002D67EA" w:rsidP="002D67EA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522B4">
        <w:rPr>
          <w:rFonts w:ascii="Times New Roman" w:hAnsi="Times New Roman" w:cs="Times New Roman"/>
          <w:sz w:val="28"/>
          <w:szCs w:val="28"/>
        </w:rPr>
        <w:t>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жилой и общественной застройки, многофункциональные и специализированные общественные зоны населенных пунктов.</w:t>
      </w:r>
    </w:p>
    <w:p w:rsidR="002D67EA" w:rsidRPr="001522B4" w:rsidRDefault="002D67EA" w:rsidP="002D67EA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2D67EA" w:rsidRPr="001522B4" w:rsidRDefault="002D67EA" w:rsidP="002D67EA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522B4">
        <w:rPr>
          <w:rFonts w:ascii="Times New Roman" w:hAnsi="Times New Roman" w:cs="Times New Roman"/>
          <w:sz w:val="28"/>
          <w:szCs w:val="28"/>
        </w:rPr>
        <w:t>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2D67EA" w:rsidRPr="001522B4" w:rsidRDefault="002D67EA" w:rsidP="002D67EA">
      <w:pPr>
        <w:pStyle w:val="Bodytext20"/>
        <w:shd w:val="clear" w:color="auto" w:fill="auto"/>
        <w:tabs>
          <w:tab w:val="left" w:pos="5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4 .</w:t>
      </w:r>
      <w:r w:rsidRPr="001522B4">
        <w:rPr>
          <w:rFonts w:ascii="Times New Roman" w:hAnsi="Times New Roman" w:cs="Times New Roman"/>
          <w:sz w:val="28"/>
          <w:szCs w:val="28"/>
        </w:rPr>
        <w:t>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2D67EA" w:rsidRPr="001522B4" w:rsidRDefault="002D67EA" w:rsidP="002D67EA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522B4">
        <w:rPr>
          <w:rFonts w:ascii="Times New Roman" w:hAnsi="Times New Roman" w:cs="Times New Roman"/>
          <w:sz w:val="28"/>
          <w:szCs w:val="28"/>
        </w:rPr>
        <w:t>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2D67EA" w:rsidRPr="001522B4" w:rsidRDefault="002D67EA" w:rsidP="002D67EA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 xml:space="preserve">Малые архитектурные формы могут быть стационарными и мобильными; их </w:t>
      </w:r>
      <w:r w:rsidRPr="001522B4">
        <w:rPr>
          <w:rFonts w:ascii="Times New Roman" w:hAnsi="Times New Roman" w:cs="Times New Roman"/>
          <w:sz w:val="28"/>
          <w:szCs w:val="28"/>
        </w:rPr>
        <w:lastRenderedPageBreak/>
        <w:t>количество и размещение определяется проектами благоустройства территорий.</w:t>
      </w:r>
    </w:p>
    <w:p w:rsidR="002D67EA" w:rsidRPr="001522B4" w:rsidRDefault="002D67EA" w:rsidP="002D67EA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2D67EA" w:rsidRPr="001522B4" w:rsidRDefault="002D67EA" w:rsidP="002D67EA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522B4">
        <w:rPr>
          <w:rFonts w:ascii="Times New Roman" w:hAnsi="Times New Roman" w:cs="Times New Roman"/>
          <w:sz w:val="28"/>
          <w:szCs w:val="28"/>
        </w:rPr>
        <w:t xml:space="preserve">Уличное коммунально-бытовое оборудование представлено различными видами мусоросборников-контейнеров и урн. </w:t>
      </w:r>
      <w:proofErr w:type="gramStart"/>
      <w:r w:rsidRPr="001522B4">
        <w:rPr>
          <w:rFonts w:ascii="Times New Roman" w:hAnsi="Times New Roman" w:cs="Times New Roman"/>
          <w:sz w:val="28"/>
          <w:szCs w:val="28"/>
        </w:rPr>
        <w:t>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</w:t>
      </w:r>
      <w:proofErr w:type="gramEnd"/>
      <w:r w:rsidRPr="001522B4">
        <w:rPr>
          <w:rFonts w:ascii="Times New Roman" w:hAnsi="Times New Roman" w:cs="Times New Roman"/>
          <w:sz w:val="28"/>
          <w:szCs w:val="28"/>
        </w:rPr>
        <w:t xml:space="preserve"> Интервал при расстановке малых контейнеров и урн (без учета обязательной расстановки у вышеперечисленных объектов) в населенных пунктах поселения должен составлять не более 200 метров.</w:t>
      </w:r>
    </w:p>
    <w:p w:rsidR="002D67EA" w:rsidRPr="001522B4" w:rsidRDefault="002D67EA" w:rsidP="002D67EA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522B4">
        <w:rPr>
          <w:rFonts w:ascii="Times New Roman" w:hAnsi="Times New Roman" w:cs="Times New Roman"/>
          <w:sz w:val="28"/>
          <w:szCs w:val="28"/>
        </w:rPr>
        <w:t>На территориях общественного назначения рекомендуется применение декоративных металлических ограждений.</w:t>
      </w:r>
    </w:p>
    <w:p w:rsidR="002D67EA" w:rsidRPr="001522B4" w:rsidRDefault="002D67EA" w:rsidP="002D67EA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 xml:space="preserve"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1522B4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1522B4">
        <w:rPr>
          <w:rFonts w:ascii="Times New Roman" w:hAnsi="Times New Roman" w:cs="Times New Roman"/>
          <w:sz w:val="28"/>
          <w:szCs w:val="28"/>
        </w:rPr>
        <w:t xml:space="preserve"> троп через газон. Ограждения следует размещать на территории газона с отступом от границы примыкания порядка 0,2 - 0,3 м.</w:t>
      </w:r>
    </w:p>
    <w:p w:rsidR="002D67EA" w:rsidRPr="001522B4" w:rsidRDefault="002D67EA" w:rsidP="002D67EA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2D67EA" w:rsidRPr="006004A9" w:rsidRDefault="002D67EA" w:rsidP="002D67EA">
      <w:pPr>
        <w:jc w:val="both"/>
        <w:rPr>
          <w:b/>
          <w:sz w:val="28"/>
          <w:szCs w:val="28"/>
        </w:rPr>
      </w:pPr>
    </w:p>
    <w:p w:rsidR="002D67EA" w:rsidRPr="00E7284B" w:rsidRDefault="002D67EA" w:rsidP="002D67E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284B">
        <w:rPr>
          <w:sz w:val="28"/>
          <w:szCs w:val="28"/>
        </w:rPr>
        <w:t xml:space="preserve">. Пункт 1 "Основной части Содержания", изложить в </w:t>
      </w:r>
      <w:r>
        <w:rPr>
          <w:sz w:val="28"/>
          <w:szCs w:val="28"/>
        </w:rPr>
        <w:t>следующей</w:t>
      </w:r>
      <w:r w:rsidRPr="00E7284B">
        <w:rPr>
          <w:sz w:val="28"/>
          <w:szCs w:val="28"/>
        </w:rPr>
        <w:t xml:space="preserve"> редакции: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7284B">
        <w:rPr>
          <w:sz w:val="28"/>
          <w:szCs w:val="28"/>
        </w:rPr>
        <w:t xml:space="preserve">1. Предельные значения расчетных показателей минимально допустимого </w:t>
      </w:r>
      <w:r>
        <w:rPr>
          <w:sz w:val="28"/>
          <w:szCs w:val="28"/>
        </w:rPr>
        <w:t xml:space="preserve">        </w:t>
      </w:r>
      <w:r w:rsidRPr="00E7284B">
        <w:rPr>
          <w:sz w:val="28"/>
          <w:szCs w:val="28"/>
        </w:rPr>
        <w:t xml:space="preserve">уровня обеспеченности объектами местного значения сельского поселения и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расчетные показатели максимально допустимого уровня территориальной </w:t>
      </w:r>
      <w:r>
        <w:rPr>
          <w:sz w:val="28"/>
          <w:szCs w:val="28"/>
        </w:rPr>
        <w:t xml:space="preserve">                  </w:t>
      </w:r>
      <w:r w:rsidRPr="00E7284B">
        <w:rPr>
          <w:sz w:val="28"/>
          <w:szCs w:val="28"/>
        </w:rPr>
        <w:t>доступности таких объектов для населения".</w:t>
      </w:r>
    </w:p>
    <w:p w:rsidR="002D67EA" w:rsidRDefault="002D67EA" w:rsidP="002D67EA">
      <w:pPr>
        <w:jc w:val="both"/>
        <w:rPr>
          <w:sz w:val="28"/>
          <w:szCs w:val="28"/>
        </w:rPr>
      </w:pPr>
    </w:p>
    <w:p w:rsidR="002D67EA" w:rsidRPr="00E7284B" w:rsidRDefault="002D67EA" w:rsidP="002D67E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284B">
        <w:rPr>
          <w:sz w:val="28"/>
          <w:szCs w:val="28"/>
        </w:rPr>
        <w:t xml:space="preserve">. Пункт 1.7.5. "Основной части Содержания" изложить в </w:t>
      </w:r>
      <w:r>
        <w:rPr>
          <w:sz w:val="28"/>
          <w:szCs w:val="28"/>
        </w:rPr>
        <w:t>следующей</w:t>
      </w:r>
      <w:r w:rsidRPr="00E7284B">
        <w:rPr>
          <w:sz w:val="28"/>
          <w:szCs w:val="28"/>
        </w:rPr>
        <w:t xml:space="preserve"> редакции:</w:t>
      </w:r>
    </w:p>
    <w:p w:rsidR="002D67EA" w:rsidRDefault="002D67EA" w:rsidP="002D67E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7284B">
        <w:rPr>
          <w:sz w:val="28"/>
          <w:szCs w:val="28"/>
        </w:rPr>
        <w:t>1.7.5. В области жилищного строительства на территории сельского поселения</w:t>
      </w:r>
      <w:r>
        <w:rPr>
          <w:sz w:val="28"/>
          <w:szCs w:val="28"/>
        </w:rPr>
        <w:t>»</w:t>
      </w:r>
    </w:p>
    <w:p w:rsidR="002D67EA" w:rsidRDefault="002D67EA" w:rsidP="002D67EA">
      <w:pPr>
        <w:jc w:val="both"/>
        <w:rPr>
          <w:sz w:val="28"/>
          <w:szCs w:val="28"/>
        </w:rPr>
      </w:pPr>
    </w:p>
    <w:p w:rsidR="002D67EA" w:rsidRPr="00E7284B" w:rsidRDefault="002D67EA" w:rsidP="002D67E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284B">
        <w:rPr>
          <w:sz w:val="28"/>
          <w:szCs w:val="28"/>
        </w:rPr>
        <w:t>. Пункт 1 "Основной части Содержания Правил и области применения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 расчетных показателей, содержащихся в основной части местных нормативов</w:t>
      </w:r>
      <w:r>
        <w:rPr>
          <w:sz w:val="28"/>
          <w:szCs w:val="28"/>
        </w:rPr>
        <w:t xml:space="preserve">            </w:t>
      </w:r>
      <w:r w:rsidRPr="00E7284B">
        <w:rPr>
          <w:sz w:val="28"/>
          <w:szCs w:val="28"/>
        </w:rPr>
        <w:t xml:space="preserve"> градостроительного проектирования" изложить в </w:t>
      </w:r>
      <w:r>
        <w:rPr>
          <w:sz w:val="28"/>
          <w:szCs w:val="28"/>
        </w:rPr>
        <w:t>следующей</w:t>
      </w:r>
      <w:r w:rsidRPr="00E7284B">
        <w:rPr>
          <w:sz w:val="28"/>
          <w:szCs w:val="28"/>
        </w:rPr>
        <w:t xml:space="preserve"> редакции:</w:t>
      </w:r>
    </w:p>
    <w:p w:rsidR="002D67EA" w:rsidRDefault="002D67EA" w:rsidP="002D67E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284B">
        <w:rPr>
          <w:sz w:val="28"/>
          <w:szCs w:val="28"/>
        </w:rPr>
        <w:t>. Предельные значения расчетных показателей минимально допустимого</w:t>
      </w:r>
      <w:r>
        <w:rPr>
          <w:sz w:val="28"/>
          <w:szCs w:val="28"/>
        </w:rPr>
        <w:t xml:space="preserve">      </w:t>
      </w:r>
      <w:r w:rsidRPr="00E7284B">
        <w:rPr>
          <w:sz w:val="28"/>
          <w:szCs w:val="28"/>
        </w:rPr>
        <w:t xml:space="preserve"> уровня обеспеченности объектами местного значения сельского поселения и </w:t>
      </w:r>
      <w:r>
        <w:rPr>
          <w:sz w:val="28"/>
          <w:szCs w:val="28"/>
        </w:rPr>
        <w:t xml:space="preserve">          </w:t>
      </w:r>
      <w:r w:rsidRPr="00E7284B">
        <w:rPr>
          <w:sz w:val="28"/>
          <w:szCs w:val="28"/>
        </w:rPr>
        <w:t xml:space="preserve">расчетные показатели максимально допустимого уровня территориальной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>доступности таких объектов для населения.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284B">
        <w:rPr>
          <w:sz w:val="28"/>
          <w:szCs w:val="28"/>
        </w:rPr>
        <w:t>. Главу 3 раздела "Термины и определения" Раздела "Материалов по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 обоснованию расчетных показателей, содержащихся в основной части местных </w:t>
      </w:r>
      <w:r>
        <w:rPr>
          <w:sz w:val="28"/>
          <w:szCs w:val="28"/>
        </w:rPr>
        <w:t xml:space="preserve">       </w:t>
      </w:r>
      <w:r w:rsidRPr="00E7284B">
        <w:rPr>
          <w:sz w:val="28"/>
          <w:szCs w:val="28"/>
        </w:rPr>
        <w:t xml:space="preserve">нормативов градостроительного проектирования" изложить в </w:t>
      </w:r>
      <w:r>
        <w:rPr>
          <w:sz w:val="28"/>
          <w:szCs w:val="28"/>
        </w:rPr>
        <w:t>следующей</w:t>
      </w:r>
      <w:r w:rsidRPr="00E7284B">
        <w:rPr>
          <w:sz w:val="28"/>
          <w:szCs w:val="28"/>
        </w:rPr>
        <w:t xml:space="preserve"> редакции: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</w:p>
    <w:p w:rsidR="002D67EA" w:rsidRPr="00E7284B" w:rsidRDefault="002D67EA" w:rsidP="002D67EA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E7284B">
        <w:rPr>
          <w:b/>
          <w:bCs/>
          <w:sz w:val="28"/>
          <w:szCs w:val="28"/>
        </w:rPr>
        <w:t> 3. Термины и определения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 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proofErr w:type="gramStart"/>
      <w:r w:rsidRPr="00E7284B">
        <w:rPr>
          <w:sz w:val="28"/>
          <w:szCs w:val="28"/>
        </w:rPr>
        <w:lastRenderedPageBreak/>
        <w:t xml:space="preserve">градостроительная деятельность - деятельность по развитию территорий, в </w:t>
      </w:r>
      <w:r>
        <w:rPr>
          <w:sz w:val="28"/>
          <w:szCs w:val="28"/>
        </w:rPr>
        <w:t xml:space="preserve">     </w:t>
      </w:r>
      <w:r w:rsidRPr="00E7284B">
        <w:rPr>
          <w:sz w:val="28"/>
          <w:szCs w:val="28"/>
        </w:rPr>
        <w:t xml:space="preserve">том числе городов и иных поселений, осуществляемая в виде территориального </w:t>
      </w:r>
      <w:r>
        <w:rPr>
          <w:sz w:val="28"/>
          <w:szCs w:val="28"/>
        </w:rPr>
        <w:t xml:space="preserve">    </w:t>
      </w:r>
      <w:r w:rsidRPr="00E7284B">
        <w:rPr>
          <w:sz w:val="28"/>
          <w:szCs w:val="28"/>
        </w:rPr>
        <w:t xml:space="preserve">планирования, градостроительного зонирования, планировки территории, </w:t>
      </w:r>
      <w:r>
        <w:rPr>
          <w:sz w:val="28"/>
          <w:szCs w:val="28"/>
        </w:rPr>
        <w:t xml:space="preserve">               </w:t>
      </w:r>
      <w:r w:rsidRPr="00E7284B">
        <w:rPr>
          <w:sz w:val="28"/>
          <w:szCs w:val="28"/>
        </w:rPr>
        <w:t xml:space="preserve">архитектурно-строительного проектирования, строительства, капитального </w:t>
      </w:r>
      <w:r>
        <w:rPr>
          <w:sz w:val="28"/>
          <w:szCs w:val="28"/>
        </w:rPr>
        <w:t xml:space="preserve">            </w:t>
      </w:r>
      <w:r w:rsidRPr="00E7284B">
        <w:rPr>
          <w:sz w:val="28"/>
          <w:szCs w:val="28"/>
        </w:rPr>
        <w:t xml:space="preserve">ремонта, реконструкции, сноса объектов капитального строительства, 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>эксплуатации зданий, сооружений, благоустройства территорий;</w:t>
      </w:r>
      <w:proofErr w:type="gramEnd"/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территориальное планирование - планирование развития территорий, в том </w:t>
      </w:r>
      <w:r>
        <w:rPr>
          <w:sz w:val="28"/>
          <w:szCs w:val="28"/>
        </w:rPr>
        <w:t xml:space="preserve">    </w:t>
      </w:r>
      <w:r w:rsidRPr="00E7284B">
        <w:rPr>
          <w:sz w:val="28"/>
          <w:szCs w:val="28"/>
        </w:rPr>
        <w:t xml:space="preserve">числе для установления функциональных зон, определения планируемого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>размещения объектов федерального значения, объектов регионального значения,</w:t>
      </w:r>
      <w:r>
        <w:rPr>
          <w:sz w:val="28"/>
          <w:szCs w:val="28"/>
        </w:rPr>
        <w:t xml:space="preserve">   </w:t>
      </w:r>
      <w:r w:rsidRPr="00E7284B">
        <w:rPr>
          <w:sz w:val="28"/>
          <w:szCs w:val="28"/>
        </w:rPr>
        <w:t xml:space="preserve"> объектов местного значения;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устойчивое развитие территорий - обеспечение при осуществлении </w:t>
      </w:r>
      <w:r>
        <w:rPr>
          <w:sz w:val="28"/>
          <w:szCs w:val="28"/>
        </w:rPr>
        <w:t xml:space="preserve">                  </w:t>
      </w:r>
      <w:r w:rsidRPr="00E7284B">
        <w:rPr>
          <w:sz w:val="28"/>
          <w:szCs w:val="28"/>
        </w:rPr>
        <w:t xml:space="preserve">градостроительной деятельности безопасности и благоприятных условий </w:t>
      </w:r>
      <w:r>
        <w:rPr>
          <w:sz w:val="28"/>
          <w:szCs w:val="28"/>
        </w:rPr>
        <w:t xml:space="preserve">               </w:t>
      </w:r>
      <w:r w:rsidRPr="00E7284B">
        <w:rPr>
          <w:sz w:val="28"/>
          <w:szCs w:val="28"/>
        </w:rPr>
        <w:t xml:space="preserve">жизнедеятельности человека, ограничение негативного воздействия </w:t>
      </w:r>
      <w:r>
        <w:rPr>
          <w:sz w:val="28"/>
          <w:szCs w:val="28"/>
        </w:rPr>
        <w:t xml:space="preserve">                         </w:t>
      </w:r>
      <w:r w:rsidRPr="00E7284B">
        <w:rPr>
          <w:sz w:val="28"/>
          <w:szCs w:val="28"/>
        </w:rPr>
        <w:t xml:space="preserve">хозяйственной и иной деятельности на окружающую среду и обеспечение охраны и рационального использования природных ресурсов в интересах настоящего и </w:t>
      </w:r>
      <w:r>
        <w:rPr>
          <w:sz w:val="28"/>
          <w:szCs w:val="28"/>
        </w:rPr>
        <w:t xml:space="preserve">        </w:t>
      </w:r>
      <w:r w:rsidRPr="00E7284B">
        <w:rPr>
          <w:sz w:val="28"/>
          <w:szCs w:val="28"/>
        </w:rPr>
        <w:t>будущего поколений;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proofErr w:type="gramStart"/>
      <w:r w:rsidRPr="00C92512">
        <w:rPr>
          <w:sz w:val="28"/>
          <w:szCs w:val="28"/>
        </w:rPr>
        <w:t>зоны с особыми условиями</w:t>
      </w:r>
      <w:r w:rsidRPr="00E7284B">
        <w:rPr>
          <w:sz w:val="28"/>
          <w:szCs w:val="28"/>
        </w:rPr>
        <w:t xml:space="preserve">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 xml:space="preserve">наследия), защитные зоны объектов культурного наследия, </w:t>
      </w:r>
      <w:proofErr w:type="spellStart"/>
      <w:r w:rsidRPr="00E7284B">
        <w:rPr>
          <w:sz w:val="28"/>
          <w:szCs w:val="28"/>
        </w:rPr>
        <w:t>водоохранные</w:t>
      </w:r>
      <w:proofErr w:type="spellEnd"/>
      <w:r w:rsidRPr="00E7284B">
        <w:rPr>
          <w:sz w:val="28"/>
          <w:szCs w:val="28"/>
        </w:rPr>
        <w:t xml:space="preserve"> зоны,</w:t>
      </w:r>
      <w:r>
        <w:rPr>
          <w:sz w:val="28"/>
          <w:szCs w:val="28"/>
        </w:rPr>
        <w:t xml:space="preserve">          </w:t>
      </w:r>
      <w:r w:rsidRPr="00E7284B">
        <w:rPr>
          <w:sz w:val="28"/>
          <w:szCs w:val="28"/>
        </w:rPr>
        <w:t xml:space="preserve"> зоны затопления, подтопления, зоны санитарной охраны источников питьевого и</w:t>
      </w:r>
      <w:r>
        <w:rPr>
          <w:sz w:val="28"/>
          <w:szCs w:val="28"/>
        </w:rPr>
        <w:t xml:space="preserve">         </w:t>
      </w:r>
      <w:r w:rsidRPr="00E7284B">
        <w:rPr>
          <w:sz w:val="28"/>
          <w:szCs w:val="28"/>
        </w:rPr>
        <w:t xml:space="preserve"> хозяйственно-бытового водоснабжения, зоны охраняемых объектов, </w:t>
      </w:r>
      <w:r>
        <w:rPr>
          <w:sz w:val="28"/>
          <w:szCs w:val="28"/>
        </w:rPr>
        <w:t xml:space="preserve">                                </w:t>
      </w:r>
      <w:proofErr w:type="spellStart"/>
      <w:r w:rsidRPr="00E7284B">
        <w:rPr>
          <w:sz w:val="28"/>
          <w:szCs w:val="28"/>
        </w:rPr>
        <w:t>приаэродромная</w:t>
      </w:r>
      <w:proofErr w:type="spellEnd"/>
      <w:r w:rsidRPr="00E7284B">
        <w:rPr>
          <w:sz w:val="28"/>
          <w:szCs w:val="28"/>
        </w:rPr>
        <w:t xml:space="preserve"> территория, иные зоны, устанавливаемые в соответствии</w:t>
      </w:r>
      <w:r>
        <w:rPr>
          <w:sz w:val="28"/>
          <w:szCs w:val="28"/>
        </w:rPr>
        <w:t xml:space="preserve"> </w:t>
      </w:r>
      <w:r w:rsidRPr="00E7284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                              </w:t>
      </w:r>
      <w:r w:rsidRPr="00E7284B">
        <w:rPr>
          <w:sz w:val="28"/>
          <w:szCs w:val="28"/>
        </w:rPr>
        <w:t>законодательством Российской Федерации;</w:t>
      </w:r>
      <w:proofErr w:type="gramEnd"/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функциональные зоны - зоны, для которых документами территориального</w:t>
      </w:r>
      <w:r>
        <w:rPr>
          <w:sz w:val="28"/>
          <w:szCs w:val="28"/>
        </w:rPr>
        <w:t xml:space="preserve">    </w:t>
      </w:r>
      <w:r w:rsidRPr="00E7284B">
        <w:rPr>
          <w:sz w:val="28"/>
          <w:szCs w:val="28"/>
        </w:rPr>
        <w:t xml:space="preserve"> планирования определены границы и функциональное назначение;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градостроительное зонирование - зонирование территорий муниципальных </w:t>
      </w:r>
      <w:r>
        <w:rPr>
          <w:sz w:val="28"/>
          <w:szCs w:val="28"/>
        </w:rPr>
        <w:t xml:space="preserve">    </w:t>
      </w:r>
      <w:r w:rsidRPr="00E7284B">
        <w:rPr>
          <w:sz w:val="28"/>
          <w:szCs w:val="28"/>
        </w:rPr>
        <w:t xml:space="preserve">образований в целях определения территориальных зон и установления </w:t>
      </w:r>
      <w:r>
        <w:rPr>
          <w:sz w:val="28"/>
          <w:szCs w:val="28"/>
        </w:rPr>
        <w:t xml:space="preserve">                   </w:t>
      </w:r>
      <w:r w:rsidRPr="00E7284B">
        <w:rPr>
          <w:sz w:val="28"/>
          <w:szCs w:val="28"/>
        </w:rPr>
        <w:t>градостроительных регламентов;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территориальные зоны - зоны, для которых в правилах землепользования и </w:t>
      </w:r>
      <w:r>
        <w:rPr>
          <w:sz w:val="28"/>
          <w:szCs w:val="28"/>
        </w:rPr>
        <w:t xml:space="preserve">     </w:t>
      </w:r>
      <w:r w:rsidRPr="00E7284B">
        <w:rPr>
          <w:sz w:val="28"/>
          <w:szCs w:val="28"/>
        </w:rPr>
        <w:t>застройки определены границы и установлены градостроительные регламенты;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правила землепользования и застройки - документ градостроительного </w:t>
      </w:r>
      <w:r>
        <w:rPr>
          <w:sz w:val="28"/>
          <w:szCs w:val="28"/>
        </w:rPr>
        <w:t xml:space="preserve">            </w:t>
      </w:r>
      <w:r w:rsidRPr="00E7284B">
        <w:rPr>
          <w:sz w:val="28"/>
          <w:szCs w:val="28"/>
        </w:rPr>
        <w:t xml:space="preserve">зонирования, который утверждается нормативными правовыми актами органов </w:t>
      </w:r>
      <w:r>
        <w:rPr>
          <w:sz w:val="28"/>
          <w:szCs w:val="28"/>
        </w:rPr>
        <w:t xml:space="preserve">    </w:t>
      </w:r>
      <w:r w:rsidRPr="00E7284B">
        <w:rPr>
          <w:sz w:val="28"/>
          <w:szCs w:val="28"/>
        </w:rPr>
        <w:t xml:space="preserve">местного самоуправления, нормативными правовыми актами органов 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 xml:space="preserve">государственной власти субъектов Российской Федерации - городов федерального значения Москвы и Санкт-Петербурга и в котором устанавливаются </w:t>
      </w:r>
      <w:r>
        <w:rPr>
          <w:sz w:val="28"/>
          <w:szCs w:val="28"/>
        </w:rPr>
        <w:t xml:space="preserve">                        </w:t>
      </w:r>
      <w:r w:rsidRPr="00E7284B">
        <w:rPr>
          <w:sz w:val="28"/>
          <w:szCs w:val="28"/>
        </w:rPr>
        <w:t xml:space="preserve">территориальные зоны, градостроительные регламенты, порядок применения </w:t>
      </w:r>
      <w:r>
        <w:rPr>
          <w:sz w:val="28"/>
          <w:szCs w:val="28"/>
        </w:rPr>
        <w:t xml:space="preserve">         </w:t>
      </w:r>
      <w:r w:rsidRPr="00E7284B">
        <w:rPr>
          <w:sz w:val="28"/>
          <w:szCs w:val="28"/>
        </w:rPr>
        <w:t>такого документа и порядок внесения в него изменений;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proofErr w:type="gramStart"/>
      <w:r w:rsidRPr="00E7284B">
        <w:rPr>
          <w:sz w:val="28"/>
          <w:szCs w:val="28"/>
        </w:rPr>
        <w:t xml:space="preserve">градостроительный регламент - устанавливаемые в пределах границ </w:t>
      </w:r>
      <w:r>
        <w:rPr>
          <w:sz w:val="28"/>
          <w:szCs w:val="28"/>
        </w:rPr>
        <w:t xml:space="preserve">                      </w:t>
      </w:r>
      <w:r w:rsidRPr="005214EB">
        <w:rPr>
          <w:sz w:val="28"/>
          <w:szCs w:val="28"/>
        </w:rPr>
        <w:t>соответст</w:t>
      </w:r>
      <w:r w:rsidRPr="00E7284B">
        <w:rPr>
          <w:sz w:val="28"/>
          <w:szCs w:val="28"/>
        </w:rPr>
        <w:t xml:space="preserve">вующей территориальной зоны виды разрешенного использования 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>земельных участков, равно как всего, что находится над и под поверхностью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 xml:space="preserve"> земельных участков и используется в процессе их застройки и последующей 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 xml:space="preserve">эксплуатации объектов капитального строительства, предельные (минимальные и </w:t>
      </w:r>
      <w:r>
        <w:rPr>
          <w:sz w:val="28"/>
          <w:szCs w:val="28"/>
        </w:rPr>
        <w:t xml:space="preserve">        </w:t>
      </w:r>
      <w:r w:rsidRPr="00E7284B">
        <w:rPr>
          <w:sz w:val="28"/>
          <w:szCs w:val="28"/>
        </w:rPr>
        <w:t xml:space="preserve">(или) максимальные) размеры земельных участков и предельные параметры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>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Pr="00E7284B">
        <w:rPr>
          <w:sz w:val="28"/>
          <w:szCs w:val="28"/>
        </w:rPr>
        <w:t xml:space="preserve"> капитального</w:t>
      </w:r>
      <w:r>
        <w:rPr>
          <w:sz w:val="28"/>
          <w:szCs w:val="28"/>
        </w:rPr>
        <w:t xml:space="preserve">                   </w:t>
      </w:r>
      <w:r w:rsidRPr="00E7284B">
        <w:rPr>
          <w:sz w:val="28"/>
          <w:szCs w:val="28"/>
        </w:rPr>
        <w:t xml:space="preserve"> строительства, а также применительно к территориям, в границах которых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lastRenderedPageBreak/>
        <w:t>предусматривается осуществление деятельности по комплексному и устойчивому</w:t>
      </w:r>
      <w:r>
        <w:rPr>
          <w:sz w:val="28"/>
          <w:szCs w:val="28"/>
        </w:rPr>
        <w:t xml:space="preserve">   </w:t>
      </w:r>
      <w:r w:rsidRPr="00E7284B">
        <w:rPr>
          <w:sz w:val="28"/>
          <w:szCs w:val="28"/>
        </w:rPr>
        <w:t xml:space="preserve"> развитию территории, расчетные показатели минимально допустимого уровня </w:t>
      </w:r>
      <w:r>
        <w:rPr>
          <w:sz w:val="28"/>
          <w:szCs w:val="28"/>
        </w:rPr>
        <w:t xml:space="preserve">          </w:t>
      </w:r>
      <w:r w:rsidRPr="00E7284B">
        <w:rPr>
          <w:sz w:val="28"/>
          <w:szCs w:val="28"/>
        </w:rPr>
        <w:t xml:space="preserve">обеспеченности соответствующей территории объектами коммунальной, </w:t>
      </w:r>
      <w:r>
        <w:rPr>
          <w:sz w:val="28"/>
          <w:szCs w:val="28"/>
        </w:rPr>
        <w:t xml:space="preserve">                 </w:t>
      </w:r>
      <w:r w:rsidRPr="00E7284B">
        <w:rPr>
          <w:sz w:val="28"/>
          <w:szCs w:val="28"/>
        </w:rPr>
        <w:t xml:space="preserve">транспортной, социальной инфраструктур и расчетные показатели максимально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допустимого уровня территориальной доступности указанных объектов для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>населения;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proofErr w:type="gramStart"/>
      <w:r w:rsidRPr="00E7284B">
        <w:rPr>
          <w:sz w:val="28"/>
          <w:szCs w:val="28"/>
        </w:rPr>
        <w:t xml:space="preserve">объект капитального строительства - здание, строение, сооружение, объекты, </w:t>
      </w:r>
      <w:r>
        <w:rPr>
          <w:sz w:val="28"/>
          <w:szCs w:val="28"/>
        </w:rPr>
        <w:t xml:space="preserve">         </w:t>
      </w:r>
      <w:r w:rsidRPr="00E7284B">
        <w:rPr>
          <w:sz w:val="28"/>
          <w:szCs w:val="28"/>
        </w:rPr>
        <w:t xml:space="preserve">строительство которых не завершено (далее - объекты незавершенного </w:t>
      </w:r>
      <w:r>
        <w:rPr>
          <w:sz w:val="28"/>
          <w:szCs w:val="28"/>
        </w:rPr>
        <w:t xml:space="preserve">                     </w:t>
      </w:r>
      <w:r w:rsidRPr="00E7284B">
        <w:rPr>
          <w:sz w:val="28"/>
          <w:szCs w:val="28"/>
        </w:rPr>
        <w:t xml:space="preserve">строительства), за исключением некапитальных строений, сооружений и </w:t>
      </w:r>
      <w:r>
        <w:rPr>
          <w:sz w:val="28"/>
          <w:szCs w:val="28"/>
        </w:rPr>
        <w:t xml:space="preserve">                         </w:t>
      </w:r>
      <w:r w:rsidRPr="00E7284B">
        <w:rPr>
          <w:sz w:val="28"/>
          <w:szCs w:val="28"/>
        </w:rPr>
        <w:t>неотделимых улучшений земельного участка (замощение, покрытие и другие);</w:t>
      </w:r>
      <w:proofErr w:type="gramEnd"/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линейные объекты - линии электропередачи, линии связи (в том числе </w:t>
      </w:r>
      <w:r>
        <w:rPr>
          <w:sz w:val="28"/>
          <w:szCs w:val="28"/>
        </w:rPr>
        <w:t xml:space="preserve">                  </w:t>
      </w:r>
      <w:r w:rsidRPr="00E7284B">
        <w:rPr>
          <w:sz w:val="28"/>
          <w:szCs w:val="28"/>
        </w:rPr>
        <w:t xml:space="preserve">линейно-кабельные сооружения), трубопроводы, автомобильные дороги, 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>железнодорожные линии и другие подобные сооружения;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некапитальные строения, сооружения - строения, сооружения, которые не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имеют прочной связи с землей и конструктивные характеристики которых 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>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 xml:space="preserve"> строений, сооружений (в том числе киосков, навесов и других подобных строений, сооружений);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информационная модель объекта капитального строительства (далее - 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>информационная модель) - совокупность взаимосвязанных сведений, документов и материалов об объекте капитального строительства, формируемых в электронном</w:t>
      </w:r>
      <w:r>
        <w:rPr>
          <w:sz w:val="28"/>
          <w:szCs w:val="28"/>
        </w:rPr>
        <w:t xml:space="preserve">    </w:t>
      </w:r>
      <w:r w:rsidRPr="00E7284B">
        <w:rPr>
          <w:sz w:val="28"/>
          <w:szCs w:val="28"/>
        </w:rPr>
        <w:t xml:space="preserve"> виде на этапах выполнения инженерных изысканий, осуществления архитектурно-строительного проектирования, строительства, реконструкции, капитального</w:t>
      </w:r>
      <w:r>
        <w:rPr>
          <w:sz w:val="28"/>
          <w:szCs w:val="28"/>
        </w:rPr>
        <w:t xml:space="preserve">                  </w:t>
      </w:r>
      <w:r w:rsidRPr="00E7284B">
        <w:rPr>
          <w:sz w:val="28"/>
          <w:szCs w:val="28"/>
        </w:rPr>
        <w:t xml:space="preserve"> ремонта, эксплуатации и (или) сноса объекта капитального строительства;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proofErr w:type="gramStart"/>
      <w:r w:rsidRPr="00E7284B">
        <w:rPr>
          <w:sz w:val="28"/>
          <w:szCs w:val="28"/>
        </w:rPr>
        <w:t>красные линии - линии, которые обозначают существующие, планируемые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 xml:space="preserve">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  <w:proofErr w:type="gramEnd"/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территории общего пользования - территории, которыми беспрепятственно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пользуется неограниченный круг лиц (в том числе площади, улицы, проезды, </w:t>
      </w:r>
      <w:r>
        <w:rPr>
          <w:sz w:val="28"/>
          <w:szCs w:val="28"/>
        </w:rPr>
        <w:t xml:space="preserve">                   </w:t>
      </w:r>
      <w:r w:rsidRPr="00E7284B">
        <w:rPr>
          <w:sz w:val="28"/>
          <w:szCs w:val="28"/>
        </w:rPr>
        <w:t xml:space="preserve">набережные, береговые полосы водных объектов общего пользования, скверы,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>бульвары);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proofErr w:type="gramStart"/>
      <w:r w:rsidRPr="00E7284B">
        <w:rPr>
          <w:sz w:val="28"/>
          <w:szCs w:val="28"/>
        </w:rPr>
        <w:t xml:space="preserve">реконструкция объектов капитального строительства (за исключением </w:t>
      </w:r>
      <w:r>
        <w:rPr>
          <w:sz w:val="28"/>
          <w:szCs w:val="28"/>
        </w:rPr>
        <w:t xml:space="preserve">                     </w:t>
      </w:r>
      <w:r w:rsidRPr="00E7284B">
        <w:rPr>
          <w:sz w:val="28"/>
          <w:szCs w:val="28"/>
        </w:rPr>
        <w:t>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 xml:space="preserve"> (или) восстановление несущих строительных конструкций объекта капитального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 xml:space="preserve">строительства, за исключением замены отдельных элементов таких конструкций </w:t>
      </w:r>
      <w:r>
        <w:rPr>
          <w:sz w:val="28"/>
          <w:szCs w:val="28"/>
        </w:rPr>
        <w:t xml:space="preserve">                 </w:t>
      </w:r>
      <w:r w:rsidRPr="00E7284B">
        <w:rPr>
          <w:sz w:val="28"/>
          <w:szCs w:val="28"/>
        </w:rPr>
        <w:t>на аналогичные или иные улучшающие показатели таких конструкций элементы и (или) восстановления</w:t>
      </w:r>
      <w:proofErr w:type="gramEnd"/>
      <w:r w:rsidRPr="00E7284B">
        <w:rPr>
          <w:sz w:val="28"/>
          <w:szCs w:val="28"/>
        </w:rPr>
        <w:t xml:space="preserve"> указанных элементов;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реконструкция линейных объектов - изменение параметров линейных</w:t>
      </w:r>
      <w:r>
        <w:rPr>
          <w:sz w:val="28"/>
          <w:szCs w:val="28"/>
        </w:rPr>
        <w:t xml:space="preserve">                 </w:t>
      </w:r>
      <w:r w:rsidRPr="00E7284B">
        <w:rPr>
          <w:sz w:val="28"/>
          <w:szCs w:val="28"/>
        </w:rPr>
        <w:t xml:space="preserve"> объектов или их участков (частей), которое влечет за собой изменение класса, </w:t>
      </w:r>
      <w:r>
        <w:rPr>
          <w:sz w:val="28"/>
          <w:szCs w:val="28"/>
        </w:rPr>
        <w:t xml:space="preserve">               </w:t>
      </w:r>
      <w:r w:rsidRPr="00E7284B">
        <w:rPr>
          <w:sz w:val="28"/>
          <w:szCs w:val="28"/>
        </w:rPr>
        <w:t xml:space="preserve">категории и (или) первоначально установленных показателей функционирования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lastRenderedPageBreak/>
        <w:t xml:space="preserve">таких объектов (мощности, грузоподъемности и других) или при </w:t>
      </w:r>
      <w:proofErr w:type="gramStart"/>
      <w:r w:rsidRPr="00E7284B">
        <w:rPr>
          <w:sz w:val="28"/>
          <w:szCs w:val="28"/>
        </w:rPr>
        <w:t>котором</w:t>
      </w:r>
      <w:proofErr w:type="gramEnd"/>
      <w:r w:rsidRPr="00E72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E7284B">
        <w:rPr>
          <w:sz w:val="28"/>
          <w:szCs w:val="28"/>
        </w:rPr>
        <w:t>требуется изменение границ полос отвода и (или) охранных зон таких объектов;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proofErr w:type="gramStart"/>
      <w:r w:rsidRPr="00E7284B">
        <w:rPr>
          <w:sz w:val="28"/>
          <w:szCs w:val="28"/>
        </w:rPr>
        <w:t>капитальный ремонт объектов капитального строительства (за исключением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 xml:space="preserve"> линейных объектов) - замена и (или) восстановление строительных конструкций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объектов капитального строительства или элементов таких конструкций, за </w:t>
      </w:r>
      <w:r>
        <w:rPr>
          <w:sz w:val="28"/>
          <w:szCs w:val="28"/>
        </w:rPr>
        <w:t xml:space="preserve">                 </w:t>
      </w:r>
      <w:r w:rsidRPr="00E7284B">
        <w:rPr>
          <w:sz w:val="28"/>
          <w:szCs w:val="28"/>
        </w:rPr>
        <w:t xml:space="preserve">исключением несущих строительных конструкций, замена и (или) восстановление систем инженерно-технического обеспечения и сетей инженерно-технического </w:t>
      </w:r>
      <w:r>
        <w:rPr>
          <w:sz w:val="28"/>
          <w:szCs w:val="28"/>
        </w:rPr>
        <w:t xml:space="preserve">                 </w:t>
      </w:r>
      <w:r w:rsidRPr="00E7284B">
        <w:rPr>
          <w:sz w:val="28"/>
          <w:szCs w:val="28"/>
        </w:rPr>
        <w:t xml:space="preserve">обеспечения объектов капитального строительства или их элементов, а также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>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E7284B">
        <w:rPr>
          <w:sz w:val="28"/>
          <w:szCs w:val="28"/>
        </w:rPr>
        <w:t xml:space="preserve"> элементы и (или)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 xml:space="preserve"> восстановление указанных элементов;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капитальный ремонт линейных объектов - изменение параметров линейных </w:t>
      </w:r>
      <w:r>
        <w:rPr>
          <w:sz w:val="28"/>
          <w:szCs w:val="28"/>
        </w:rPr>
        <w:t xml:space="preserve">         </w:t>
      </w:r>
      <w:r w:rsidRPr="00E7284B">
        <w:rPr>
          <w:sz w:val="28"/>
          <w:szCs w:val="28"/>
        </w:rPr>
        <w:t>объектов или их участков (частей), которое не влечет за собой изменение класса,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 xml:space="preserve"> категории и (или) первоначально установленных показателей функционирования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>таких объектов и при котором не требуется изменение границ полос отвода и (или) охранных зон таких объектов;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снос объекта капитального строительства - ликвидация объекта капитального строительства путем его разрушения (за исключением разрушения вследствие </w:t>
      </w:r>
      <w:r>
        <w:rPr>
          <w:sz w:val="28"/>
          <w:szCs w:val="28"/>
        </w:rPr>
        <w:t xml:space="preserve">               </w:t>
      </w:r>
      <w:r w:rsidRPr="00E7284B">
        <w:rPr>
          <w:sz w:val="28"/>
          <w:szCs w:val="28"/>
        </w:rPr>
        <w:t>природных явлений либо противоправных действий третьих лиц), разборки и (или) демонтажа объекта капитального строительства, в том числе его частей;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инженерные изыскания - изучение природных условий и факторов 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 xml:space="preserve">техногенного воздействия в целях рационального и безопасного использования </w:t>
      </w:r>
      <w:r>
        <w:rPr>
          <w:sz w:val="28"/>
          <w:szCs w:val="28"/>
        </w:rPr>
        <w:t xml:space="preserve">          </w:t>
      </w:r>
      <w:r w:rsidRPr="00E7284B">
        <w:rPr>
          <w:sz w:val="28"/>
          <w:szCs w:val="28"/>
        </w:rPr>
        <w:t xml:space="preserve">территорий и земельных участков в их пределах, подготовки данных по 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 xml:space="preserve">обоснованию материалов, необходимых для территориального планирования,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>планировки территории и архитектурно-строительного проектирования;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proofErr w:type="gramStart"/>
      <w:r w:rsidRPr="00E7284B">
        <w:rPr>
          <w:sz w:val="28"/>
          <w:szCs w:val="28"/>
        </w:rPr>
        <w:t xml:space="preserve">застройщик - физическое или юридическое лицо, обеспечивающее на </w:t>
      </w:r>
      <w:r>
        <w:rPr>
          <w:sz w:val="28"/>
          <w:szCs w:val="28"/>
        </w:rPr>
        <w:t xml:space="preserve">                 </w:t>
      </w:r>
      <w:r w:rsidRPr="00E7284B">
        <w:rPr>
          <w:sz w:val="28"/>
          <w:szCs w:val="28"/>
        </w:rPr>
        <w:t xml:space="preserve">принадлежащем ему земельном участке или на земельном участке иного 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 xml:space="preserve">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 xml:space="preserve">органы государственной власти (государственные органы), Государственная </w:t>
      </w:r>
      <w:r>
        <w:rPr>
          <w:sz w:val="28"/>
          <w:szCs w:val="28"/>
        </w:rPr>
        <w:t xml:space="preserve">               </w:t>
      </w:r>
      <w:r w:rsidRPr="00E7284B">
        <w:rPr>
          <w:sz w:val="28"/>
          <w:szCs w:val="28"/>
        </w:rPr>
        <w:t>корпорация по атомной энергии "</w:t>
      </w:r>
      <w:proofErr w:type="spellStart"/>
      <w:r w:rsidRPr="00E7284B">
        <w:rPr>
          <w:sz w:val="28"/>
          <w:szCs w:val="28"/>
        </w:rPr>
        <w:t>Росатом</w:t>
      </w:r>
      <w:proofErr w:type="spellEnd"/>
      <w:r w:rsidRPr="00E7284B">
        <w:rPr>
          <w:sz w:val="28"/>
          <w:szCs w:val="28"/>
        </w:rPr>
        <w:t xml:space="preserve">", Государственная корпорация по 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>космической деятельности "</w:t>
      </w:r>
      <w:proofErr w:type="spellStart"/>
      <w:r w:rsidRPr="00E7284B">
        <w:rPr>
          <w:sz w:val="28"/>
          <w:szCs w:val="28"/>
        </w:rPr>
        <w:t>Роскосмос</w:t>
      </w:r>
      <w:proofErr w:type="spellEnd"/>
      <w:r w:rsidRPr="00E7284B">
        <w:rPr>
          <w:sz w:val="28"/>
          <w:szCs w:val="28"/>
        </w:rPr>
        <w:t xml:space="preserve">", органы управления государственными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 xml:space="preserve">внебюджетными фондами или органы местного самоуправления передали в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>случаях, установленных бюджетным</w:t>
      </w:r>
      <w:proofErr w:type="gramEnd"/>
      <w:r w:rsidRPr="00E7284B">
        <w:rPr>
          <w:sz w:val="28"/>
          <w:szCs w:val="28"/>
        </w:rPr>
        <w:t xml:space="preserve"> </w:t>
      </w:r>
      <w:proofErr w:type="gramStart"/>
      <w:r w:rsidRPr="00E7284B">
        <w:rPr>
          <w:sz w:val="28"/>
          <w:szCs w:val="28"/>
        </w:rPr>
        <w:t xml:space="preserve">законодательством Российской Федерации, на основании соглашений свои полномочия государственного (муниципального)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заказчика или которому в соответствии со статьей 13.3 Федерального закона от 29 июля 2017 года N 218-ФЗ "О публично-правовой компании по защите прав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 xml:space="preserve">граждан - участников долевого строительства при несостоятельности (банкротстве) застройщиков и о внесении изменений в отдельные законодательные акты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 xml:space="preserve">Российской Федерации" передали на основании соглашений свои функции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>застройщика) строительство, реконструкцию</w:t>
      </w:r>
      <w:proofErr w:type="gramEnd"/>
      <w:r w:rsidRPr="00E7284B">
        <w:rPr>
          <w:sz w:val="28"/>
          <w:szCs w:val="28"/>
        </w:rPr>
        <w:t xml:space="preserve">, капитальный ремонт, снос объектов капитального строительства, а также выполнение инженерных изысканий, </w:t>
      </w:r>
      <w:r>
        <w:rPr>
          <w:sz w:val="28"/>
          <w:szCs w:val="28"/>
        </w:rPr>
        <w:t xml:space="preserve">                     </w:t>
      </w:r>
      <w:r w:rsidRPr="00E7284B">
        <w:rPr>
          <w:sz w:val="28"/>
          <w:szCs w:val="28"/>
        </w:rPr>
        <w:t xml:space="preserve">подготовку проектной документации для их строительства, реконструкции, </w:t>
      </w:r>
      <w:r>
        <w:rPr>
          <w:sz w:val="28"/>
          <w:szCs w:val="28"/>
        </w:rPr>
        <w:t xml:space="preserve">                     </w:t>
      </w:r>
      <w:r w:rsidRPr="00E7284B">
        <w:rPr>
          <w:sz w:val="28"/>
          <w:szCs w:val="28"/>
        </w:rPr>
        <w:t xml:space="preserve">капитального ремонта. Застройщик вправе передать свои функции, </w:t>
      </w:r>
      <w:r>
        <w:rPr>
          <w:sz w:val="28"/>
          <w:szCs w:val="28"/>
        </w:rPr>
        <w:t xml:space="preserve">                              </w:t>
      </w:r>
      <w:r w:rsidRPr="00E7284B">
        <w:rPr>
          <w:sz w:val="28"/>
          <w:szCs w:val="28"/>
        </w:rPr>
        <w:t xml:space="preserve">предусмотренные законодательством о градостроительной деятельности, </w:t>
      </w:r>
      <w:r>
        <w:rPr>
          <w:sz w:val="28"/>
          <w:szCs w:val="28"/>
        </w:rPr>
        <w:t xml:space="preserve">                           </w:t>
      </w:r>
      <w:r w:rsidRPr="00E7284B">
        <w:rPr>
          <w:sz w:val="28"/>
          <w:szCs w:val="28"/>
        </w:rPr>
        <w:t>техническому заказчику;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proofErr w:type="spellStart"/>
      <w:proofErr w:type="gramStart"/>
      <w:r w:rsidRPr="00E7284B">
        <w:rPr>
          <w:sz w:val="28"/>
          <w:szCs w:val="28"/>
        </w:rPr>
        <w:lastRenderedPageBreak/>
        <w:t>саморегулируемая</w:t>
      </w:r>
      <w:proofErr w:type="spellEnd"/>
      <w:r w:rsidRPr="00E7284B">
        <w:rPr>
          <w:sz w:val="28"/>
          <w:szCs w:val="28"/>
        </w:rPr>
        <w:t xml:space="preserve"> организация в области инженерных изысканий, </w:t>
      </w:r>
      <w:r>
        <w:rPr>
          <w:sz w:val="28"/>
          <w:szCs w:val="28"/>
        </w:rPr>
        <w:t xml:space="preserve">                          </w:t>
      </w:r>
      <w:r w:rsidRPr="00E7284B">
        <w:rPr>
          <w:sz w:val="28"/>
          <w:szCs w:val="28"/>
        </w:rPr>
        <w:t xml:space="preserve">архитектурно-строительного проектирования, строительства, реконструкции, </w:t>
      </w:r>
      <w:r>
        <w:rPr>
          <w:sz w:val="28"/>
          <w:szCs w:val="28"/>
        </w:rPr>
        <w:t xml:space="preserve">                 </w:t>
      </w:r>
      <w:r w:rsidRPr="00E7284B">
        <w:rPr>
          <w:sz w:val="28"/>
          <w:szCs w:val="28"/>
        </w:rPr>
        <w:t xml:space="preserve">капитального ремонта, сноса объектов капитального строительства (далее также - </w:t>
      </w:r>
      <w:r>
        <w:rPr>
          <w:sz w:val="28"/>
          <w:szCs w:val="28"/>
        </w:rPr>
        <w:t xml:space="preserve">      </w:t>
      </w:r>
      <w:proofErr w:type="spellStart"/>
      <w:r w:rsidRPr="00E7284B">
        <w:rPr>
          <w:sz w:val="28"/>
          <w:szCs w:val="28"/>
        </w:rPr>
        <w:t>саморегулируемая</w:t>
      </w:r>
      <w:proofErr w:type="spellEnd"/>
      <w:r w:rsidRPr="00E7284B">
        <w:rPr>
          <w:sz w:val="28"/>
          <w:szCs w:val="28"/>
        </w:rPr>
        <w:t xml:space="preserve"> организация) - 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изыскания или </w:t>
      </w:r>
      <w:r>
        <w:rPr>
          <w:sz w:val="28"/>
          <w:szCs w:val="28"/>
        </w:rPr>
        <w:t xml:space="preserve">                               </w:t>
      </w:r>
      <w:r w:rsidRPr="00E7284B">
        <w:rPr>
          <w:sz w:val="28"/>
          <w:szCs w:val="28"/>
        </w:rPr>
        <w:t xml:space="preserve">осуществляющих подготовку проектной документации или строительство, </w:t>
      </w:r>
      <w:r>
        <w:rPr>
          <w:sz w:val="28"/>
          <w:szCs w:val="28"/>
        </w:rPr>
        <w:t xml:space="preserve">                  </w:t>
      </w:r>
      <w:r w:rsidRPr="00E7284B">
        <w:rPr>
          <w:sz w:val="28"/>
          <w:szCs w:val="28"/>
        </w:rPr>
        <w:t xml:space="preserve">реконструкцию, капитальный ремонт, снос объектов капитального строительства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>по договорам о выполнении инженерных изысканий</w:t>
      </w:r>
      <w:proofErr w:type="gramEnd"/>
      <w:r w:rsidRPr="00E7284B">
        <w:rPr>
          <w:sz w:val="28"/>
          <w:szCs w:val="28"/>
        </w:rPr>
        <w:t xml:space="preserve">, о подготовке проектной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документации, о строительстве, реконструкции, капитальном ремонте, сносе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>объектов капитального строительства, заключенным с застройщиком, техническим заказчиком, лицом, ответственным за эксплуатацию здания, сооружения, либо со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 xml:space="preserve"> специализированной некоммерческой организацией, которая осуществляет </w:t>
      </w:r>
      <w:r>
        <w:rPr>
          <w:sz w:val="28"/>
          <w:szCs w:val="28"/>
        </w:rPr>
        <w:t xml:space="preserve">                  </w:t>
      </w:r>
      <w:r w:rsidRPr="00E7284B">
        <w:rPr>
          <w:sz w:val="28"/>
          <w:szCs w:val="28"/>
        </w:rPr>
        <w:t xml:space="preserve">деятельность, направленную на обеспечение проведения капитального ремонта </w:t>
      </w:r>
      <w:r>
        <w:rPr>
          <w:sz w:val="28"/>
          <w:szCs w:val="28"/>
        </w:rPr>
        <w:t xml:space="preserve">          </w:t>
      </w:r>
      <w:r w:rsidRPr="00E7284B">
        <w:rPr>
          <w:sz w:val="28"/>
          <w:szCs w:val="28"/>
        </w:rPr>
        <w:t>общего имущества в многоквартирных домах (далее - региональный оператор);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proofErr w:type="gramStart"/>
      <w:r w:rsidRPr="00E7284B">
        <w:rPr>
          <w:sz w:val="28"/>
          <w:szCs w:val="28"/>
        </w:rPr>
        <w:t xml:space="preserve">объекты федерального значения - объекты капитального строительства, иные объекты, территории, которые необходимы для осуществления полномочий по </w:t>
      </w:r>
      <w:r>
        <w:rPr>
          <w:sz w:val="28"/>
          <w:szCs w:val="28"/>
        </w:rPr>
        <w:t xml:space="preserve">            </w:t>
      </w:r>
      <w:r w:rsidRPr="00E7284B">
        <w:rPr>
          <w:sz w:val="28"/>
          <w:szCs w:val="28"/>
        </w:rPr>
        <w:t>вопросам, отнесенным к ведению Российской Федерации,</w:t>
      </w:r>
      <w:r>
        <w:rPr>
          <w:sz w:val="28"/>
          <w:szCs w:val="28"/>
        </w:rPr>
        <w:t xml:space="preserve"> органов государственной власти Российской </w:t>
      </w:r>
      <w:r w:rsidRPr="00E7284B">
        <w:rPr>
          <w:sz w:val="28"/>
          <w:szCs w:val="28"/>
        </w:rPr>
        <w:t>Федерации </w:t>
      </w:r>
      <w:hyperlink r:id="rId11" w:history="1">
        <w:r w:rsidRPr="00E7284B">
          <w:rPr>
            <w:sz w:val="28"/>
            <w:szCs w:val="28"/>
          </w:rPr>
          <w:t>Конституцией Российской Федерации</w:t>
        </w:r>
      </w:hyperlink>
      <w:r w:rsidRPr="00E7284B">
        <w:rPr>
          <w:sz w:val="28"/>
          <w:szCs w:val="28"/>
        </w:rPr>
        <w:t>, федеральными конституционными законами, федеральными</w:t>
      </w:r>
      <w:r>
        <w:rPr>
          <w:sz w:val="28"/>
          <w:szCs w:val="28"/>
        </w:rPr>
        <w:t xml:space="preserve"> законами, решениями Президента </w:t>
      </w:r>
      <w:r w:rsidRPr="00E7284B">
        <w:rPr>
          <w:sz w:val="28"/>
          <w:szCs w:val="28"/>
        </w:rPr>
        <w:t>Российской Федерации, решениями Правительства Российской Федерации, и оказывают существенное влияние на с</w:t>
      </w:r>
      <w:r>
        <w:rPr>
          <w:sz w:val="28"/>
          <w:szCs w:val="28"/>
        </w:rPr>
        <w:t xml:space="preserve">оциально-экономическое развитие </w:t>
      </w:r>
      <w:r w:rsidRPr="00E7284B">
        <w:rPr>
          <w:sz w:val="28"/>
          <w:szCs w:val="28"/>
        </w:rPr>
        <w:t>Российской Федерации.</w:t>
      </w:r>
      <w:proofErr w:type="gramEnd"/>
      <w:r w:rsidRPr="00E7284B">
        <w:rPr>
          <w:sz w:val="28"/>
          <w:szCs w:val="28"/>
        </w:rPr>
        <w:t> </w:t>
      </w:r>
      <w:proofErr w:type="gramStart"/>
      <w:r w:rsidRPr="00E7284B">
        <w:rPr>
          <w:sz w:val="28"/>
          <w:szCs w:val="28"/>
        </w:rPr>
        <w:t xml:space="preserve">Виды объектов федерального значения, подлежащих </w:t>
      </w:r>
      <w:r>
        <w:rPr>
          <w:sz w:val="28"/>
          <w:szCs w:val="28"/>
        </w:rPr>
        <w:t xml:space="preserve"> </w:t>
      </w:r>
      <w:r w:rsidRPr="00E7284B">
        <w:rPr>
          <w:sz w:val="28"/>
          <w:szCs w:val="28"/>
        </w:rPr>
        <w:t xml:space="preserve">отображению на схемах территориального планирования Российской Федерации в указанных в части 1 статьи 10 настоящего Кодекса областях, определяются </w:t>
      </w:r>
      <w:r>
        <w:rPr>
          <w:sz w:val="28"/>
          <w:szCs w:val="28"/>
        </w:rPr>
        <w:t xml:space="preserve">  </w:t>
      </w:r>
      <w:r w:rsidRPr="00E7284B">
        <w:rPr>
          <w:sz w:val="28"/>
          <w:szCs w:val="28"/>
        </w:rPr>
        <w:t>Правительством Российской Федерации, за исключением объектов федерального</w:t>
      </w:r>
      <w:r>
        <w:rPr>
          <w:sz w:val="28"/>
          <w:szCs w:val="28"/>
        </w:rPr>
        <w:t xml:space="preserve">        </w:t>
      </w:r>
      <w:r w:rsidRPr="00E7284B">
        <w:rPr>
          <w:sz w:val="28"/>
          <w:szCs w:val="28"/>
        </w:rPr>
        <w:t>значения в области обороны страны и безопасности государства.</w:t>
      </w:r>
      <w:proofErr w:type="gramEnd"/>
      <w:r w:rsidRPr="00E7284B">
        <w:rPr>
          <w:sz w:val="28"/>
          <w:szCs w:val="28"/>
        </w:rPr>
        <w:t xml:space="preserve"> Виды объектов </w:t>
      </w:r>
      <w:r>
        <w:rPr>
          <w:sz w:val="28"/>
          <w:szCs w:val="28"/>
        </w:rPr>
        <w:t xml:space="preserve">  </w:t>
      </w:r>
      <w:r w:rsidRPr="00E7284B">
        <w:rPr>
          <w:sz w:val="28"/>
          <w:szCs w:val="28"/>
        </w:rPr>
        <w:t>федерального значения в области обороны стр</w:t>
      </w:r>
      <w:r>
        <w:rPr>
          <w:sz w:val="28"/>
          <w:szCs w:val="28"/>
        </w:rPr>
        <w:t xml:space="preserve">аны и безопасности государства, </w:t>
      </w:r>
      <w:r w:rsidRPr="00E7284B">
        <w:rPr>
          <w:sz w:val="28"/>
          <w:szCs w:val="28"/>
        </w:rPr>
        <w:t>подлежащих отображению на схемах территориального планирования Российской Федерации, определяются Президентом Российской Федерации;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proofErr w:type="gramStart"/>
      <w:r w:rsidRPr="00E7284B">
        <w:rPr>
          <w:sz w:val="28"/>
          <w:szCs w:val="28"/>
        </w:rPr>
        <w:t xml:space="preserve">объекты регионального значения - объекты капитального строительства, иные объекты, территории, которые необходимы для осуществления полномочий по </w:t>
      </w:r>
      <w:r>
        <w:rPr>
          <w:sz w:val="28"/>
          <w:szCs w:val="28"/>
        </w:rPr>
        <w:t xml:space="preserve">         </w:t>
      </w:r>
      <w:r w:rsidRPr="00E7284B">
        <w:rPr>
          <w:sz w:val="28"/>
          <w:szCs w:val="28"/>
        </w:rPr>
        <w:t xml:space="preserve">вопросам, отнесенным к ведению субъекта Российской Федерации, органов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>государственной власти субъекта Российской Федерации</w:t>
      </w:r>
      <w:r>
        <w:rPr>
          <w:sz w:val="28"/>
          <w:szCs w:val="28"/>
        </w:rPr>
        <w:t>,</w:t>
      </w:r>
      <w:r w:rsidRPr="00E7284B">
        <w:rPr>
          <w:sz w:val="28"/>
          <w:szCs w:val="28"/>
        </w:rPr>
        <w:t> </w:t>
      </w:r>
      <w:hyperlink r:id="rId12" w:history="1">
        <w:r w:rsidRPr="00E7284B">
          <w:rPr>
            <w:sz w:val="28"/>
            <w:szCs w:val="28"/>
          </w:rPr>
          <w:t>Конституцие</w:t>
        </w:r>
        <w:r>
          <w:rPr>
            <w:sz w:val="28"/>
            <w:szCs w:val="28"/>
          </w:rPr>
          <w:t xml:space="preserve">й                        </w:t>
        </w:r>
        <w:r w:rsidRPr="00E7284B">
          <w:rPr>
            <w:sz w:val="28"/>
            <w:szCs w:val="28"/>
          </w:rPr>
          <w:t>Российской Федерации</w:t>
        </w:r>
      </w:hyperlink>
      <w:r w:rsidRPr="00E7284B">
        <w:rPr>
          <w:sz w:val="28"/>
          <w:szCs w:val="28"/>
        </w:rPr>
        <w:t xml:space="preserve">, федеральными конституционными законами, федеральными законами, конституцией (уставом) субъекта Российской Федерации, законами </w:t>
      </w:r>
      <w:r>
        <w:rPr>
          <w:sz w:val="28"/>
          <w:szCs w:val="28"/>
        </w:rPr>
        <w:t xml:space="preserve">  </w:t>
      </w:r>
      <w:r w:rsidRPr="00E7284B">
        <w:rPr>
          <w:sz w:val="28"/>
          <w:szCs w:val="28"/>
        </w:rPr>
        <w:t xml:space="preserve">субъекта Российской Федерации, решениями высшего исполнительного органа государственной власти субъекта Российской Федерации, и оказывают </w:t>
      </w:r>
      <w:r>
        <w:rPr>
          <w:sz w:val="28"/>
          <w:szCs w:val="28"/>
        </w:rPr>
        <w:t xml:space="preserve">                    </w:t>
      </w:r>
      <w:r w:rsidRPr="00E7284B">
        <w:rPr>
          <w:sz w:val="28"/>
          <w:szCs w:val="28"/>
        </w:rPr>
        <w:t>существенное влияние на социально-экономическое</w:t>
      </w:r>
      <w:proofErr w:type="gramEnd"/>
      <w:r w:rsidRPr="00E7284B">
        <w:rPr>
          <w:sz w:val="28"/>
          <w:szCs w:val="28"/>
        </w:rPr>
        <w:t xml:space="preserve"> развитие субъекта Российской Федерации. </w:t>
      </w:r>
      <w:proofErr w:type="gramStart"/>
      <w:r w:rsidRPr="00E7284B">
        <w:rPr>
          <w:sz w:val="28"/>
          <w:szCs w:val="28"/>
        </w:rPr>
        <w:t xml:space="preserve">Виды объектов регионального значения в указанных в части 3 статьи 14 настоящего Кодекса областях, подлежащих отображению на схеме </w:t>
      </w:r>
      <w:r>
        <w:rPr>
          <w:sz w:val="28"/>
          <w:szCs w:val="28"/>
        </w:rPr>
        <w:t xml:space="preserve">                           </w:t>
      </w:r>
      <w:r w:rsidRPr="00E7284B">
        <w:rPr>
          <w:sz w:val="28"/>
          <w:szCs w:val="28"/>
        </w:rPr>
        <w:t xml:space="preserve">территориального планирования субъекта Российской Федерации, определяются </w:t>
      </w:r>
      <w:r>
        <w:rPr>
          <w:sz w:val="28"/>
          <w:szCs w:val="28"/>
        </w:rPr>
        <w:t xml:space="preserve">            </w:t>
      </w:r>
      <w:r w:rsidRPr="00E7284B">
        <w:rPr>
          <w:sz w:val="28"/>
          <w:szCs w:val="28"/>
        </w:rPr>
        <w:t>законом субъекта Российской Федерации;</w:t>
      </w:r>
      <w:proofErr w:type="gramEnd"/>
    </w:p>
    <w:p w:rsidR="002D67EA" w:rsidRPr="00E7284B" w:rsidRDefault="002D67EA" w:rsidP="002D6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E7284B">
        <w:rPr>
          <w:sz w:val="28"/>
          <w:szCs w:val="28"/>
        </w:rPr>
        <w:t xml:space="preserve">объекты местного значения - объекты капитального строительства, иные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объекты, территории, которые необходимы для осуществления органами местного самоуправления полномочий по вопросам местного значения и в пределах </w:t>
      </w:r>
      <w:r>
        <w:rPr>
          <w:sz w:val="28"/>
          <w:szCs w:val="28"/>
        </w:rPr>
        <w:t xml:space="preserve">                    </w:t>
      </w:r>
      <w:r w:rsidRPr="00E7284B">
        <w:rPr>
          <w:sz w:val="28"/>
          <w:szCs w:val="28"/>
        </w:rPr>
        <w:t xml:space="preserve">переданных государственных полномочий в соответствии с федеральными законами, </w:t>
      </w:r>
      <w:r w:rsidRPr="00E7284B">
        <w:rPr>
          <w:sz w:val="28"/>
          <w:szCs w:val="28"/>
        </w:rPr>
        <w:lastRenderedPageBreak/>
        <w:t xml:space="preserve">законом субъекта Российской Федерации, уставами муниципальных </w:t>
      </w:r>
      <w:r>
        <w:rPr>
          <w:sz w:val="28"/>
          <w:szCs w:val="28"/>
        </w:rPr>
        <w:t xml:space="preserve">                    </w:t>
      </w:r>
      <w:r w:rsidRPr="00E7284B">
        <w:rPr>
          <w:sz w:val="28"/>
          <w:szCs w:val="28"/>
        </w:rPr>
        <w:t xml:space="preserve">образований и оказывают существенное влияние на социально-экономическое </w:t>
      </w:r>
      <w:r>
        <w:rPr>
          <w:sz w:val="28"/>
          <w:szCs w:val="28"/>
        </w:rPr>
        <w:t xml:space="preserve">         </w:t>
      </w:r>
      <w:r w:rsidRPr="00E7284B">
        <w:rPr>
          <w:sz w:val="28"/>
          <w:szCs w:val="28"/>
        </w:rPr>
        <w:t>развитие муниципальных районов, поселений, городских округов.</w:t>
      </w:r>
      <w:proofErr w:type="gramEnd"/>
      <w:r w:rsidRPr="00E7284B">
        <w:rPr>
          <w:sz w:val="28"/>
          <w:szCs w:val="28"/>
        </w:rPr>
        <w:t xml:space="preserve"> </w:t>
      </w:r>
      <w:proofErr w:type="gramStart"/>
      <w:r w:rsidRPr="00E7284B">
        <w:rPr>
          <w:sz w:val="28"/>
          <w:szCs w:val="28"/>
        </w:rPr>
        <w:t xml:space="preserve">Виды объектов местного значения муниципального района, поселения, городского округа в 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 xml:space="preserve">указанных в пункте 1 части 3 статьи 19 и пункте 1 части 5 статьи 23 настоящего </w:t>
      </w:r>
      <w:r>
        <w:rPr>
          <w:sz w:val="28"/>
          <w:szCs w:val="28"/>
        </w:rPr>
        <w:t xml:space="preserve">   </w:t>
      </w:r>
      <w:r w:rsidRPr="00E7284B">
        <w:rPr>
          <w:sz w:val="28"/>
          <w:szCs w:val="28"/>
        </w:rPr>
        <w:t xml:space="preserve">Кодекса областях, подлежащих отображению на схеме территориального </w:t>
      </w:r>
      <w:r>
        <w:rPr>
          <w:sz w:val="28"/>
          <w:szCs w:val="28"/>
        </w:rPr>
        <w:t xml:space="preserve">               </w:t>
      </w:r>
      <w:r w:rsidRPr="00E7284B">
        <w:rPr>
          <w:sz w:val="28"/>
          <w:szCs w:val="28"/>
        </w:rPr>
        <w:t>планирования муниципального района, генеральном плане поселения, генеральном плане городского округа, определяются законом субъекта Российской Федерации;</w:t>
      </w:r>
      <w:proofErr w:type="gramEnd"/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парковка (парковочное место) - специально обозначенное и при </w:t>
      </w:r>
      <w:r>
        <w:rPr>
          <w:sz w:val="28"/>
          <w:szCs w:val="28"/>
        </w:rPr>
        <w:t xml:space="preserve">                           </w:t>
      </w:r>
      <w:r w:rsidRPr="00E7284B">
        <w:rPr>
          <w:sz w:val="28"/>
          <w:szCs w:val="28"/>
        </w:rPr>
        <w:t xml:space="preserve">необходимости обустроенное и оборудованное место, </w:t>
      </w:r>
      <w:proofErr w:type="gramStart"/>
      <w:r w:rsidRPr="00E7284B">
        <w:rPr>
          <w:sz w:val="28"/>
          <w:szCs w:val="28"/>
        </w:rPr>
        <w:t>являющееся</w:t>
      </w:r>
      <w:proofErr w:type="gramEnd"/>
      <w:r w:rsidRPr="00E7284B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 xml:space="preserve">          </w:t>
      </w:r>
      <w:r w:rsidRPr="00E7284B">
        <w:rPr>
          <w:sz w:val="28"/>
          <w:szCs w:val="28"/>
        </w:rPr>
        <w:t xml:space="preserve">частью автомобильной дороги и (или) примыкающее к проезжей части и (или) 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 xml:space="preserve">тротуару, обочине, эстакаде или мосту либо являющееся частью </w:t>
      </w:r>
      <w:proofErr w:type="spellStart"/>
      <w:r w:rsidRPr="00E7284B">
        <w:rPr>
          <w:sz w:val="28"/>
          <w:szCs w:val="28"/>
        </w:rPr>
        <w:t>подэстакадных</w:t>
      </w:r>
      <w:proofErr w:type="spellEnd"/>
      <w:r w:rsidRPr="00E72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E7284B">
        <w:rPr>
          <w:sz w:val="28"/>
          <w:szCs w:val="28"/>
        </w:rPr>
        <w:t xml:space="preserve">или </w:t>
      </w:r>
      <w:proofErr w:type="spellStart"/>
      <w:r w:rsidRPr="00E7284B">
        <w:rPr>
          <w:sz w:val="28"/>
          <w:szCs w:val="28"/>
        </w:rPr>
        <w:t>подмостовых</w:t>
      </w:r>
      <w:proofErr w:type="spellEnd"/>
      <w:r w:rsidRPr="00E7284B">
        <w:rPr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</w:t>
      </w:r>
      <w:r>
        <w:rPr>
          <w:sz w:val="28"/>
          <w:szCs w:val="28"/>
        </w:rPr>
        <w:t xml:space="preserve">         </w:t>
      </w:r>
      <w:r w:rsidRPr="00E7284B">
        <w:rPr>
          <w:sz w:val="28"/>
          <w:szCs w:val="28"/>
        </w:rPr>
        <w:t>автомобильной дороги, собственника земельного участка;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E7284B">
        <w:rPr>
          <w:sz w:val="28"/>
          <w:szCs w:val="28"/>
        </w:rPr>
        <w:t>технический заказчик - юридическое лицо, которое уполномочено застройщиком и от имени застройщика заключает договоры о выполнении инженерных</w:t>
      </w:r>
      <w:r>
        <w:rPr>
          <w:sz w:val="28"/>
          <w:szCs w:val="28"/>
        </w:rPr>
        <w:t xml:space="preserve">    </w:t>
      </w:r>
      <w:r w:rsidRPr="00E7284B">
        <w:rPr>
          <w:sz w:val="28"/>
          <w:szCs w:val="28"/>
        </w:rPr>
        <w:t>изысканий, о подготовке проектной документации, о строительстве, реконструкции капитальном ремонте, сносе объектов капитального строительства, подготавливает задания на выполнение указанных ви</w:t>
      </w:r>
      <w:r>
        <w:rPr>
          <w:sz w:val="28"/>
          <w:szCs w:val="28"/>
        </w:rPr>
        <w:t xml:space="preserve">дов работ, предоставляет лицам,  </w:t>
      </w:r>
      <w:r w:rsidRPr="00E7284B">
        <w:rPr>
          <w:sz w:val="28"/>
          <w:szCs w:val="28"/>
        </w:rPr>
        <w:t xml:space="preserve">выполняющим инженерные изыскания и (или) осуществляющим подготовку проектной документации, строительство, реконструкцию, капитальный ремонт, </w:t>
      </w:r>
      <w:r>
        <w:rPr>
          <w:sz w:val="28"/>
          <w:szCs w:val="28"/>
        </w:rPr>
        <w:t xml:space="preserve">      </w:t>
      </w:r>
      <w:r w:rsidRPr="00E7284B">
        <w:rPr>
          <w:sz w:val="28"/>
          <w:szCs w:val="28"/>
        </w:rPr>
        <w:t>снос объектов капитального строительства, материалы и документы, необходимые</w:t>
      </w:r>
      <w:proofErr w:type="gramEnd"/>
      <w:r w:rsidRPr="00E7284B">
        <w:rPr>
          <w:sz w:val="28"/>
          <w:szCs w:val="28"/>
        </w:rPr>
        <w:t xml:space="preserve"> для выполнения указанных видов работ, утверждает проектную документацию,</w:t>
      </w:r>
      <w:r>
        <w:rPr>
          <w:sz w:val="28"/>
          <w:szCs w:val="28"/>
        </w:rPr>
        <w:t xml:space="preserve">  </w:t>
      </w:r>
      <w:r w:rsidRPr="00E7284B">
        <w:rPr>
          <w:sz w:val="28"/>
          <w:szCs w:val="28"/>
        </w:rPr>
        <w:t xml:space="preserve">подписывает документы, необходимые для получения разрешения на ввод объекта капитального строительства в эксплуатацию, осуществляет иные функции,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предусмотренные законодательством о градостроительной деятельности (далее также - функции технического заказчика). Функции технического заказчика могут выполняться только членом соответственно </w:t>
      </w:r>
      <w:proofErr w:type="spellStart"/>
      <w:r w:rsidRPr="00E7284B">
        <w:rPr>
          <w:sz w:val="28"/>
          <w:szCs w:val="28"/>
        </w:rPr>
        <w:t>саморегулируемой</w:t>
      </w:r>
      <w:proofErr w:type="spellEnd"/>
      <w:r w:rsidRPr="00E7284B">
        <w:rPr>
          <w:sz w:val="28"/>
          <w:szCs w:val="28"/>
        </w:rPr>
        <w:t xml:space="preserve"> организации в </w:t>
      </w:r>
      <w:r>
        <w:rPr>
          <w:sz w:val="28"/>
          <w:szCs w:val="28"/>
        </w:rPr>
        <w:t xml:space="preserve">  </w:t>
      </w:r>
      <w:r w:rsidRPr="00E7284B">
        <w:rPr>
          <w:sz w:val="28"/>
          <w:szCs w:val="28"/>
        </w:rPr>
        <w:t xml:space="preserve">области инженерных изысканий, архитектурно-строительного проектирования, </w:t>
      </w:r>
      <w:r>
        <w:rPr>
          <w:sz w:val="28"/>
          <w:szCs w:val="28"/>
        </w:rPr>
        <w:t xml:space="preserve">         </w:t>
      </w:r>
      <w:r w:rsidRPr="00E7284B">
        <w:rPr>
          <w:sz w:val="28"/>
          <w:szCs w:val="28"/>
        </w:rPr>
        <w:t xml:space="preserve">строительства, реконструкции, капитального ремонта, сноса объектов </w:t>
      </w:r>
      <w:r>
        <w:rPr>
          <w:sz w:val="28"/>
          <w:szCs w:val="28"/>
        </w:rPr>
        <w:t xml:space="preserve">      </w:t>
      </w:r>
      <w:r w:rsidRPr="00E7284B">
        <w:rPr>
          <w:sz w:val="28"/>
          <w:szCs w:val="28"/>
        </w:rPr>
        <w:t>капитального строительства, за исключением случаев, предусмотренных частью 2.1 статьи 47, частью 4.1 статьи 48, частями 2.1 и 2.2 статьи 52, частями 5 и 6 статьи 55.31 настоящего Кодекса;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284B">
        <w:rPr>
          <w:sz w:val="28"/>
          <w:szCs w:val="28"/>
        </w:rPr>
        <w:t xml:space="preserve">программы комплексного развития систем коммунальной инфраструктуры </w:t>
      </w:r>
      <w:r>
        <w:rPr>
          <w:sz w:val="28"/>
          <w:szCs w:val="28"/>
        </w:rPr>
        <w:t xml:space="preserve">        </w:t>
      </w:r>
      <w:r w:rsidRPr="00E7284B">
        <w:rPr>
          <w:sz w:val="28"/>
          <w:szCs w:val="28"/>
        </w:rPr>
        <w:t>поселения, городского округа - документы, устанавливающие перечни</w:t>
      </w:r>
      <w:r>
        <w:rPr>
          <w:sz w:val="28"/>
          <w:szCs w:val="28"/>
        </w:rPr>
        <w:t xml:space="preserve">                           </w:t>
      </w:r>
      <w:r w:rsidRPr="00E7284B">
        <w:rPr>
          <w:sz w:val="28"/>
          <w:szCs w:val="28"/>
        </w:rPr>
        <w:t xml:space="preserve"> мероприятий по проектированию, строительству, реконструкции систем </w:t>
      </w:r>
      <w:proofErr w:type="spellStart"/>
      <w:r w:rsidRPr="00E7284B">
        <w:rPr>
          <w:sz w:val="28"/>
          <w:szCs w:val="28"/>
        </w:rPr>
        <w:t>электр</w:t>
      </w:r>
      <w:proofErr w:type="gramStart"/>
      <w:r w:rsidRPr="00E7284B">
        <w:rPr>
          <w:sz w:val="28"/>
          <w:szCs w:val="28"/>
        </w:rPr>
        <w:t>о</w:t>
      </w:r>
      <w:proofErr w:type="spellEnd"/>
      <w:r w:rsidRPr="00E7284B">
        <w:rPr>
          <w:sz w:val="28"/>
          <w:szCs w:val="28"/>
        </w:rPr>
        <w:t>-</w:t>
      </w:r>
      <w:proofErr w:type="gramEnd"/>
      <w:r w:rsidRPr="00E728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</w:t>
      </w:r>
      <w:proofErr w:type="spellStart"/>
      <w:r w:rsidRPr="00E7284B">
        <w:rPr>
          <w:sz w:val="28"/>
          <w:szCs w:val="28"/>
        </w:rPr>
        <w:t>газо</w:t>
      </w:r>
      <w:proofErr w:type="spellEnd"/>
      <w:r w:rsidRPr="00E7284B">
        <w:rPr>
          <w:sz w:val="28"/>
          <w:szCs w:val="28"/>
        </w:rPr>
        <w:t xml:space="preserve">-, тепло-, водоснабжения и водоотведения, объектов, используемых для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 xml:space="preserve">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 xml:space="preserve">генеральной схемой размещения объектов электроэнергетики, федеральной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 xml:space="preserve">программой газификации, соответствующими межрегиональными, региональными программами газификации, схемами теплоснабжения, схемами водоснабжения и </w:t>
      </w:r>
      <w:r>
        <w:rPr>
          <w:sz w:val="28"/>
          <w:szCs w:val="28"/>
        </w:rPr>
        <w:t xml:space="preserve">   </w:t>
      </w:r>
      <w:r w:rsidRPr="00E7284B">
        <w:rPr>
          <w:sz w:val="28"/>
          <w:szCs w:val="28"/>
        </w:rPr>
        <w:t xml:space="preserve">водоотведения, территориальными схемами в области обращения с отходами, в том числе с твердыми коммунальными отходами. </w:t>
      </w:r>
      <w:proofErr w:type="gramStart"/>
      <w:r w:rsidRPr="00E7284B">
        <w:rPr>
          <w:sz w:val="28"/>
          <w:szCs w:val="28"/>
        </w:rPr>
        <w:t xml:space="preserve">Программы комплексного развития </w:t>
      </w:r>
      <w:r>
        <w:rPr>
          <w:sz w:val="28"/>
          <w:szCs w:val="28"/>
        </w:rPr>
        <w:t xml:space="preserve">         </w:t>
      </w:r>
      <w:r w:rsidRPr="00E7284B">
        <w:rPr>
          <w:sz w:val="28"/>
          <w:szCs w:val="28"/>
        </w:rPr>
        <w:lastRenderedPageBreak/>
        <w:t xml:space="preserve">систем коммунальной инфраструктуры поселения, городского округа </w:t>
      </w:r>
      <w:r>
        <w:rPr>
          <w:sz w:val="28"/>
          <w:szCs w:val="28"/>
        </w:rPr>
        <w:t xml:space="preserve">                              </w:t>
      </w:r>
      <w:r w:rsidRPr="00E7284B">
        <w:rPr>
          <w:sz w:val="28"/>
          <w:szCs w:val="28"/>
        </w:rPr>
        <w:t xml:space="preserve">разрабатываются и утверждаются органами местного самоуправления поселения, 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 xml:space="preserve">городского округа на основании утвержденных в порядке, установленном </w:t>
      </w:r>
      <w:r>
        <w:rPr>
          <w:sz w:val="28"/>
          <w:szCs w:val="28"/>
        </w:rPr>
        <w:t xml:space="preserve">                    </w:t>
      </w:r>
      <w:r w:rsidRPr="00E7284B">
        <w:rPr>
          <w:sz w:val="28"/>
          <w:szCs w:val="28"/>
        </w:rPr>
        <w:t xml:space="preserve">настоящим Кодексом, генеральных планов таких поселения, городского округа и </w:t>
      </w:r>
      <w:r>
        <w:rPr>
          <w:sz w:val="28"/>
          <w:szCs w:val="28"/>
        </w:rPr>
        <w:t xml:space="preserve">          </w:t>
      </w:r>
      <w:r w:rsidRPr="00E7284B">
        <w:rPr>
          <w:sz w:val="28"/>
          <w:szCs w:val="28"/>
        </w:rPr>
        <w:t xml:space="preserve">должны обеспечивать сбалансированное, перспективное развитие систем </w:t>
      </w:r>
      <w:r>
        <w:rPr>
          <w:sz w:val="28"/>
          <w:szCs w:val="28"/>
        </w:rPr>
        <w:t xml:space="preserve">                    </w:t>
      </w:r>
      <w:r w:rsidRPr="00E7284B">
        <w:rPr>
          <w:sz w:val="28"/>
          <w:szCs w:val="28"/>
        </w:rPr>
        <w:t xml:space="preserve">коммунальной инфраструктуры в соответствии с потребностями в строительстве 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 xml:space="preserve">объектов капитального строительства и соответствующие установленным </w:t>
      </w:r>
      <w:r>
        <w:rPr>
          <w:sz w:val="28"/>
          <w:szCs w:val="28"/>
        </w:rPr>
        <w:t xml:space="preserve">                   </w:t>
      </w:r>
      <w:r w:rsidRPr="00E7284B">
        <w:rPr>
          <w:sz w:val="28"/>
          <w:szCs w:val="28"/>
        </w:rPr>
        <w:t xml:space="preserve">требованиям надежность, энергетическую эффективность указанных систем, </w:t>
      </w:r>
      <w:r>
        <w:rPr>
          <w:sz w:val="28"/>
          <w:szCs w:val="28"/>
        </w:rPr>
        <w:t xml:space="preserve">                  </w:t>
      </w:r>
      <w:r w:rsidRPr="00E7284B">
        <w:rPr>
          <w:sz w:val="28"/>
          <w:szCs w:val="28"/>
        </w:rPr>
        <w:t>снижение</w:t>
      </w:r>
      <w:proofErr w:type="gramEnd"/>
      <w:r w:rsidRPr="00E7284B">
        <w:rPr>
          <w:sz w:val="28"/>
          <w:szCs w:val="28"/>
        </w:rPr>
        <w:t xml:space="preserve"> негативного воздействия на окружающую среду и здоровье человека и </w:t>
      </w:r>
      <w:r>
        <w:rPr>
          <w:sz w:val="28"/>
          <w:szCs w:val="28"/>
        </w:rPr>
        <w:t xml:space="preserve">               </w:t>
      </w:r>
      <w:r w:rsidRPr="00E7284B">
        <w:rPr>
          <w:sz w:val="28"/>
          <w:szCs w:val="28"/>
        </w:rPr>
        <w:t xml:space="preserve">повышение качества поставляемых для потребителей товаров, оказываемых услуг в сферах </w:t>
      </w:r>
      <w:proofErr w:type="spellStart"/>
      <w:r w:rsidRPr="00E7284B">
        <w:rPr>
          <w:sz w:val="28"/>
          <w:szCs w:val="28"/>
        </w:rPr>
        <w:t>электр</w:t>
      </w:r>
      <w:proofErr w:type="gramStart"/>
      <w:r w:rsidRPr="00E7284B">
        <w:rPr>
          <w:sz w:val="28"/>
          <w:szCs w:val="28"/>
        </w:rPr>
        <w:t>о</w:t>
      </w:r>
      <w:proofErr w:type="spellEnd"/>
      <w:r w:rsidRPr="00E7284B">
        <w:rPr>
          <w:sz w:val="28"/>
          <w:szCs w:val="28"/>
        </w:rPr>
        <w:t>-</w:t>
      </w:r>
      <w:proofErr w:type="gramEnd"/>
      <w:r w:rsidRPr="00E7284B">
        <w:rPr>
          <w:sz w:val="28"/>
          <w:szCs w:val="28"/>
        </w:rPr>
        <w:t xml:space="preserve">, </w:t>
      </w:r>
      <w:proofErr w:type="spellStart"/>
      <w:r w:rsidRPr="00E7284B">
        <w:rPr>
          <w:sz w:val="28"/>
          <w:szCs w:val="28"/>
        </w:rPr>
        <w:t>газо</w:t>
      </w:r>
      <w:proofErr w:type="spellEnd"/>
      <w:r w:rsidRPr="00E7284B">
        <w:rPr>
          <w:sz w:val="28"/>
          <w:szCs w:val="28"/>
        </w:rPr>
        <w:t xml:space="preserve">-, тепло-, водоснабжения и водоотведения, а также услуг 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>по обработке, утилизации, обезвреживанию и захоронению твердых коммунальных отходов;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284B">
        <w:rPr>
          <w:sz w:val="28"/>
          <w:szCs w:val="28"/>
        </w:rPr>
        <w:t xml:space="preserve">система коммунальной инфраструктуры - комплекс технологически связанных между собой объектов и инженерных сооружений, предназначенных для </w:t>
      </w:r>
      <w:r>
        <w:rPr>
          <w:sz w:val="28"/>
          <w:szCs w:val="28"/>
        </w:rPr>
        <w:t xml:space="preserve">    </w:t>
      </w:r>
      <w:r w:rsidRPr="00E7284B">
        <w:rPr>
          <w:sz w:val="28"/>
          <w:szCs w:val="28"/>
        </w:rPr>
        <w:t xml:space="preserve">осуществления поставок товаров и оказания услуг в сферах </w:t>
      </w:r>
      <w:proofErr w:type="spellStart"/>
      <w:r w:rsidRPr="00E7284B">
        <w:rPr>
          <w:sz w:val="28"/>
          <w:szCs w:val="28"/>
        </w:rPr>
        <w:t>электр</w:t>
      </w:r>
      <w:proofErr w:type="gramStart"/>
      <w:r w:rsidRPr="00E7284B">
        <w:rPr>
          <w:sz w:val="28"/>
          <w:szCs w:val="28"/>
        </w:rPr>
        <w:t>о</w:t>
      </w:r>
      <w:proofErr w:type="spellEnd"/>
      <w:r w:rsidRPr="00E7284B">
        <w:rPr>
          <w:sz w:val="28"/>
          <w:szCs w:val="28"/>
        </w:rPr>
        <w:t>-</w:t>
      </w:r>
      <w:proofErr w:type="gramEnd"/>
      <w:r w:rsidRPr="00E7284B">
        <w:rPr>
          <w:sz w:val="28"/>
          <w:szCs w:val="28"/>
        </w:rPr>
        <w:t xml:space="preserve">, </w:t>
      </w:r>
      <w:proofErr w:type="spellStart"/>
      <w:r w:rsidRPr="00E7284B">
        <w:rPr>
          <w:sz w:val="28"/>
          <w:szCs w:val="28"/>
        </w:rPr>
        <w:t>газо</w:t>
      </w:r>
      <w:proofErr w:type="spellEnd"/>
      <w:r w:rsidRPr="00E7284B">
        <w:rPr>
          <w:sz w:val="28"/>
          <w:szCs w:val="28"/>
        </w:rPr>
        <w:t xml:space="preserve">-, тепло-, водоснабжения и водоотведения до точек подключения (технологического </w:t>
      </w:r>
      <w:r>
        <w:rPr>
          <w:sz w:val="28"/>
          <w:szCs w:val="28"/>
        </w:rPr>
        <w:t xml:space="preserve">                 </w:t>
      </w:r>
      <w:r w:rsidRPr="00E7284B">
        <w:rPr>
          <w:sz w:val="28"/>
          <w:szCs w:val="28"/>
        </w:rPr>
        <w:t xml:space="preserve">присоединения) к инженерным системам </w:t>
      </w:r>
      <w:proofErr w:type="spellStart"/>
      <w:r w:rsidRPr="00E7284B">
        <w:rPr>
          <w:sz w:val="28"/>
          <w:szCs w:val="28"/>
        </w:rPr>
        <w:t>электро</w:t>
      </w:r>
      <w:proofErr w:type="spellEnd"/>
      <w:r w:rsidRPr="00E7284B">
        <w:rPr>
          <w:sz w:val="28"/>
          <w:szCs w:val="28"/>
        </w:rPr>
        <w:t xml:space="preserve">-, </w:t>
      </w:r>
      <w:proofErr w:type="spellStart"/>
      <w:r w:rsidRPr="00E7284B">
        <w:rPr>
          <w:sz w:val="28"/>
          <w:szCs w:val="28"/>
        </w:rPr>
        <w:t>газо</w:t>
      </w:r>
      <w:proofErr w:type="spellEnd"/>
      <w:r w:rsidRPr="00E7284B">
        <w:rPr>
          <w:sz w:val="28"/>
          <w:szCs w:val="28"/>
        </w:rPr>
        <w:t xml:space="preserve">-, тепло-, водоснабжения и </w:t>
      </w:r>
      <w:r>
        <w:rPr>
          <w:sz w:val="28"/>
          <w:szCs w:val="28"/>
        </w:rPr>
        <w:t xml:space="preserve">       </w:t>
      </w:r>
      <w:r w:rsidRPr="00E7284B">
        <w:rPr>
          <w:sz w:val="28"/>
          <w:szCs w:val="28"/>
        </w:rPr>
        <w:t xml:space="preserve">водоотведения объектов капитального строительства, а также объекты, </w:t>
      </w:r>
      <w:r>
        <w:rPr>
          <w:sz w:val="28"/>
          <w:szCs w:val="28"/>
        </w:rPr>
        <w:t xml:space="preserve">                        </w:t>
      </w:r>
      <w:r w:rsidRPr="00E7284B">
        <w:rPr>
          <w:sz w:val="28"/>
          <w:szCs w:val="28"/>
        </w:rPr>
        <w:t xml:space="preserve">используемые для обработки, утилизации, обезвреживания, захоронения твердых </w:t>
      </w:r>
      <w:r>
        <w:rPr>
          <w:sz w:val="28"/>
          <w:szCs w:val="28"/>
        </w:rPr>
        <w:t xml:space="preserve">                        </w:t>
      </w:r>
      <w:r w:rsidRPr="00E7284B">
        <w:rPr>
          <w:sz w:val="28"/>
          <w:szCs w:val="28"/>
        </w:rPr>
        <w:t>коммунальных отходов;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E7284B">
        <w:rPr>
          <w:sz w:val="28"/>
          <w:szCs w:val="28"/>
        </w:rPr>
        <w:t xml:space="preserve">транспортно-пересадочный узел - комплекс объектов недвижимого имущества, включающий в себя земельный участок либо несколько земельных участков с </w:t>
      </w:r>
      <w:r>
        <w:rPr>
          <w:sz w:val="28"/>
          <w:szCs w:val="28"/>
        </w:rPr>
        <w:t xml:space="preserve">               </w:t>
      </w:r>
      <w:r w:rsidRPr="00E7284B">
        <w:rPr>
          <w:sz w:val="28"/>
          <w:szCs w:val="28"/>
        </w:rPr>
        <w:t xml:space="preserve">расположенными на них, над или под ними объектами транспортной </w:t>
      </w:r>
      <w:r>
        <w:rPr>
          <w:sz w:val="28"/>
          <w:szCs w:val="28"/>
        </w:rPr>
        <w:t xml:space="preserve">                           </w:t>
      </w:r>
      <w:r w:rsidRPr="00E7284B">
        <w:rPr>
          <w:sz w:val="28"/>
          <w:szCs w:val="28"/>
        </w:rPr>
        <w:t xml:space="preserve">инфраструктуры, а также другими объектами, предназначенными для обеспечения безопасного и комфортного обслуживания пассажиров в местах их пересадок с 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>одного вида транспорта на другой;</w:t>
      </w:r>
      <w:proofErr w:type="gramEnd"/>
    </w:p>
    <w:p w:rsidR="002D67EA" w:rsidRPr="00E7284B" w:rsidRDefault="002D67EA" w:rsidP="002D6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E7284B">
        <w:rPr>
          <w:sz w:val="28"/>
          <w:szCs w:val="28"/>
        </w:rPr>
        <w:t xml:space="preserve">нормативы градостроительного проектирования - совокупность </w:t>
      </w:r>
      <w:r>
        <w:rPr>
          <w:sz w:val="28"/>
          <w:szCs w:val="28"/>
        </w:rPr>
        <w:t xml:space="preserve">                               </w:t>
      </w:r>
      <w:r w:rsidRPr="00E7284B">
        <w:rPr>
          <w:sz w:val="28"/>
          <w:szCs w:val="28"/>
        </w:rPr>
        <w:t xml:space="preserve">установленных в целях обеспечения благоприятных условий жизнедеятельности </w:t>
      </w:r>
      <w:r>
        <w:rPr>
          <w:sz w:val="28"/>
          <w:szCs w:val="28"/>
        </w:rPr>
        <w:t xml:space="preserve">            </w:t>
      </w:r>
      <w:r w:rsidRPr="00E7284B">
        <w:rPr>
          <w:sz w:val="28"/>
          <w:szCs w:val="28"/>
        </w:rPr>
        <w:t xml:space="preserve">человека расчетных показателей минимально допустимого уровня обеспеченности объектами, предусмотренными частями 1, 3 и 4 статьи 29.2 настоящего Кодекса,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>населения субъектов Российской Федерации, муниципальных образований и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 xml:space="preserve"> расчетных показателей максимально допустимого уровня территориальной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 xml:space="preserve">доступности таких объектов для населения субъектов Российской Федерации,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>муниципальных образований;</w:t>
      </w:r>
      <w:proofErr w:type="gramEnd"/>
    </w:p>
    <w:p w:rsidR="002D67EA" w:rsidRPr="00E7284B" w:rsidRDefault="002D67EA" w:rsidP="002D6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E7284B">
        <w:rPr>
          <w:sz w:val="28"/>
          <w:szCs w:val="28"/>
        </w:rPr>
        <w:t xml:space="preserve">программы комплексного развития транспортной инфраструктуры поселения - документы, устанавливающие перечни мероприятий по проектированию, </w:t>
      </w:r>
      <w:r>
        <w:rPr>
          <w:sz w:val="28"/>
          <w:szCs w:val="28"/>
        </w:rPr>
        <w:t xml:space="preserve">                         </w:t>
      </w:r>
      <w:r w:rsidRPr="00E7284B">
        <w:rPr>
          <w:sz w:val="28"/>
          <w:szCs w:val="28"/>
        </w:rPr>
        <w:t xml:space="preserve">строительству, реконструкции объектов транспортной инфраструктуры местного </w:t>
      </w:r>
      <w:r>
        <w:rPr>
          <w:sz w:val="28"/>
          <w:szCs w:val="28"/>
        </w:rPr>
        <w:t xml:space="preserve">                  </w:t>
      </w:r>
      <w:r w:rsidRPr="00E7284B">
        <w:rPr>
          <w:sz w:val="28"/>
          <w:szCs w:val="28"/>
        </w:rPr>
        <w:t xml:space="preserve">значения поселения, городского округа, которые предусмотрены также </w:t>
      </w:r>
      <w:r>
        <w:rPr>
          <w:sz w:val="28"/>
          <w:szCs w:val="28"/>
        </w:rPr>
        <w:t xml:space="preserve">                                  </w:t>
      </w:r>
      <w:r w:rsidRPr="00E7284B">
        <w:rPr>
          <w:sz w:val="28"/>
          <w:szCs w:val="28"/>
        </w:rPr>
        <w:t>государственными и муниципальными программами, стратегией социально-</w:t>
      </w:r>
      <w:r>
        <w:rPr>
          <w:sz w:val="28"/>
          <w:szCs w:val="28"/>
        </w:rPr>
        <w:t xml:space="preserve">                       </w:t>
      </w:r>
      <w:r w:rsidRPr="00E7284B">
        <w:rPr>
          <w:sz w:val="28"/>
          <w:szCs w:val="28"/>
        </w:rPr>
        <w:t xml:space="preserve">экономического развития муниципального образования и планом мероприятий по реализации стратегии социально-экономического развития муниципального </w:t>
      </w:r>
      <w:r>
        <w:rPr>
          <w:sz w:val="28"/>
          <w:szCs w:val="28"/>
        </w:rPr>
        <w:t xml:space="preserve">                 </w:t>
      </w:r>
      <w:r w:rsidRPr="00E7284B">
        <w:rPr>
          <w:sz w:val="28"/>
          <w:szCs w:val="28"/>
        </w:rPr>
        <w:t xml:space="preserve">образования (при наличии данных стратегии и плана), планом и программой </w:t>
      </w:r>
      <w:r>
        <w:rPr>
          <w:sz w:val="28"/>
          <w:szCs w:val="28"/>
        </w:rPr>
        <w:t xml:space="preserve">                     </w:t>
      </w:r>
      <w:r w:rsidRPr="00E7284B">
        <w:rPr>
          <w:sz w:val="28"/>
          <w:szCs w:val="28"/>
        </w:rPr>
        <w:t xml:space="preserve">комплексного социально-экономического развития муниципального образования, </w:t>
      </w:r>
      <w:r>
        <w:rPr>
          <w:sz w:val="28"/>
          <w:szCs w:val="28"/>
        </w:rPr>
        <w:t xml:space="preserve">    </w:t>
      </w:r>
      <w:r w:rsidRPr="00E7284B">
        <w:rPr>
          <w:sz w:val="28"/>
          <w:szCs w:val="28"/>
        </w:rPr>
        <w:t>инвестиционными</w:t>
      </w:r>
      <w:proofErr w:type="gramEnd"/>
      <w:r w:rsidRPr="00E7284B">
        <w:rPr>
          <w:sz w:val="28"/>
          <w:szCs w:val="28"/>
        </w:rPr>
        <w:t xml:space="preserve"> программами субъектов естественных монополий в области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 xml:space="preserve">транспорта. </w:t>
      </w:r>
      <w:proofErr w:type="gramStart"/>
      <w:r w:rsidRPr="00E7284B">
        <w:rPr>
          <w:sz w:val="28"/>
          <w:szCs w:val="28"/>
        </w:rPr>
        <w:t xml:space="preserve">Программы комплексного развития транспортной инфраструктуры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 xml:space="preserve">поселения, городского округа разрабатываются и утверждаются органами местного </w:t>
      </w:r>
      <w:r w:rsidRPr="00E7284B">
        <w:rPr>
          <w:sz w:val="28"/>
          <w:szCs w:val="28"/>
        </w:rPr>
        <w:lastRenderedPageBreak/>
        <w:t xml:space="preserve">самоуправления поселения, городского округа на основании утвержденных в </w:t>
      </w:r>
      <w:r>
        <w:rPr>
          <w:sz w:val="28"/>
          <w:szCs w:val="28"/>
        </w:rPr>
        <w:t xml:space="preserve">                 </w:t>
      </w:r>
      <w:r w:rsidRPr="00E7284B">
        <w:rPr>
          <w:sz w:val="28"/>
          <w:szCs w:val="28"/>
        </w:rPr>
        <w:t xml:space="preserve">порядке, установленном настоящим Кодексом, генеральных планов поселения, </w:t>
      </w:r>
      <w:r>
        <w:rPr>
          <w:sz w:val="28"/>
          <w:szCs w:val="28"/>
        </w:rPr>
        <w:t xml:space="preserve">               </w:t>
      </w:r>
      <w:r w:rsidRPr="00E7284B">
        <w:rPr>
          <w:sz w:val="28"/>
          <w:szCs w:val="28"/>
        </w:rPr>
        <w:t xml:space="preserve">городского округа и должны обеспечивать сбалансированное, перспективное </w:t>
      </w:r>
      <w:r>
        <w:rPr>
          <w:sz w:val="28"/>
          <w:szCs w:val="28"/>
        </w:rPr>
        <w:t xml:space="preserve">                  </w:t>
      </w:r>
      <w:r w:rsidRPr="00E7284B">
        <w:rPr>
          <w:sz w:val="28"/>
          <w:szCs w:val="28"/>
        </w:rPr>
        <w:t xml:space="preserve">развитие транспортной инфраструктуры поселения, городского округа в 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 xml:space="preserve">соответствии с потребностями в строительстве, реконструкции объектов </w:t>
      </w:r>
      <w:r>
        <w:rPr>
          <w:sz w:val="28"/>
          <w:szCs w:val="28"/>
        </w:rPr>
        <w:t xml:space="preserve">                   </w:t>
      </w:r>
      <w:r w:rsidRPr="00E7284B">
        <w:rPr>
          <w:sz w:val="28"/>
          <w:szCs w:val="28"/>
        </w:rPr>
        <w:t>транспортной инфраструктуры местного значения;</w:t>
      </w:r>
      <w:proofErr w:type="gramEnd"/>
    </w:p>
    <w:p w:rsidR="002D67EA" w:rsidRPr="00E7284B" w:rsidRDefault="002D67EA" w:rsidP="002D6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E7284B">
        <w:rPr>
          <w:sz w:val="28"/>
          <w:szCs w:val="28"/>
        </w:rPr>
        <w:t xml:space="preserve">программы комплексного развития социальной инфраструктуры поселения - </w:t>
      </w:r>
      <w:r>
        <w:rPr>
          <w:sz w:val="28"/>
          <w:szCs w:val="28"/>
        </w:rPr>
        <w:t xml:space="preserve"> </w:t>
      </w:r>
      <w:r w:rsidRPr="00E7284B">
        <w:rPr>
          <w:sz w:val="28"/>
          <w:szCs w:val="28"/>
        </w:rPr>
        <w:t xml:space="preserve">документы, устанавливающие перечни мероприятий по проектированию, </w:t>
      </w:r>
      <w:r>
        <w:rPr>
          <w:sz w:val="28"/>
          <w:szCs w:val="28"/>
        </w:rPr>
        <w:t xml:space="preserve">                        </w:t>
      </w:r>
      <w:r w:rsidRPr="00E7284B">
        <w:rPr>
          <w:sz w:val="28"/>
          <w:szCs w:val="28"/>
        </w:rPr>
        <w:t xml:space="preserve">строительству, реконструкции объектов социальной инфраструктуры местного </w:t>
      </w:r>
      <w:r>
        <w:rPr>
          <w:sz w:val="28"/>
          <w:szCs w:val="28"/>
        </w:rPr>
        <w:t xml:space="preserve">               </w:t>
      </w:r>
      <w:r w:rsidRPr="00E7284B">
        <w:rPr>
          <w:sz w:val="28"/>
          <w:szCs w:val="28"/>
        </w:rPr>
        <w:t xml:space="preserve">значения поселения, которые предусмотрены также государственными и </w:t>
      </w:r>
      <w:r>
        <w:rPr>
          <w:sz w:val="28"/>
          <w:szCs w:val="28"/>
        </w:rPr>
        <w:t xml:space="preserve">                       </w:t>
      </w:r>
      <w:r w:rsidRPr="00E7284B">
        <w:rPr>
          <w:sz w:val="28"/>
          <w:szCs w:val="28"/>
        </w:rPr>
        <w:t xml:space="preserve">муниципальными программами, стратегией социально-экономического развития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 xml:space="preserve">муниципального образования и планом мероприятий по реализации стратегии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 xml:space="preserve">социально-экономического развития муниципального образования (при наличии 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>данных стратегии и плана), планом и программой комплексного социально-</w:t>
      </w:r>
      <w:r>
        <w:rPr>
          <w:sz w:val="28"/>
          <w:szCs w:val="28"/>
        </w:rPr>
        <w:t xml:space="preserve">                     </w:t>
      </w:r>
      <w:r w:rsidRPr="00E7284B">
        <w:rPr>
          <w:sz w:val="28"/>
          <w:szCs w:val="28"/>
        </w:rPr>
        <w:t>экономического развития муниципального образования.</w:t>
      </w:r>
      <w:proofErr w:type="gramEnd"/>
      <w:r w:rsidRPr="00E7284B">
        <w:rPr>
          <w:sz w:val="28"/>
          <w:szCs w:val="28"/>
        </w:rPr>
        <w:t xml:space="preserve">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</w:t>
      </w:r>
      <w:r>
        <w:rPr>
          <w:sz w:val="28"/>
          <w:szCs w:val="28"/>
        </w:rPr>
        <w:t xml:space="preserve">               </w:t>
      </w:r>
      <w:r w:rsidRPr="00E7284B">
        <w:rPr>
          <w:sz w:val="28"/>
          <w:szCs w:val="28"/>
        </w:rPr>
        <w:t xml:space="preserve">порядке, установленном настоящим Кодексом, генеральных планов поселения и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должны обеспечивать сбалансированное, перспективное развитие социальной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инфраструктуры поселения в соответствии с потребностями в строительстве </w:t>
      </w:r>
      <w:r>
        <w:rPr>
          <w:sz w:val="28"/>
          <w:szCs w:val="28"/>
        </w:rPr>
        <w:t xml:space="preserve">                 </w:t>
      </w:r>
      <w:r w:rsidRPr="00E7284B">
        <w:rPr>
          <w:sz w:val="28"/>
          <w:szCs w:val="28"/>
        </w:rPr>
        <w:t>объектов социальной инфраструктуры местного значения;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proofErr w:type="spellStart"/>
      <w:r w:rsidRPr="00E7284B">
        <w:rPr>
          <w:sz w:val="28"/>
          <w:szCs w:val="28"/>
        </w:rPr>
        <w:t>машино-место</w:t>
      </w:r>
      <w:proofErr w:type="spellEnd"/>
      <w:r w:rsidRPr="00E7284B">
        <w:rPr>
          <w:sz w:val="28"/>
          <w:szCs w:val="28"/>
        </w:rPr>
        <w:t xml:space="preserve"> - предназначенная исключительно для размещения </w:t>
      </w:r>
      <w:r>
        <w:rPr>
          <w:sz w:val="28"/>
          <w:szCs w:val="28"/>
        </w:rPr>
        <w:t xml:space="preserve">                           </w:t>
      </w:r>
      <w:r w:rsidRPr="00E7284B">
        <w:rPr>
          <w:sz w:val="28"/>
          <w:szCs w:val="28"/>
        </w:rPr>
        <w:t xml:space="preserve">транспортного средства индивидуально-определенная часть здания или </w:t>
      </w:r>
      <w:r>
        <w:rPr>
          <w:sz w:val="28"/>
          <w:szCs w:val="28"/>
        </w:rPr>
        <w:t xml:space="preserve">                             </w:t>
      </w:r>
      <w:r w:rsidRPr="00E7284B">
        <w:rPr>
          <w:sz w:val="28"/>
          <w:szCs w:val="28"/>
        </w:rPr>
        <w:t xml:space="preserve">сооружения, которая не ограничена либо частично ограничена строительной или </w:t>
      </w:r>
      <w:r>
        <w:rPr>
          <w:sz w:val="28"/>
          <w:szCs w:val="28"/>
        </w:rPr>
        <w:t xml:space="preserve">               </w:t>
      </w:r>
      <w:r w:rsidRPr="00E7284B">
        <w:rPr>
          <w:sz w:val="28"/>
          <w:szCs w:val="28"/>
        </w:rPr>
        <w:t xml:space="preserve">иной ограждающей конструкцией и границы которой описаны в установленном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>законодательством о государственном кадастровом учете порядке.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E7284B">
        <w:rPr>
          <w:sz w:val="28"/>
          <w:szCs w:val="28"/>
        </w:rPr>
        <w:t xml:space="preserve">сметная стоимость строительства, реконструкции, капитального ремонта, </w:t>
      </w:r>
      <w:r>
        <w:rPr>
          <w:sz w:val="28"/>
          <w:szCs w:val="28"/>
        </w:rPr>
        <w:t xml:space="preserve">                  </w:t>
      </w:r>
      <w:r w:rsidRPr="00E7284B">
        <w:rPr>
          <w:sz w:val="28"/>
          <w:szCs w:val="28"/>
        </w:rPr>
        <w:t xml:space="preserve">сноса объектов капитального строительства, работ по сохранению объектов </w:t>
      </w:r>
      <w:r>
        <w:rPr>
          <w:sz w:val="28"/>
          <w:szCs w:val="28"/>
        </w:rPr>
        <w:t xml:space="preserve">                        </w:t>
      </w:r>
      <w:r w:rsidRPr="00E7284B">
        <w:rPr>
          <w:sz w:val="28"/>
          <w:szCs w:val="28"/>
        </w:rPr>
        <w:t xml:space="preserve">культурного наследия (далее - сметная стоимость строительства) - расчетная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стоимость строительства, реконструкции, капитального ремонта, сноса объектов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 xml:space="preserve">капитального строительства, работ по сохранению объектов культурного наследия, подлежащая определению на этапе архитектурно-строительного проектирования, </w:t>
      </w:r>
      <w:r>
        <w:rPr>
          <w:sz w:val="28"/>
          <w:szCs w:val="28"/>
        </w:rPr>
        <w:t xml:space="preserve"> </w:t>
      </w:r>
      <w:r w:rsidRPr="00E7284B">
        <w:rPr>
          <w:sz w:val="28"/>
          <w:szCs w:val="28"/>
        </w:rPr>
        <w:t>подготовки сметы на снос объекта капитального строительства и применению в</w:t>
      </w:r>
      <w:r>
        <w:rPr>
          <w:sz w:val="28"/>
          <w:szCs w:val="28"/>
        </w:rPr>
        <w:t xml:space="preserve">                  </w:t>
      </w:r>
      <w:r w:rsidRPr="00E7284B">
        <w:rPr>
          <w:sz w:val="28"/>
          <w:szCs w:val="28"/>
        </w:rPr>
        <w:t xml:space="preserve"> соответствии со статьей 8.3 настоящего Кодекса;</w:t>
      </w:r>
      <w:proofErr w:type="gramEnd"/>
    </w:p>
    <w:p w:rsidR="002D67EA" w:rsidRPr="00E7284B" w:rsidRDefault="002D67EA" w:rsidP="002D6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284B">
        <w:rPr>
          <w:sz w:val="28"/>
          <w:szCs w:val="28"/>
        </w:rPr>
        <w:t xml:space="preserve">сметные нормы - совокупность количественных показателей материалов,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изделий, конструкций и оборудования, затрат труда работников в строительстве, 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 xml:space="preserve">времени эксплуатации машин и механизмов (далее - строительные ресурсы), </w:t>
      </w:r>
      <w:r>
        <w:rPr>
          <w:sz w:val="28"/>
          <w:szCs w:val="28"/>
        </w:rPr>
        <w:t xml:space="preserve">                   </w:t>
      </w:r>
      <w:r w:rsidRPr="00E7284B">
        <w:rPr>
          <w:sz w:val="28"/>
          <w:szCs w:val="28"/>
        </w:rPr>
        <w:t>установленных на принятую единицу измерения, и иных затрат, применяемых при определении сметной стоимости строительства;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284B">
        <w:rPr>
          <w:sz w:val="28"/>
          <w:szCs w:val="28"/>
        </w:rPr>
        <w:t xml:space="preserve">сметные цены строительных ресурсов - сводная агрегированная в </w:t>
      </w:r>
      <w:r>
        <w:rPr>
          <w:sz w:val="28"/>
          <w:szCs w:val="28"/>
        </w:rPr>
        <w:t xml:space="preserve">                         </w:t>
      </w:r>
      <w:r w:rsidRPr="00E7284B">
        <w:rPr>
          <w:sz w:val="28"/>
          <w:szCs w:val="28"/>
        </w:rPr>
        <w:t xml:space="preserve">территориальном разрезе документированная информация о стоимости </w:t>
      </w:r>
      <w:r>
        <w:rPr>
          <w:sz w:val="28"/>
          <w:szCs w:val="28"/>
        </w:rPr>
        <w:t xml:space="preserve">                         </w:t>
      </w:r>
      <w:r w:rsidRPr="00E7284B">
        <w:rPr>
          <w:sz w:val="28"/>
          <w:szCs w:val="28"/>
        </w:rPr>
        <w:t xml:space="preserve">строительных ресурсов, установленная расчетным путем на принятую единицу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 xml:space="preserve">измерения и размещаемая в федеральной государственной информационной </w:t>
      </w:r>
      <w:r>
        <w:rPr>
          <w:sz w:val="28"/>
          <w:szCs w:val="28"/>
        </w:rPr>
        <w:t xml:space="preserve">                        </w:t>
      </w:r>
      <w:r w:rsidRPr="00E7284B">
        <w:rPr>
          <w:sz w:val="28"/>
          <w:szCs w:val="28"/>
        </w:rPr>
        <w:t>системе ценообразования в строительстве;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7284B">
        <w:rPr>
          <w:sz w:val="28"/>
          <w:szCs w:val="28"/>
        </w:rPr>
        <w:t xml:space="preserve">сметные нормативы - сметные нормы и методики, необходимые для </w:t>
      </w:r>
      <w:r>
        <w:rPr>
          <w:sz w:val="28"/>
          <w:szCs w:val="28"/>
        </w:rPr>
        <w:t xml:space="preserve">                           </w:t>
      </w:r>
      <w:r w:rsidRPr="00E7284B">
        <w:rPr>
          <w:sz w:val="28"/>
          <w:szCs w:val="28"/>
        </w:rPr>
        <w:t xml:space="preserve">определения сметной стоимости строительства, стоимости работ по инженерным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lastRenderedPageBreak/>
        <w:t xml:space="preserve">изысканиям и по подготовке проектной документации, а также методики </w:t>
      </w:r>
      <w:r>
        <w:rPr>
          <w:sz w:val="28"/>
          <w:szCs w:val="28"/>
        </w:rPr>
        <w:t xml:space="preserve">                              </w:t>
      </w:r>
      <w:r w:rsidRPr="00E7284B">
        <w:rPr>
          <w:sz w:val="28"/>
          <w:szCs w:val="28"/>
        </w:rPr>
        <w:t>разработки и применения сметных норм;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284B">
        <w:rPr>
          <w:sz w:val="28"/>
          <w:szCs w:val="28"/>
        </w:rPr>
        <w:t xml:space="preserve">укрупненный норматив цены строительства - показатель потребности в </w:t>
      </w:r>
      <w:r>
        <w:rPr>
          <w:sz w:val="28"/>
          <w:szCs w:val="28"/>
        </w:rPr>
        <w:t xml:space="preserve">                    </w:t>
      </w:r>
      <w:r w:rsidRPr="00E7284B">
        <w:rPr>
          <w:sz w:val="28"/>
          <w:szCs w:val="28"/>
        </w:rPr>
        <w:t>денежных средствах, необходимых для создания единицы мощности строительной продукции, предназначенный для планирования (обоснования) инвестиций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 xml:space="preserve"> (капитальных вложений) в объекты капитального строительства;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proofErr w:type="gramStart"/>
      <w:r w:rsidRPr="00E7284B">
        <w:rPr>
          <w:sz w:val="28"/>
          <w:szCs w:val="28"/>
        </w:rPr>
        <w:t xml:space="preserve">деятельность по комплексному и устойчивому развитию территории - </w:t>
      </w:r>
      <w:r>
        <w:rPr>
          <w:sz w:val="28"/>
          <w:szCs w:val="28"/>
        </w:rPr>
        <w:t xml:space="preserve">                     </w:t>
      </w:r>
      <w:r w:rsidRPr="00E7284B">
        <w:rPr>
          <w:sz w:val="28"/>
          <w:szCs w:val="28"/>
        </w:rPr>
        <w:t xml:space="preserve">осуществляемая в целях обеспечения наиболее эффективного использования </w:t>
      </w:r>
      <w:r>
        <w:rPr>
          <w:sz w:val="28"/>
          <w:szCs w:val="28"/>
        </w:rPr>
        <w:t xml:space="preserve">            </w:t>
      </w:r>
      <w:r w:rsidRPr="00E7284B">
        <w:rPr>
          <w:sz w:val="28"/>
          <w:szCs w:val="28"/>
        </w:rPr>
        <w:t xml:space="preserve">территории деятельность по подготовке и утверждению документации по </w:t>
      </w:r>
      <w:r>
        <w:rPr>
          <w:sz w:val="28"/>
          <w:szCs w:val="28"/>
        </w:rPr>
        <w:t xml:space="preserve">                          </w:t>
      </w:r>
      <w:r w:rsidRPr="00E7284B">
        <w:rPr>
          <w:sz w:val="28"/>
          <w:szCs w:val="28"/>
        </w:rPr>
        <w:t>планировке территории для размещения объектов капитального строительства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 жилого, производственного, общественно-делового и иного назначения и </w:t>
      </w:r>
      <w:r>
        <w:rPr>
          <w:sz w:val="28"/>
          <w:szCs w:val="28"/>
        </w:rPr>
        <w:t xml:space="preserve">                  </w:t>
      </w:r>
      <w:r w:rsidRPr="00E7284B">
        <w:rPr>
          <w:sz w:val="28"/>
          <w:szCs w:val="28"/>
        </w:rPr>
        <w:t xml:space="preserve">необходимых для функционирования таких объектов и обеспечения </w:t>
      </w:r>
      <w:r>
        <w:rPr>
          <w:sz w:val="28"/>
          <w:szCs w:val="28"/>
        </w:rPr>
        <w:t xml:space="preserve">                               </w:t>
      </w:r>
      <w:r w:rsidRPr="00E7284B">
        <w:rPr>
          <w:sz w:val="28"/>
          <w:szCs w:val="28"/>
        </w:rPr>
        <w:t xml:space="preserve">жизнедеятельности граждан объектов коммунальной, транспортной, социальной </w:t>
      </w:r>
      <w:r>
        <w:rPr>
          <w:sz w:val="28"/>
          <w:szCs w:val="28"/>
        </w:rPr>
        <w:t xml:space="preserve">          </w:t>
      </w:r>
      <w:r w:rsidRPr="00E7284B">
        <w:rPr>
          <w:sz w:val="28"/>
          <w:szCs w:val="28"/>
        </w:rPr>
        <w:t xml:space="preserve">инфраструктур, а также по архитектурно-строительному проектированию, </w:t>
      </w:r>
      <w:r>
        <w:rPr>
          <w:sz w:val="28"/>
          <w:szCs w:val="28"/>
        </w:rPr>
        <w:t xml:space="preserve">                     </w:t>
      </w:r>
      <w:r w:rsidRPr="00E7284B">
        <w:rPr>
          <w:sz w:val="28"/>
          <w:szCs w:val="28"/>
        </w:rPr>
        <w:t>строительству, реконструкции указанных в настоящем</w:t>
      </w:r>
      <w:proofErr w:type="gramEnd"/>
      <w:r w:rsidRPr="00E7284B">
        <w:rPr>
          <w:sz w:val="28"/>
          <w:szCs w:val="28"/>
        </w:rPr>
        <w:t xml:space="preserve"> </w:t>
      </w:r>
      <w:proofErr w:type="gramStart"/>
      <w:r w:rsidRPr="00E7284B">
        <w:rPr>
          <w:sz w:val="28"/>
          <w:szCs w:val="28"/>
        </w:rPr>
        <w:t>пункте</w:t>
      </w:r>
      <w:proofErr w:type="gramEnd"/>
      <w:r w:rsidRPr="00E7284B">
        <w:rPr>
          <w:sz w:val="28"/>
          <w:szCs w:val="28"/>
        </w:rPr>
        <w:t xml:space="preserve"> объектов;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элемент планировочной структуры - часть территории поселения, городского округа или межселенной территории муниципального района (квартал, микрорайон, район и иные подобные элементы). Виды эл</w:t>
      </w:r>
      <w:r>
        <w:rPr>
          <w:sz w:val="28"/>
          <w:szCs w:val="28"/>
        </w:rPr>
        <w:t xml:space="preserve">ементов планировочной структуры </w:t>
      </w:r>
      <w:r w:rsidRPr="00E7284B">
        <w:rPr>
          <w:sz w:val="28"/>
          <w:szCs w:val="28"/>
        </w:rPr>
        <w:t xml:space="preserve">устанавливаются уполномоченным Правительством Российской Федерации </w:t>
      </w:r>
      <w:r>
        <w:rPr>
          <w:sz w:val="28"/>
          <w:szCs w:val="28"/>
        </w:rPr>
        <w:t xml:space="preserve">     </w:t>
      </w:r>
      <w:r w:rsidRPr="00E7284B">
        <w:rPr>
          <w:sz w:val="28"/>
          <w:szCs w:val="28"/>
        </w:rPr>
        <w:t>федеральным органом исполнительной власти.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E7284B">
        <w:rPr>
          <w:sz w:val="28"/>
          <w:szCs w:val="28"/>
        </w:rPr>
        <w:t xml:space="preserve">Благоустройство территории - деятельность по реализации комплекса </w:t>
      </w:r>
      <w:r>
        <w:rPr>
          <w:sz w:val="28"/>
          <w:szCs w:val="28"/>
        </w:rPr>
        <w:t xml:space="preserve">                       </w:t>
      </w:r>
      <w:r w:rsidRPr="00E7284B">
        <w:rPr>
          <w:sz w:val="28"/>
          <w:szCs w:val="28"/>
        </w:rPr>
        <w:t xml:space="preserve">мероприятий, установленного правилами благоустройства территории </w:t>
      </w:r>
      <w:r>
        <w:rPr>
          <w:sz w:val="28"/>
          <w:szCs w:val="28"/>
        </w:rPr>
        <w:t xml:space="preserve">                            </w:t>
      </w:r>
      <w:r w:rsidRPr="00E7284B">
        <w:rPr>
          <w:sz w:val="28"/>
          <w:szCs w:val="28"/>
        </w:rPr>
        <w:t xml:space="preserve">муниципального образования, направленная на обеспечение и повышение </w:t>
      </w:r>
      <w:r>
        <w:rPr>
          <w:sz w:val="28"/>
          <w:szCs w:val="28"/>
        </w:rPr>
        <w:t xml:space="preserve">                    </w:t>
      </w:r>
      <w:r w:rsidRPr="00E7284B">
        <w:rPr>
          <w:sz w:val="28"/>
          <w:szCs w:val="28"/>
        </w:rPr>
        <w:t xml:space="preserve">комфортности условий проживания граждан, по поддержанию и улучшению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 xml:space="preserve">санитарного и эстетического состояния территории муниципального образования, по содержанию территорий населенных пунктов и расположенных на таких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территориях объектов, в том числе территорий общего пользования, земельных </w:t>
      </w:r>
      <w:r>
        <w:rPr>
          <w:sz w:val="28"/>
          <w:szCs w:val="28"/>
        </w:rPr>
        <w:t xml:space="preserve">          </w:t>
      </w:r>
      <w:r w:rsidRPr="00E7284B">
        <w:rPr>
          <w:sz w:val="28"/>
          <w:szCs w:val="28"/>
        </w:rPr>
        <w:t>участков, зданий, строений, сооружений, прилегающих территорий;</w:t>
      </w:r>
      <w:proofErr w:type="gramEnd"/>
    </w:p>
    <w:p w:rsidR="002D67EA" w:rsidRPr="00E7284B" w:rsidRDefault="002D67EA" w:rsidP="002D6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284B">
        <w:rPr>
          <w:sz w:val="28"/>
          <w:szCs w:val="28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7284B">
        <w:rPr>
          <w:sz w:val="28"/>
          <w:szCs w:val="28"/>
        </w:rPr>
        <w:t>границы</w:t>
      </w:r>
      <w:proofErr w:type="gramEnd"/>
      <w:r w:rsidRPr="00E7284B">
        <w:rPr>
          <w:sz w:val="28"/>
          <w:szCs w:val="28"/>
        </w:rPr>
        <w:t xml:space="preserve"> которой определены правилами </w:t>
      </w:r>
      <w:r>
        <w:rPr>
          <w:sz w:val="28"/>
          <w:szCs w:val="28"/>
        </w:rPr>
        <w:t xml:space="preserve">                            </w:t>
      </w:r>
      <w:r w:rsidRPr="00E7284B">
        <w:rPr>
          <w:sz w:val="28"/>
          <w:szCs w:val="28"/>
        </w:rPr>
        <w:t xml:space="preserve">благоустройства территории муниципального образования в соответствии с </w:t>
      </w:r>
      <w:r>
        <w:rPr>
          <w:sz w:val="28"/>
          <w:szCs w:val="28"/>
        </w:rPr>
        <w:t xml:space="preserve">                 </w:t>
      </w:r>
      <w:r w:rsidRPr="00E7284B">
        <w:rPr>
          <w:sz w:val="28"/>
          <w:szCs w:val="28"/>
        </w:rPr>
        <w:t>порядком, установленным законом субъекта Российской Федерации;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proofErr w:type="gramStart"/>
      <w:r w:rsidRPr="00E7284B">
        <w:rPr>
          <w:sz w:val="28"/>
          <w:szCs w:val="28"/>
        </w:rPr>
        <w:t xml:space="preserve">элементы благоустройства - декоративные, технические, планировочные, </w:t>
      </w:r>
      <w:r>
        <w:rPr>
          <w:sz w:val="28"/>
          <w:szCs w:val="28"/>
        </w:rPr>
        <w:t xml:space="preserve">            </w:t>
      </w:r>
      <w:r w:rsidRPr="00E7284B">
        <w:rPr>
          <w:sz w:val="28"/>
          <w:szCs w:val="28"/>
        </w:rPr>
        <w:t xml:space="preserve">конструктивные устройства, элементы озеленения, различные виды оборудования и оформления, в том числе фасадов зданий, строений, сооружений, малые 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 xml:space="preserve">архитектурные формы, некапитальные нестационарные строения и сооружения, 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 xml:space="preserve">информационные щиты и указатели, применяемые как составные части </w:t>
      </w:r>
      <w:r>
        <w:rPr>
          <w:sz w:val="28"/>
          <w:szCs w:val="28"/>
        </w:rPr>
        <w:t xml:space="preserve">                           </w:t>
      </w:r>
      <w:r w:rsidRPr="00E7284B">
        <w:rPr>
          <w:sz w:val="28"/>
          <w:szCs w:val="28"/>
        </w:rPr>
        <w:t>благоустройства территории;</w:t>
      </w:r>
      <w:proofErr w:type="gramEnd"/>
    </w:p>
    <w:p w:rsidR="002D67EA" w:rsidRPr="00E7284B" w:rsidRDefault="002D67EA" w:rsidP="002D6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E7284B">
        <w:rPr>
          <w:sz w:val="28"/>
          <w:szCs w:val="28"/>
        </w:rPr>
        <w:t xml:space="preserve">объект индивидуального жилищного строительства - отдельно стоящее здание с количеством надземных этажей не более чем три, высотой не более двадцати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метров, которое состоит из комнат и помещений вспомогательного использования, предназначенных для удовлетворения гражданами бытовых и иных нужд, </w:t>
      </w:r>
      <w:r>
        <w:rPr>
          <w:sz w:val="28"/>
          <w:szCs w:val="28"/>
        </w:rPr>
        <w:t xml:space="preserve">                       </w:t>
      </w:r>
      <w:r w:rsidRPr="00E7284B">
        <w:rPr>
          <w:sz w:val="28"/>
          <w:szCs w:val="28"/>
        </w:rPr>
        <w:t xml:space="preserve">связанных с их проживанием в таком здании, и не предназначено для раздела на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>самостоятельные объекты недвижимости.</w:t>
      </w:r>
      <w:proofErr w:type="gramEnd"/>
      <w:r w:rsidRPr="00E7284B">
        <w:rPr>
          <w:sz w:val="28"/>
          <w:szCs w:val="28"/>
        </w:rPr>
        <w:t xml:space="preserve"> Понятия "объект индивидуального </w:t>
      </w:r>
      <w:r>
        <w:rPr>
          <w:sz w:val="28"/>
          <w:szCs w:val="28"/>
        </w:rPr>
        <w:t xml:space="preserve">                 </w:t>
      </w:r>
      <w:r w:rsidRPr="00E7284B">
        <w:rPr>
          <w:sz w:val="28"/>
          <w:szCs w:val="28"/>
        </w:rPr>
        <w:t xml:space="preserve">жилищного строительства", "жилой дом" и "индивидуальный жилой дом"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применяются в настоящем Кодексе, других федеральных законах и иных </w:t>
      </w:r>
      <w:r>
        <w:rPr>
          <w:sz w:val="28"/>
          <w:szCs w:val="28"/>
        </w:rPr>
        <w:t xml:space="preserve">                    </w:t>
      </w:r>
      <w:r w:rsidRPr="00E7284B">
        <w:rPr>
          <w:sz w:val="28"/>
          <w:szCs w:val="28"/>
        </w:rPr>
        <w:lastRenderedPageBreak/>
        <w:t xml:space="preserve">нормативных правовых актах Российской Федерации в одном значении, если иное не предусмотрено такими федеральными законами и нормативными правовыми </w:t>
      </w:r>
      <w:r>
        <w:rPr>
          <w:sz w:val="28"/>
          <w:szCs w:val="28"/>
        </w:rPr>
        <w:t xml:space="preserve">    </w:t>
      </w:r>
      <w:r w:rsidRPr="00E7284B">
        <w:rPr>
          <w:sz w:val="28"/>
          <w:szCs w:val="28"/>
        </w:rPr>
        <w:t xml:space="preserve">актами Российской Федерации. При этом параметры, устанавливаемые к объектам индивидуального жилищного строительства настоящим Кодексом, в равной </w:t>
      </w:r>
      <w:r>
        <w:rPr>
          <w:sz w:val="28"/>
          <w:szCs w:val="28"/>
        </w:rPr>
        <w:t xml:space="preserve">                  </w:t>
      </w:r>
      <w:r w:rsidRPr="00E7284B">
        <w:rPr>
          <w:sz w:val="28"/>
          <w:szCs w:val="28"/>
        </w:rPr>
        <w:t xml:space="preserve">степени применяются к жилым домам, индивидуальным жилым домам, если иное </w:t>
      </w:r>
      <w:r>
        <w:rPr>
          <w:sz w:val="28"/>
          <w:szCs w:val="28"/>
        </w:rPr>
        <w:t xml:space="preserve">                     </w:t>
      </w:r>
      <w:r w:rsidRPr="00E7284B">
        <w:rPr>
          <w:sz w:val="28"/>
          <w:szCs w:val="28"/>
        </w:rPr>
        <w:t xml:space="preserve">не предусмотрено такими федеральными законами и нормативными правовыми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>актами Российской Федерации.</w:t>
      </w:r>
    </w:p>
    <w:p w:rsidR="002D67EA" w:rsidRPr="00450890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5. Главу 8. Раздела "Перечень нормативных правовых актов и иных </w:t>
      </w:r>
      <w:r>
        <w:rPr>
          <w:sz w:val="28"/>
          <w:szCs w:val="28"/>
        </w:rPr>
        <w:t xml:space="preserve">                         </w:t>
      </w:r>
      <w:r w:rsidRPr="00E7284B">
        <w:rPr>
          <w:sz w:val="28"/>
          <w:szCs w:val="28"/>
        </w:rPr>
        <w:t xml:space="preserve">документов, использованных при подготовке местных нормативов </w:t>
      </w:r>
      <w:r>
        <w:rPr>
          <w:sz w:val="28"/>
          <w:szCs w:val="28"/>
        </w:rPr>
        <w:t xml:space="preserve">                                          </w:t>
      </w:r>
      <w:r w:rsidRPr="00E7284B">
        <w:rPr>
          <w:sz w:val="28"/>
          <w:szCs w:val="28"/>
        </w:rPr>
        <w:t>г</w:t>
      </w:r>
      <w:r>
        <w:rPr>
          <w:sz w:val="28"/>
          <w:szCs w:val="28"/>
        </w:rPr>
        <w:t>ра</w:t>
      </w:r>
      <w:r w:rsidRPr="00E7284B">
        <w:rPr>
          <w:sz w:val="28"/>
          <w:szCs w:val="28"/>
        </w:rPr>
        <w:t xml:space="preserve">достроительного проектирования" изложить в </w:t>
      </w:r>
      <w:r>
        <w:rPr>
          <w:sz w:val="28"/>
          <w:szCs w:val="28"/>
        </w:rPr>
        <w:t>следующей</w:t>
      </w:r>
      <w:r w:rsidRPr="00E7284B">
        <w:rPr>
          <w:sz w:val="28"/>
          <w:szCs w:val="28"/>
        </w:rPr>
        <w:t xml:space="preserve"> редакции:</w:t>
      </w:r>
    </w:p>
    <w:p w:rsidR="002D67EA" w:rsidRPr="00E7284B" w:rsidRDefault="002D67EA" w:rsidP="002D67EA">
      <w:pPr>
        <w:keepNext/>
        <w:jc w:val="both"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t>8. Перечень нормативных правовых актов и иных документов, использованных при подготовке местных нормативов градостроительного проектирования</w:t>
      </w:r>
    </w:p>
    <w:p w:rsidR="002D67EA" w:rsidRPr="00E7284B" w:rsidRDefault="002D67EA" w:rsidP="002D67EA">
      <w:pPr>
        <w:keepNext/>
        <w:jc w:val="both"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t> </w:t>
      </w:r>
    </w:p>
    <w:p w:rsidR="002D67EA" w:rsidRPr="00E7284B" w:rsidRDefault="00E63B60" w:rsidP="002D67EA">
      <w:pPr>
        <w:jc w:val="both"/>
        <w:rPr>
          <w:sz w:val="28"/>
          <w:szCs w:val="28"/>
        </w:rPr>
      </w:pPr>
      <w:hyperlink r:id="rId13" w:history="1">
        <w:r w:rsidR="002D67EA" w:rsidRPr="00E7284B">
          <w:rPr>
            <w:sz w:val="28"/>
            <w:szCs w:val="28"/>
          </w:rPr>
          <w:t>Водный кодекс Российской Федерации</w:t>
        </w:r>
      </w:hyperlink>
      <w:r w:rsidR="002D67EA" w:rsidRPr="00E7284B">
        <w:rPr>
          <w:sz w:val="28"/>
          <w:szCs w:val="28"/>
        </w:rPr>
        <w:t>;</w:t>
      </w:r>
    </w:p>
    <w:p w:rsidR="002D67EA" w:rsidRPr="00E7284B" w:rsidRDefault="00E63B60" w:rsidP="002D67EA">
      <w:pPr>
        <w:jc w:val="both"/>
        <w:rPr>
          <w:sz w:val="28"/>
          <w:szCs w:val="28"/>
        </w:rPr>
      </w:pPr>
      <w:hyperlink r:id="rId14" w:history="1">
        <w:r w:rsidR="002D67EA" w:rsidRPr="00E7284B">
          <w:rPr>
            <w:sz w:val="28"/>
            <w:szCs w:val="28"/>
          </w:rPr>
          <w:t>Градостроительный кодекс Российской Федерации</w:t>
        </w:r>
      </w:hyperlink>
      <w:r w:rsidR="002D67EA" w:rsidRPr="00E7284B">
        <w:rPr>
          <w:sz w:val="28"/>
          <w:szCs w:val="28"/>
        </w:rPr>
        <w:t>;</w:t>
      </w:r>
    </w:p>
    <w:p w:rsidR="002D67EA" w:rsidRPr="00E7284B" w:rsidRDefault="00E63B60" w:rsidP="002D67EA">
      <w:pPr>
        <w:jc w:val="both"/>
        <w:rPr>
          <w:sz w:val="28"/>
          <w:szCs w:val="28"/>
        </w:rPr>
      </w:pPr>
      <w:hyperlink r:id="rId15" w:history="1">
        <w:r w:rsidR="002D67EA" w:rsidRPr="00E7284B">
          <w:rPr>
            <w:sz w:val="28"/>
            <w:szCs w:val="28"/>
          </w:rPr>
          <w:t>Земельный кодекс Российской Федерации</w:t>
        </w:r>
      </w:hyperlink>
      <w:r w:rsidR="002D67EA" w:rsidRPr="00E7284B">
        <w:rPr>
          <w:sz w:val="28"/>
          <w:szCs w:val="28"/>
        </w:rPr>
        <w:t>;</w:t>
      </w:r>
    </w:p>
    <w:p w:rsidR="002D67EA" w:rsidRPr="00E7284B" w:rsidRDefault="00E63B60" w:rsidP="002D67EA">
      <w:pPr>
        <w:jc w:val="both"/>
        <w:rPr>
          <w:sz w:val="28"/>
          <w:szCs w:val="28"/>
        </w:rPr>
      </w:pPr>
      <w:hyperlink r:id="rId16" w:history="1">
        <w:r w:rsidR="002D67EA" w:rsidRPr="00E7284B">
          <w:rPr>
            <w:sz w:val="28"/>
            <w:szCs w:val="28"/>
          </w:rPr>
          <w:t>Лесной кодекс Российской Федерации</w:t>
        </w:r>
      </w:hyperlink>
      <w:r w:rsidR="002D67EA" w:rsidRPr="00E7284B">
        <w:rPr>
          <w:sz w:val="28"/>
          <w:szCs w:val="28"/>
        </w:rPr>
        <w:t>;</w:t>
      </w:r>
    </w:p>
    <w:p w:rsidR="002D67EA" w:rsidRPr="00E7284B" w:rsidRDefault="00E63B60" w:rsidP="002D67EA">
      <w:pPr>
        <w:jc w:val="both"/>
        <w:rPr>
          <w:sz w:val="28"/>
          <w:szCs w:val="28"/>
        </w:rPr>
      </w:pPr>
      <w:hyperlink r:id="rId17" w:history="1">
        <w:r w:rsidR="002D67EA" w:rsidRPr="00E7284B">
          <w:rPr>
            <w:sz w:val="28"/>
            <w:szCs w:val="28"/>
          </w:rPr>
          <w:t>Воздушный кодекс Российской Федерации</w:t>
        </w:r>
      </w:hyperlink>
      <w:r w:rsidR="002D67EA" w:rsidRPr="00E7284B">
        <w:rPr>
          <w:sz w:val="28"/>
          <w:szCs w:val="28"/>
        </w:rPr>
        <w:t>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Федеральный закон </w:t>
      </w:r>
      <w:hyperlink r:id="rId18" w:history="1">
        <w:r w:rsidRPr="00E7284B">
          <w:rPr>
            <w:sz w:val="28"/>
            <w:szCs w:val="28"/>
          </w:rPr>
          <w:t>от 06.10.2003 № 131-ФЗ</w:t>
        </w:r>
      </w:hyperlink>
      <w:r w:rsidRPr="00E7284B">
        <w:rPr>
          <w:sz w:val="28"/>
          <w:szCs w:val="28"/>
        </w:rPr>
        <w:t xml:space="preserve"> "Об общих принципах </w:t>
      </w:r>
      <w:r>
        <w:rPr>
          <w:sz w:val="28"/>
          <w:szCs w:val="28"/>
        </w:rPr>
        <w:t xml:space="preserve">                                </w:t>
      </w:r>
      <w:r w:rsidRPr="00E7284B">
        <w:rPr>
          <w:sz w:val="28"/>
          <w:szCs w:val="28"/>
        </w:rPr>
        <w:t>организации местного самоуправления в Российской Федерации";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Федеральный закон </w:t>
      </w:r>
      <w:hyperlink r:id="rId19" w:history="1">
        <w:r w:rsidRPr="00E7284B">
          <w:rPr>
            <w:sz w:val="28"/>
            <w:szCs w:val="28"/>
          </w:rPr>
          <w:t>от 06.10.1999 № 184-ФЗ</w:t>
        </w:r>
      </w:hyperlink>
      <w:r w:rsidRPr="00E7284B">
        <w:rPr>
          <w:sz w:val="28"/>
          <w:szCs w:val="28"/>
        </w:rPr>
        <w:t xml:space="preserve"> "Об общих принципах </w:t>
      </w:r>
      <w:r>
        <w:rPr>
          <w:sz w:val="28"/>
          <w:szCs w:val="28"/>
        </w:rPr>
        <w:t xml:space="preserve">                          </w:t>
      </w:r>
      <w:r w:rsidRPr="00E7284B">
        <w:rPr>
          <w:sz w:val="28"/>
          <w:szCs w:val="28"/>
        </w:rPr>
        <w:t xml:space="preserve">организации законодательных (представительных) и исполнительных органов </w:t>
      </w:r>
      <w:r>
        <w:rPr>
          <w:sz w:val="28"/>
          <w:szCs w:val="28"/>
        </w:rPr>
        <w:t xml:space="preserve">                 </w:t>
      </w:r>
      <w:r w:rsidRPr="00E7284B">
        <w:rPr>
          <w:sz w:val="28"/>
          <w:szCs w:val="28"/>
        </w:rPr>
        <w:t>государственной власти субъектов Российской Федерации";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Федеральный закон </w:t>
      </w:r>
      <w:hyperlink r:id="rId20" w:history="1">
        <w:r w:rsidRPr="00E7284B">
          <w:rPr>
            <w:sz w:val="28"/>
            <w:szCs w:val="28"/>
          </w:rPr>
          <w:t>от 08.11.2007 N 257-ФЗ</w:t>
        </w:r>
      </w:hyperlink>
      <w:r w:rsidRPr="00E7284B">
        <w:rPr>
          <w:sz w:val="28"/>
          <w:szCs w:val="28"/>
        </w:rPr>
        <w:t xml:space="preserve"> (ред. от 27.12.2018) "Об 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 xml:space="preserve">автомобильных дорогах и о дорожной деятельности в Российской Федерации и о </w:t>
      </w:r>
      <w:r>
        <w:rPr>
          <w:sz w:val="28"/>
          <w:szCs w:val="28"/>
        </w:rPr>
        <w:t xml:space="preserve">            </w:t>
      </w:r>
      <w:r w:rsidRPr="00E7284B">
        <w:rPr>
          <w:sz w:val="28"/>
          <w:szCs w:val="28"/>
        </w:rPr>
        <w:t>внесении изменений в отдельные законодательные акты Российской Федерации"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 (с </w:t>
      </w:r>
      <w:proofErr w:type="spellStart"/>
      <w:r w:rsidRPr="00E7284B">
        <w:rPr>
          <w:sz w:val="28"/>
          <w:szCs w:val="28"/>
        </w:rPr>
        <w:t>изм</w:t>
      </w:r>
      <w:proofErr w:type="spellEnd"/>
      <w:r w:rsidRPr="00E7284B">
        <w:rPr>
          <w:sz w:val="28"/>
          <w:szCs w:val="28"/>
        </w:rPr>
        <w:t>. и доп., вступ. в силу с 28.03.2019)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Федеральный закон</w:t>
      </w:r>
      <w:hyperlink r:id="rId21" w:history="1">
        <w:r w:rsidRPr="00E7284B">
          <w:rPr>
            <w:sz w:val="28"/>
            <w:szCs w:val="28"/>
          </w:rPr>
          <w:t> от 12.02.1998 № 28-ФЗ</w:t>
        </w:r>
      </w:hyperlink>
      <w:r w:rsidRPr="00E7284B">
        <w:rPr>
          <w:sz w:val="28"/>
          <w:szCs w:val="28"/>
        </w:rPr>
        <w:t> "О гражданской обороне";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Федеральный закон</w:t>
      </w:r>
      <w:hyperlink r:id="rId22" w:history="1">
        <w:r w:rsidRPr="00E7284B">
          <w:rPr>
            <w:sz w:val="28"/>
            <w:szCs w:val="28"/>
          </w:rPr>
          <w:t> от 04.05.1999 № 96-ФЗ</w:t>
        </w:r>
      </w:hyperlink>
      <w:r w:rsidRPr="00E7284B">
        <w:rPr>
          <w:sz w:val="28"/>
          <w:szCs w:val="28"/>
        </w:rPr>
        <w:t> "Об охране атмосферного воздуха"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Федеральный закон </w:t>
      </w:r>
      <w:hyperlink r:id="rId23" w:history="1">
        <w:r w:rsidRPr="00E7284B">
          <w:rPr>
            <w:sz w:val="28"/>
            <w:szCs w:val="28"/>
          </w:rPr>
          <w:t>от 25.06.2002 № 73-ФЗ</w:t>
        </w:r>
      </w:hyperlink>
      <w:r w:rsidRPr="00E7284B">
        <w:rPr>
          <w:sz w:val="28"/>
          <w:szCs w:val="28"/>
        </w:rPr>
        <w:t xml:space="preserve"> (ред. от 21.02.2019) "Об объектах </w:t>
      </w:r>
      <w:r>
        <w:rPr>
          <w:sz w:val="28"/>
          <w:szCs w:val="28"/>
        </w:rPr>
        <w:t xml:space="preserve">      </w:t>
      </w:r>
      <w:r w:rsidRPr="00E7284B">
        <w:rPr>
          <w:sz w:val="28"/>
          <w:szCs w:val="28"/>
        </w:rPr>
        <w:t>культурного наследия (памятниках истории и культуры) народов Российской Федерации";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Закон Российской Федерации </w:t>
      </w:r>
      <w:hyperlink r:id="rId24" w:history="1">
        <w:r w:rsidRPr="00E7284B">
          <w:rPr>
            <w:sz w:val="28"/>
            <w:szCs w:val="28"/>
          </w:rPr>
          <w:t>от 21.02.1992 № 2395-1</w:t>
        </w:r>
      </w:hyperlink>
      <w:r w:rsidRPr="00E7284B">
        <w:rPr>
          <w:sz w:val="28"/>
          <w:szCs w:val="28"/>
        </w:rPr>
        <w:t> "О недрах" статья 25;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Федеральный закон </w:t>
      </w:r>
      <w:hyperlink r:id="rId25" w:history="1">
        <w:r w:rsidRPr="00E7284B">
          <w:rPr>
            <w:sz w:val="28"/>
            <w:szCs w:val="28"/>
          </w:rPr>
          <w:t>от 26.03.2003 № 35-ФЗ</w:t>
        </w:r>
      </w:hyperlink>
      <w:r w:rsidRPr="00E7284B">
        <w:rPr>
          <w:sz w:val="28"/>
          <w:szCs w:val="28"/>
        </w:rPr>
        <w:t xml:space="preserve"> (ред. от 27.12.2018) "Об </w:t>
      </w:r>
      <w:r>
        <w:rPr>
          <w:sz w:val="28"/>
          <w:szCs w:val="28"/>
        </w:rPr>
        <w:t xml:space="preserve">                         </w:t>
      </w:r>
      <w:r w:rsidRPr="00E7284B">
        <w:rPr>
          <w:sz w:val="28"/>
          <w:szCs w:val="28"/>
        </w:rPr>
        <w:t>электроэнергетике";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Федеральный закон </w:t>
      </w:r>
      <w:hyperlink r:id="rId26" w:history="1">
        <w:r w:rsidRPr="00E7284B">
          <w:rPr>
            <w:sz w:val="28"/>
            <w:szCs w:val="28"/>
          </w:rPr>
          <w:t>от 31.03.1999 № 69-ФЗ</w:t>
        </w:r>
      </w:hyperlink>
      <w:r w:rsidRPr="00E7284B">
        <w:rPr>
          <w:sz w:val="28"/>
          <w:szCs w:val="28"/>
        </w:rPr>
        <w:t xml:space="preserve"> (ред. от 03.08.2018) "О </w:t>
      </w:r>
      <w:r>
        <w:rPr>
          <w:sz w:val="28"/>
          <w:szCs w:val="28"/>
        </w:rPr>
        <w:t xml:space="preserve">                            </w:t>
      </w:r>
      <w:r w:rsidRPr="00E7284B">
        <w:rPr>
          <w:sz w:val="28"/>
          <w:szCs w:val="28"/>
        </w:rPr>
        <w:t>газоснабжении в Российской Федерации";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Федеральный закон </w:t>
      </w:r>
      <w:hyperlink r:id="rId27" w:history="1">
        <w:r w:rsidRPr="00E7284B">
          <w:rPr>
            <w:sz w:val="28"/>
            <w:szCs w:val="28"/>
          </w:rPr>
          <w:t>от 07.07.2003 № 126-ФЗ</w:t>
        </w:r>
      </w:hyperlink>
      <w:r w:rsidRPr="00E7284B">
        <w:rPr>
          <w:sz w:val="28"/>
          <w:szCs w:val="28"/>
        </w:rPr>
        <w:t> "О связи";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Федеральный закон </w:t>
      </w:r>
      <w:hyperlink r:id="rId28" w:history="1">
        <w:r w:rsidRPr="00E7284B">
          <w:rPr>
            <w:sz w:val="28"/>
            <w:szCs w:val="28"/>
          </w:rPr>
          <w:t>от 27.07.2010 № 190-ФЗ </w:t>
        </w:r>
      </w:hyperlink>
      <w:r w:rsidRPr="00E7284B">
        <w:rPr>
          <w:sz w:val="28"/>
          <w:szCs w:val="28"/>
        </w:rPr>
        <w:t xml:space="preserve">(ред. от 29.07.2018) "О </w:t>
      </w:r>
      <w:r>
        <w:rPr>
          <w:sz w:val="28"/>
          <w:szCs w:val="28"/>
        </w:rPr>
        <w:t xml:space="preserve">                     </w:t>
      </w:r>
      <w:r w:rsidRPr="00E7284B">
        <w:rPr>
          <w:sz w:val="28"/>
          <w:szCs w:val="28"/>
        </w:rPr>
        <w:t>теплоснабжении";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Федеральный закон </w:t>
      </w:r>
      <w:hyperlink r:id="rId29" w:history="1">
        <w:r w:rsidRPr="00E7284B">
          <w:rPr>
            <w:sz w:val="28"/>
            <w:szCs w:val="28"/>
          </w:rPr>
          <w:t>от 07.12.2011 № 416-ФЗ</w:t>
        </w:r>
      </w:hyperlink>
      <w:r w:rsidRPr="00E7284B">
        <w:rPr>
          <w:sz w:val="28"/>
          <w:szCs w:val="28"/>
        </w:rPr>
        <w:t xml:space="preserve"> (ред. от 25.12.2018) "О </w:t>
      </w:r>
      <w:r>
        <w:rPr>
          <w:sz w:val="28"/>
          <w:szCs w:val="28"/>
        </w:rPr>
        <w:t xml:space="preserve">                   </w:t>
      </w:r>
      <w:r w:rsidRPr="00E7284B">
        <w:rPr>
          <w:sz w:val="28"/>
          <w:szCs w:val="28"/>
        </w:rPr>
        <w:t>водоснабжении и водоотведении";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Федеральный закон</w:t>
      </w:r>
      <w:hyperlink r:id="rId30" w:history="1">
        <w:r w:rsidRPr="00E7284B">
          <w:rPr>
            <w:sz w:val="28"/>
            <w:szCs w:val="28"/>
          </w:rPr>
          <w:t> от 28.12.2013 № 442-ФЗ</w:t>
        </w:r>
      </w:hyperlink>
      <w:r w:rsidRPr="00E7284B">
        <w:rPr>
          <w:sz w:val="28"/>
          <w:szCs w:val="28"/>
        </w:rPr>
        <w:t xml:space="preserve"> (ред. от 01.05.2019) "Об основах </w:t>
      </w:r>
      <w:r>
        <w:rPr>
          <w:sz w:val="28"/>
          <w:szCs w:val="28"/>
        </w:rPr>
        <w:t xml:space="preserve">            </w:t>
      </w:r>
      <w:r w:rsidRPr="00E7284B">
        <w:rPr>
          <w:sz w:val="28"/>
          <w:szCs w:val="28"/>
        </w:rPr>
        <w:t>социального обслуживания граждан в Российской Федерации";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Федеральный закон </w:t>
      </w:r>
      <w:hyperlink r:id="rId31" w:history="1">
        <w:r w:rsidRPr="00E7284B">
          <w:rPr>
            <w:sz w:val="28"/>
            <w:szCs w:val="28"/>
          </w:rPr>
          <w:t>от 19.05.1995 № 81-ФЗ</w:t>
        </w:r>
      </w:hyperlink>
      <w:r w:rsidRPr="00E7284B">
        <w:rPr>
          <w:sz w:val="28"/>
          <w:szCs w:val="28"/>
        </w:rPr>
        <w:t xml:space="preserve"> "О государственных пособиях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>гражданам, имеющим детей";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lastRenderedPageBreak/>
        <w:t>Федеральный закон </w:t>
      </w:r>
      <w:hyperlink r:id="rId32" w:history="1">
        <w:r w:rsidRPr="00E7284B">
          <w:rPr>
            <w:sz w:val="28"/>
            <w:szCs w:val="28"/>
          </w:rPr>
          <w:t>от 22.07.2008 № 123-ФЗ</w:t>
        </w:r>
      </w:hyperlink>
      <w:r w:rsidRPr="00E7284B">
        <w:rPr>
          <w:sz w:val="28"/>
          <w:szCs w:val="28"/>
        </w:rPr>
        <w:t> "Технический регламент</w:t>
      </w:r>
      <w:r>
        <w:rPr>
          <w:sz w:val="28"/>
          <w:szCs w:val="28"/>
        </w:rPr>
        <w:t xml:space="preserve">                        </w:t>
      </w:r>
      <w:r w:rsidRPr="00E7284B">
        <w:rPr>
          <w:sz w:val="28"/>
          <w:szCs w:val="28"/>
        </w:rPr>
        <w:t xml:space="preserve"> о требованиях пожарной безопасности";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Федеральный закон </w:t>
      </w:r>
      <w:hyperlink r:id="rId33" w:history="1">
        <w:r w:rsidRPr="00E7284B">
          <w:rPr>
            <w:sz w:val="28"/>
            <w:szCs w:val="28"/>
          </w:rPr>
          <w:t>от 22.08.1995 № 151-ФЗ</w:t>
        </w:r>
      </w:hyperlink>
      <w:r w:rsidRPr="00E7284B">
        <w:rPr>
          <w:sz w:val="28"/>
          <w:szCs w:val="28"/>
        </w:rPr>
        <w:t> (ред. от 18.07.2017) "Об аварийно-спасательных службах и статусе спасателей";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Федеральный закон </w:t>
      </w:r>
      <w:hyperlink r:id="rId34" w:history="1">
        <w:r w:rsidRPr="00E7284B">
          <w:rPr>
            <w:sz w:val="28"/>
            <w:szCs w:val="28"/>
          </w:rPr>
          <w:t>от 29.12.2012 № 273-ФЗ</w:t>
        </w:r>
      </w:hyperlink>
      <w:r w:rsidRPr="00E7284B">
        <w:rPr>
          <w:sz w:val="28"/>
          <w:szCs w:val="28"/>
        </w:rPr>
        <w:t xml:space="preserve"> (ред. от 17.06.2019) "Об </w:t>
      </w:r>
      <w:r>
        <w:rPr>
          <w:sz w:val="28"/>
          <w:szCs w:val="28"/>
        </w:rPr>
        <w:t xml:space="preserve">                   </w:t>
      </w:r>
      <w:r w:rsidRPr="00E7284B">
        <w:rPr>
          <w:sz w:val="28"/>
          <w:szCs w:val="28"/>
        </w:rPr>
        <w:t>образовании в Российской Федерации";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Федеральный закон </w:t>
      </w:r>
      <w:hyperlink r:id="rId35" w:history="1">
        <w:r w:rsidRPr="00E7284B">
          <w:rPr>
            <w:sz w:val="28"/>
            <w:szCs w:val="28"/>
          </w:rPr>
          <w:t>от 24.06.1998 № 89-ФЗ</w:t>
        </w:r>
      </w:hyperlink>
      <w:r w:rsidRPr="00E7284B">
        <w:rPr>
          <w:sz w:val="28"/>
          <w:szCs w:val="28"/>
        </w:rPr>
        <w:t xml:space="preserve"> (ред. от 25.12.2018)  "Об отходах </w:t>
      </w:r>
      <w:r>
        <w:rPr>
          <w:sz w:val="28"/>
          <w:szCs w:val="28"/>
        </w:rPr>
        <w:t xml:space="preserve">        </w:t>
      </w:r>
      <w:r w:rsidRPr="00E7284B">
        <w:rPr>
          <w:sz w:val="28"/>
          <w:szCs w:val="28"/>
        </w:rPr>
        <w:t>производства и потребления";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Федеральный закон </w:t>
      </w:r>
      <w:hyperlink r:id="rId36" w:history="1">
        <w:r w:rsidRPr="00E7284B">
          <w:rPr>
            <w:sz w:val="28"/>
            <w:szCs w:val="28"/>
          </w:rPr>
          <w:t>от 30.03.1999 № 52-ФЗ</w:t>
        </w:r>
      </w:hyperlink>
      <w:r w:rsidRPr="00E7284B">
        <w:rPr>
          <w:sz w:val="28"/>
          <w:szCs w:val="28"/>
        </w:rPr>
        <w:t> (ред. от 03.08.2018) "О санитарно-</w:t>
      </w:r>
      <w:r>
        <w:rPr>
          <w:sz w:val="28"/>
          <w:szCs w:val="28"/>
        </w:rPr>
        <w:t xml:space="preserve">    </w:t>
      </w:r>
      <w:r w:rsidRPr="00E7284B">
        <w:rPr>
          <w:sz w:val="28"/>
          <w:szCs w:val="28"/>
        </w:rPr>
        <w:t>эпидемиологическом благополучии населения".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 </w:t>
      </w:r>
    </w:p>
    <w:p w:rsidR="002D67EA" w:rsidRPr="00E7284B" w:rsidRDefault="002D67EA" w:rsidP="002D67EA">
      <w:pPr>
        <w:keepNext/>
        <w:jc w:val="both"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t>Иные нормативные акты Российской Федерации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Распоряжение Правительства Российской Федерации от 03.07.1996 № 1063-р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>(ред. от 26.01.2017) (О Социальных нормативах и нормах);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Распоряжение Правительства Российской Федерации от 19.10.1999 № 1683-р</w:t>
      </w:r>
      <w:r>
        <w:rPr>
          <w:sz w:val="28"/>
          <w:szCs w:val="28"/>
        </w:rPr>
        <w:t xml:space="preserve">               </w:t>
      </w:r>
      <w:r w:rsidRPr="00E7284B">
        <w:rPr>
          <w:sz w:val="28"/>
          <w:szCs w:val="28"/>
        </w:rPr>
        <w:t xml:space="preserve"> (ред. от 23.11.2009) (О методике определения нормативной потребности субъектов Российской Федерации в объектах социальной инфраструктуры);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Распоряжение Правительства Российской Федерации от 25.05.2004 № 707-р </w:t>
      </w:r>
      <w:r>
        <w:rPr>
          <w:sz w:val="28"/>
          <w:szCs w:val="28"/>
        </w:rPr>
        <w:t xml:space="preserve">    </w:t>
      </w:r>
      <w:r w:rsidRPr="00E7284B">
        <w:rPr>
          <w:sz w:val="28"/>
          <w:szCs w:val="28"/>
        </w:rPr>
        <w:t>(ред. от 04.11.2004) (Об утверждении перечней субъектов Российской Федерации и отдельных районов субъектов Российской Федерации (в существующих границах), относящихся к территориям с низкой либо с высокой плотностью населения);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Постановление Правительства Российской Федерации </w:t>
      </w:r>
      <w:hyperlink r:id="rId37" w:history="1">
        <w:r w:rsidRPr="00E7284B">
          <w:rPr>
            <w:sz w:val="28"/>
            <w:szCs w:val="28"/>
          </w:rPr>
          <w:t xml:space="preserve">от 29.10.2009 </w:t>
        </w:r>
        <w:r>
          <w:rPr>
            <w:sz w:val="28"/>
            <w:szCs w:val="28"/>
          </w:rPr>
          <w:t xml:space="preserve">                         </w:t>
        </w:r>
        <w:r w:rsidRPr="00E7284B">
          <w:rPr>
            <w:sz w:val="28"/>
            <w:szCs w:val="28"/>
          </w:rPr>
          <w:t>№ 860</w:t>
        </w:r>
      </w:hyperlink>
      <w:r>
        <w:rPr>
          <w:sz w:val="28"/>
          <w:szCs w:val="28"/>
        </w:rPr>
        <w:t xml:space="preserve"> </w:t>
      </w:r>
      <w:r w:rsidRPr="00E7284B">
        <w:rPr>
          <w:sz w:val="28"/>
          <w:szCs w:val="28"/>
        </w:rPr>
        <w:t xml:space="preserve"> (ред. от 27.08.2015) "О требованиях к обеспеченности автомобильных дорог общего пользования объектами дорожного сервиса, размещаемыми в границах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>полос отвода";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Постановление Правительства Российской Федерации </w:t>
      </w:r>
      <w:hyperlink r:id="rId38" w:history="1">
        <w:r w:rsidRPr="00E7284B">
          <w:rPr>
            <w:sz w:val="28"/>
            <w:szCs w:val="28"/>
          </w:rPr>
          <w:t>от 02.09.2009 № 71</w:t>
        </w:r>
        <w:r>
          <w:rPr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       </w:t>
      </w:r>
      <w:r w:rsidRPr="00E7284B">
        <w:rPr>
          <w:sz w:val="28"/>
          <w:szCs w:val="28"/>
        </w:rPr>
        <w:t>(ред. от 11.03.2011) "О нормах отвода земель для размещения автомобильных дорог и (или) объектов дорожного сервиса";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Постановление Правительства Российской Федерации от 15.04.2014 № 296</w:t>
      </w:r>
      <w:r>
        <w:rPr>
          <w:sz w:val="28"/>
          <w:szCs w:val="28"/>
        </w:rPr>
        <w:t xml:space="preserve">      </w:t>
      </w:r>
      <w:r w:rsidRPr="00E7284B">
        <w:rPr>
          <w:sz w:val="28"/>
          <w:szCs w:val="28"/>
        </w:rPr>
        <w:t xml:space="preserve"> (ред. от 08.05.2019) "Об утверждении государственной программы Российской 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>Федерации "Социальная поддержка граждан";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Приказ Министерства труда и социальной защиты Российской Федерации </w:t>
      </w:r>
      <w:hyperlink r:id="rId39" w:history="1">
        <w:r w:rsidRPr="00E7284B">
          <w:rPr>
            <w:sz w:val="28"/>
            <w:szCs w:val="28"/>
          </w:rPr>
          <w:t>от</w:t>
        </w:r>
        <w:r>
          <w:rPr>
            <w:sz w:val="28"/>
            <w:szCs w:val="28"/>
          </w:rPr>
          <w:t xml:space="preserve">  </w:t>
        </w:r>
        <w:r w:rsidRPr="00E7284B">
          <w:rPr>
            <w:sz w:val="28"/>
            <w:szCs w:val="28"/>
          </w:rPr>
          <w:t>17.04.2014 № 258н</w:t>
        </w:r>
      </w:hyperlink>
      <w:r w:rsidRPr="00E7284B">
        <w:rPr>
          <w:sz w:val="28"/>
          <w:szCs w:val="28"/>
        </w:rPr>
        <w:t xml:space="preserve"> "Об утверждении примерной номенклатуры организаций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>социального обслуживания";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Приказ Министерства здравоохранения и социального развития Российской </w:t>
      </w:r>
      <w:r>
        <w:rPr>
          <w:sz w:val="28"/>
          <w:szCs w:val="28"/>
        </w:rPr>
        <w:t xml:space="preserve">       </w:t>
      </w:r>
      <w:r w:rsidRPr="00E7284B">
        <w:rPr>
          <w:sz w:val="28"/>
          <w:szCs w:val="28"/>
        </w:rPr>
        <w:t>Федерации </w:t>
      </w:r>
      <w:hyperlink r:id="rId40" w:history="1">
        <w:r w:rsidRPr="00E7284B">
          <w:rPr>
            <w:sz w:val="28"/>
            <w:szCs w:val="28"/>
          </w:rPr>
          <w:t>от 15.05.2012 № 543н</w:t>
        </w:r>
      </w:hyperlink>
      <w:r w:rsidRPr="00E7284B">
        <w:rPr>
          <w:sz w:val="28"/>
          <w:szCs w:val="28"/>
        </w:rPr>
        <w:t xml:space="preserve"> (ред. от 27.03.2019) "Об утверждении Положения об организации оказания первичной медико-санитарной помощи взрослому </w:t>
      </w:r>
      <w:r>
        <w:rPr>
          <w:sz w:val="28"/>
          <w:szCs w:val="28"/>
        </w:rPr>
        <w:t xml:space="preserve">                 </w:t>
      </w:r>
      <w:r w:rsidRPr="00E7284B">
        <w:rPr>
          <w:sz w:val="28"/>
          <w:szCs w:val="28"/>
        </w:rPr>
        <w:t>населению";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Приказ Министерства образования и науки Российской Федерации</w:t>
      </w:r>
      <w:r>
        <w:rPr>
          <w:sz w:val="28"/>
          <w:szCs w:val="28"/>
        </w:rPr>
        <w:t xml:space="preserve">                              </w:t>
      </w:r>
      <w:hyperlink r:id="rId41" w:history="1">
        <w:r w:rsidRPr="00E7284B">
          <w:rPr>
            <w:sz w:val="28"/>
            <w:szCs w:val="28"/>
          </w:rPr>
          <w:t>от 30.08.2013 № 1014</w:t>
        </w:r>
      </w:hyperlink>
      <w:r w:rsidRPr="00E7284B">
        <w:rPr>
          <w:sz w:val="28"/>
          <w:szCs w:val="28"/>
        </w:rPr>
        <w:t> (ред. от 21.01.2019)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Ветеринарно-санитарные правила сбора, утилизации и уничтожения </w:t>
      </w:r>
      <w:r>
        <w:rPr>
          <w:sz w:val="28"/>
          <w:szCs w:val="28"/>
        </w:rPr>
        <w:t xml:space="preserve">                     </w:t>
      </w:r>
      <w:r w:rsidRPr="00E7284B">
        <w:rPr>
          <w:sz w:val="28"/>
          <w:szCs w:val="28"/>
        </w:rPr>
        <w:t>биологических отходов;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Приказ Министерства транспорта Российской Федерации </w:t>
      </w:r>
      <w:hyperlink r:id="rId42" w:history="1">
        <w:r w:rsidRPr="00E7284B">
          <w:rPr>
            <w:sz w:val="28"/>
            <w:szCs w:val="28"/>
          </w:rPr>
          <w:t>от 06.08.2008 № 126</w:t>
        </w:r>
      </w:hyperlink>
      <w:r>
        <w:rPr>
          <w:sz w:val="28"/>
          <w:szCs w:val="28"/>
        </w:rPr>
        <w:t xml:space="preserve"> </w:t>
      </w:r>
      <w:r w:rsidRPr="00E7284B">
        <w:rPr>
          <w:sz w:val="28"/>
          <w:szCs w:val="28"/>
        </w:rPr>
        <w:t>"Об утверждении Норм отвода земе</w:t>
      </w:r>
      <w:r>
        <w:rPr>
          <w:sz w:val="28"/>
          <w:szCs w:val="28"/>
        </w:rPr>
        <w:t xml:space="preserve">льных участков, необходимых для                             </w:t>
      </w:r>
      <w:r w:rsidRPr="00E7284B">
        <w:rPr>
          <w:sz w:val="28"/>
          <w:szCs w:val="28"/>
        </w:rPr>
        <w:lastRenderedPageBreak/>
        <w:t>формирования полосы отвода железных дорог, а также норм расчета охранных зон железных дорог".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 </w:t>
      </w:r>
    </w:p>
    <w:p w:rsidR="002D67EA" w:rsidRPr="00E7284B" w:rsidRDefault="002D67EA" w:rsidP="002D67EA">
      <w:pPr>
        <w:keepNext/>
        <w:jc w:val="both"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t>Нормативные правовые акты Липецкой области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Закон Липецкой области </w:t>
      </w:r>
      <w:hyperlink r:id="rId43" w:history="1">
        <w:r w:rsidRPr="00E7284B">
          <w:rPr>
            <w:sz w:val="28"/>
            <w:szCs w:val="28"/>
          </w:rPr>
          <w:t>от 08.01.2003 г. № 33-ОЗ</w:t>
        </w:r>
      </w:hyperlink>
      <w:r w:rsidRPr="00E7284B">
        <w:rPr>
          <w:sz w:val="28"/>
          <w:szCs w:val="28"/>
        </w:rPr>
        <w:t xml:space="preserve"> (с изменениями на </w:t>
      </w:r>
      <w:r>
        <w:rPr>
          <w:sz w:val="28"/>
          <w:szCs w:val="28"/>
        </w:rPr>
        <w:t xml:space="preserve">                          </w:t>
      </w:r>
      <w:r w:rsidRPr="00E7284B">
        <w:rPr>
          <w:sz w:val="28"/>
          <w:szCs w:val="28"/>
        </w:rPr>
        <w:t>29 октября 2018 года) "Об охране окружающей среды Липецкой области";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Закон Липецкой области </w:t>
      </w:r>
      <w:hyperlink r:id="rId44" w:history="1">
        <w:r w:rsidRPr="00E7284B">
          <w:rPr>
            <w:sz w:val="28"/>
            <w:szCs w:val="28"/>
          </w:rPr>
          <w:t>от 02.07. 2004 г. № 114-ОЗ</w:t>
        </w:r>
      </w:hyperlink>
      <w:r w:rsidRPr="00E7284B">
        <w:rPr>
          <w:sz w:val="28"/>
          <w:szCs w:val="28"/>
        </w:rPr>
        <w:t xml:space="preserve"> (с изменениями на </w:t>
      </w:r>
      <w:r>
        <w:rPr>
          <w:sz w:val="28"/>
          <w:szCs w:val="28"/>
        </w:rPr>
        <w:t xml:space="preserve">                             </w:t>
      </w:r>
      <w:r w:rsidRPr="00E7284B">
        <w:rPr>
          <w:sz w:val="28"/>
          <w:szCs w:val="28"/>
        </w:rPr>
        <w:t>23 июля 2018 года) "О наделении муниципальных образований Липецкой области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 xml:space="preserve"> статусом городского округа, муниципального района, городского и сельского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 xml:space="preserve"> поселения";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Закон Липецкой области </w:t>
      </w:r>
      <w:hyperlink r:id="rId45" w:history="1">
        <w:r w:rsidRPr="00E7284B">
          <w:rPr>
            <w:sz w:val="28"/>
            <w:szCs w:val="28"/>
          </w:rPr>
          <w:t>от 23.09.2004 г. № 126-ОЗ</w:t>
        </w:r>
      </w:hyperlink>
      <w:r w:rsidRPr="00E7284B">
        <w:rPr>
          <w:sz w:val="28"/>
          <w:szCs w:val="28"/>
        </w:rPr>
        <w:t xml:space="preserve"> (с изменениями 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 xml:space="preserve">на 11 июня 2019 года) "Об установлении границ муниципальных образований 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>Липецкой области";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Закон Липецкой области </w:t>
      </w:r>
      <w:hyperlink r:id="rId46" w:history="1">
        <w:r w:rsidRPr="00E7284B">
          <w:rPr>
            <w:sz w:val="28"/>
            <w:szCs w:val="28"/>
          </w:rPr>
          <w:t>от 25.12.2006 г. № 10-ОЗ</w:t>
        </w:r>
      </w:hyperlink>
      <w:r w:rsidRPr="00E7284B">
        <w:rPr>
          <w:sz w:val="28"/>
          <w:szCs w:val="28"/>
        </w:rPr>
        <w:t xml:space="preserve"> (в редакции Законов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>Липецкой области </w:t>
      </w:r>
      <w:hyperlink r:id="rId47" w:history="1">
        <w:r w:rsidRPr="00E7284B">
          <w:rPr>
            <w:sz w:val="28"/>
            <w:szCs w:val="28"/>
          </w:rPr>
          <w:t>от 25.05.2009 N 264-ОЗ</w:t>
        </w:r>
      </w:hyperlink>
      <w:r w:rsidRPr="00E7284B">
        <w:rPr>
          <w:sz w:val="28"/>
          <w:szCs w:val="28"/>
        </w:rPr>
        <w:t>, </w:t>
      </w:r>
      <w:hyperlink r:id="rId48" w:history="1">
        <w:r w:rsidRPr="00E7284B">
          <w:rPr>
            <w:sz w:val="28"/>
            <w:szCs w:val="28"/>
          </w:rPr>
          <w:t>от 14.12.2011 N 580-ОЗ</w:t>
        </w:r>
      </w:hyperlink>
      <w:r w:rsidRPr="00E7284B">
        <w:rPr>
          <w:sz w:val="28"/>
          <w:szCs w:val="28"/>
        </w:rPr>
        <w:t xml:space="preserve">, от 29.10.2018 </w:t>
      </w:r>
      <w:r>
        <w:rPr>
          <w:sz w:val="28"/>
          <w:szCs w:val="28"/>
        </w:rPr>
        <w:t xml:space="preserve">    </w:t>
      </w:r>
      <w:r w:rsidRPr="00E7284B">
        <w:rPr>
          <w:sz w:val="28"/>
          <w:szCs w:val="28"/>
        </w:rPr>
        <w:t>N 213-ОЗ) "Стратегия социально-экономического развития Липецкой области на</w:t>
      </w:r>
      <w:r>
        <w:rPr>
          <w:sz w:val="28"/>
          <w:szCs w:val="28"/>
        </w:rPr>
        <w:t xml:space="preserve">            </w:t>
      </w:r>
      <w:r w:rsidRPr="00E7284B">
        <w:rPr>
          <w:sz w:val="28"/>
          <w:szCs w:val="28"/>
        </w:rPr>
        <w:t xml:space="preserve"> период до 2024 года";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Закон Липецкой области </w:t>
      </w:r>
      <w:hyperlink r:id="rId49" w:history="1">
        <w:r w:rsidRPr="00E7284B">
          <w:rPr>
            <w:sz w:val="28"/>
            <w:szCs w:val="28"/>
          </w:rPr>
          <w:t>от 06.04.2007 г. № 34-ОЗ</w:t>
        </w:r>
      </w:hyperlink>
      <w:r w:rsidRPr="00E7284B">
        <w:rPr>
          <w:sz w:val="28"/>
          <w:szCs w:val="28"/>
        </w:rPr>
        <w:t xml:space="preserve"> (ред. от 07.06.2008) "О 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>схеме территориального планирования Липецкой области";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Закон Липецкой области </w:t>
      </w:r>
      <w:hyperlink r:id="rId50" w:history="1">
        <w:r w:rsidRPr="00E7284B">
          <w:rPr>
            <w:sz w:val="28"/>
            <w:szCs w:val="28"/>
          </w:rPr>
          <w:t>от 01.12.2008г. № 211-ОЗ</w:t>
        </w:r>
      </w:hyperlink>
      <w:r w:rsidRPr="00E7284B">
        <w:rPr>
          <w:sz w:val="28"/>
          <w:szCs w:val="28"/>
        </w:rPr>
        <w:t xml:space="preserve"> (в редакции Законов </w:t>
      </w:r>
      <w:r>
        <w:rPr>
          <w:sz w:val="28"/>
          <w:szCs w:val="28"/>
        </w:rPr>
        <w:t xml:space="preserve">          </w:t>
      </w:r>
      <w:r w:rsidRPr="00E7284B">
        <w:rPr>
          <w:sz w:val="28"/>
          <w:szCs w:val="28"/>
        </w:rPr>
        <w:t>Липецкой области </w:t>
      </w:r>
      <w:hyperlink r:id="rId51" w:history="1">
        <w:r w:rsidRPr="00E7284B">
          <w:rPr>
            <w:sz w:val="28"/>
            <w:szCs w:val="28"/>
          </w:rPr>
          <w:t>от 03.03.2010 N 364-ОЗ</w:t>
        </w:r>
      </w:hyperlink>
      <w:r w:rsidRPr="00E7284B">
        <w:rPr>
          <w:sz w:val="28"/>
          <w:szCs w:val="28"/>
        </w:rPr>
        <w:t>, </w:t>
      </w:r>
      <w:hyperlink r:id="rId52" w:history="1">
        <w:r w:rsidRPr="00E7284B">
          <w:rPr>
            <w:sz w:val="28"/>
            <w:szCs w:val="28"/>
          </w:rPr>
          <w:t>от 01.10.2012 N 67-ОЗ</w:t>
        </w:r>
      </w:hyperlink>
      <w:r w:rsidRPr="00E7284B">
        <w:rPr>
          <w:sz w:val="28"/>
          <w:szCs w:val="28"/>
        </w:rPr>
        <w:t>, </w:t>
      </w:r>
      <w:hyperlink r:id="rId53" w:history="1">
        <w:r w:rsidRPr="00E7284B">
          <w:rPr>
            <w:sz w:val="28"/>
            <w:szCs w:val="28"/>
          </w:rPr>
          <w:t>от 15.06.2015</w:t>
        </w:r>
        <w:r>
          <w:rPr>
            <w:sz w:val="28"/>
            <w:szCs w:val="28"/>
          </w:rPr>
          <w:t xml:space="preserve">         </w:t>
        </w:r>
        <w:r w:rsidRPr="00E7284B">
          <w:rPr>
            <w:sz w:val="28"/>
            <w:szCs w:val="28"/>
          </w:rPr>
          <w:t>N 417-ОЗ</w:t>
        </w:r>
      </w:hyperlink>
      <w:r w:rsidRPr="00E7284B">
        <w:rPr>
          <w:sz w:val="28"/>
          <w:szCs w:val="28"/>
        </w:rPr>
        <w:t>, </w:t>
      </w:r>
      <w:hyperlink r:id="rId54" w:history="1">
        <w:r w:rsidRPr="00E7284B">
          <w:rPr>
            <w:sz w:val="28"/>
            <w:szCs w:val="28"/>
          </w:rPr>
          <w:t>от 01.08.2016 N 560-ОЗ</w:t>
        </w:r>
      </w:hyperlink>
      <w:r w:rsidRPr="00E7284B">
        <w:rPr>
          <w:sz w:val="28"/>
          <w:szCs w:val="28"/>
        </w:rPr>
        <w:t xml:space="preserve">, </w:t>
      </w:r>
      <w:proofErr w:type="gramStart"/>
      <w:r w:rsidRPr="00E7284B">
        <w:rPr>
          <w:sz w:val="28"/>
          <w:szCs w:val="28"/>
        </w:rPr>
        <w:t>от</w:t>
      </w:r>
      <w:proofErr w:type="gramEnd"/>
      <w:r w:rsidRPr="00E7284B">
        <w:rPr>
          <w:sz w:val="28"/>
          <w:szCs w:val="28"/>
        </w:rPr>
        <w:t xml:space="preserve"> 29.10.2018 N 215-ОЗ) "</w:t>
      </w:r>
      <w:proofErr w:type="gramStart"/>
      <w:r w:rsidRPr="00E7284B">
        <w:rPr>
          <w:sz w:val="28"/>
          <w:szCs w:val="28"/>
        </w:rPr>
        <w:t>О</w:t>
      </w:r>
      <w:proofErr w:type="gramEnd"/>
      <w:r w:rsidRPr="00E7284B">
        <w:rPr>
          <w:sz w:val="28"/>
          <w:szCs w:val="28"/>
        </w:rPr>
        <w:t xml:space="preserve"> правовом </w:t>
      </w:r>
      <w:r>
        <w:rPr>
          <w:sz w:val="28"/>
          <w:szCs w:val="28"/>
        </w:rPr>
        <w:t xml:space="preserve">                     </w:t>
      </w:r>
      <w:r w:rsidRPr="00E7284B">
        <w:rPr>
          <w:sz w:val="28"/>
          <w:szCs w:val="28"/>
        </w:rPr>
        <w:t>регулировании некоторых вопросов природопользования в Липецкой области";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Закон Липецкой области </w:t>
      </w:r>
      <w:hyperlink r:id="rId55" w:history="1">
        <w:r w:rsidRPr="00E7284B">
          <w:rPr>
            <w:sz w:val="28"/>
            <w:szCs w:val="28"/>
          </w:rPr>
          <w:t>от 05.03.2015 № 370-ОЗ </w:t>
        </w:r>
      </w:hyperlink>
      <w:r w:rsidRPr="00E7284B">
        <w:rPr>
          <w:sz w:val="28"/>
          <w:szCs w:val="28"/>
        </w:rPr>
        <w:t xml:space="preserve">"О порядке подготовки, </w:t>
      </w:r>
      <w:r>
        <w:rPr>
          <w:sz w:val="28"/>
          <w:szCs w:val="28"/>
        </w:rPr>
        <w:t xml:space="preserve">          </w:t>
      </w:r>
      <w:r w:rsidRPr="00E7284B">
        <w:rPr>
          <w:sz w:val="28"/>
          <w:szCs w:val="28"/>
        </w:rPr>
        <w:t xml:space="preserve">утверждения и изменения областных нормативов градостроительного </w:t>
      </w:r>
      <w:r>
        <w:rPr>
          <w:sz w:val="28"/>
          <w:szCs w:val="28"/>
        </w:rPr>
        <w:t xml:space="preserve">                            </w:t>
      </w:r>
      <w:r w:rsidRPr="00E7284B">
        <w:rPr>
          <w:sz w:val="28"/>
          <w:szCs w:val="28"/>
        </w:rPr>
        <w:t>проектирования в Липецкой области";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Государственная программа Липецкой области "Обеспечение населения 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>Липецкой области качественным жильем, социальной инфраструктурой и услугами ЖКХ", утвержденная постановлением администрации Липецкой области </w:t>
      </w:r>
      <w:hyperlink r:id="rId56" w:history="1">
        <w:r w:rsidRPr="00E7284B">
          <w:rPr>
            <w:sz w:val="28"/>
            <w:szCs w:val="28"/>
          </w:rPr>
          <w:t xml:space="preserve">от </w:t>
        </w:r>
        <w:r>
          <w:rPr>
            <w:sz w:val="28"/>
            <w:szCs w:val="28"/>
          </w:rPr>
          <w:t xml:space="preserve">                 </w:t>
        </w:r>
        <w:r w:rsidRPr="00E7284B">
          <w:rPr>
            <w:sz w:val="28"/>
            <w:szCs w:val="28"/>
          </w:rPr>
          <w:t>13 декабря 2013 года № 588 </w:t>
        </w:r>
      </w:hyperlink>
      <w:r w:rsidRPr="00E7284B">
        <w:rPr>
          <w:sz w:val="28"/>
          <w:szCs w:val="28"/>
        </w:rPr>
        <w:t>(с изменениями на 29 января 2019 года);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Государственные программы Липецкой области, муниципальные программы, принятые в установленном порядке и реализуемые за счет средств бюджета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 xml:space="preserve">области, местных бюджетов, решений органов государственной власти, органов 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 xml:space="preserve">местного самоуправления, иных главных распорядителей средств </w:t>
      </w:r>
      <w:r>
        <w:rPr>
          <w:sz w:val="28"/>
          <w:szCs w:val="28"/>
        </w:rPr>
        <w:t xml:space="preserve">                                  </w:t>
      </w:r>
      <w:r w:rsidRPr="00E7284B">
        <w:rPr>
          <w:sz w:val="28"/>
          <w:szCs w:val="28"/>
        </w:rPr>
        <w:t xml:space="preserve">соответствующих бюджетов предусматривающих создание объектов </w:t>
      </w:r>
      <w:r>
        <w:rPr>
          <w:sz w:val="28"/>
          <w:szCs w:val="28"/>
        </w:rPr>
        <w:t xml:space="preserve">                         </w:t>
      </w:r>
      <w:r w:rsidRPr="00E7284B">
        <w:rPr>
          <w:sz w:val="28"/>
          <w:szCs w:val="28"/>
        </w:rPr>
        <w:t xml:space="preserve">регионального значения, объектов межмуниципального значения, инвестиционных программ субъектов естественных монополий, организаций коммунального </w:t>
      </w:r>
      <w:r>
        <w:rPr>
          <w:sz w:val="28"/>
          <w:szCs w:val="28"/>
        </w:rPr>
        <w:t xml:space="preserve">                  </w:t>
      </w:r>
      <w:r w:rsidRPr="00E7284B">
        <w:rPr>
          <w:sz w:val="28"/>
          <w:szCs w:val="28"/>
        </w:rPr>
        <w:t>комплекса;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 </w:t>
      </w:r>
    </w:p>
    <w:p w:rsidR="002D67EA" w:rsidRPr="00E7284B" w:rsidRDefault="002D67EA" w:rsidP="002D67EA">
      <w:pPr>
        <w:keepNext/>
        <w:jc w:val="both"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lastRenderedPageBreak/>
        <w:t xml:space="preserve">Нормативные правовые акты сельского поселения </w:t>
      </w:r>
      <w:r>
        <w:rPr>
          <w:b/>
          <w:bCs/>
          <w:sz w:val="28"/>
          <w:szCs w:val="28"/>
        </w:rPr>
        <w:t>Тихвинский</w:t>
      </w:r>
      <w:r w:rsidRPr="00E7284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E7284B">
        <w:rPr>
          <w:b/>
          <w:bCs/>
          <w:sz w:val="28"/>
          <w:szCs w:val="28"/>
        </w:rPr>
        <w:t>сельсовет Добринского муниципального района</w:t>
      </w:r>
    </w:p>
    <w:p w:rsidR="002D67EA" w:rsidRPr="007A7576" w:rsidRDefault="002D67EA" w:rsidP="002D67EA">
      <w:pPr>
        <w:pStyle w:val="10"/>
        <w:jc w:val="both"/>
        <w:rPr>
          <w:rFonts w:ascii="Times New Roman" w:hAnsi="Times New Roman" w:cs="Times New Roman"/>
          <w:b w:val="0"/>
          <w:color w:val="auto"/>
        </w:rPr>
      </w:pPr>
      <w:bookmarkStart w:id="0" w:name="OLE_LINK24"/>
      <w:r w:rsidRPr="007A7576">
        <w:rPr>
          <w:rFonts w:ascii="Times New Roman" w:hAnsi="Times New Roman" w:cs="Times New Roman"/>
          <w:b w:val="0"/>
          <w:color w:val="auto"/>
        </w:rPr>
        <w:t>Постановление  № 76-рс от 08.10.2016г</w:t>
      </w:r>
      <w:bookmarkEnd w:id="0"/>
      <w:r w:rsidRPr="007A7576">
        <w:rPr>
          <w:rFonts w:ascii="Times New Roman" w:hAnsi="Times New Roman" w:cs="Times New Roman"/>
          <w:b w:val="0"/>
          <w:color w:val="auto"/>
        </w:rPr>
        <w:t>. «</w:t>
      </w:r>
      <w:r w:rsidRPr="007A7576">
        <w:rPr>
          <w:rStyle w:val="afb"/>
          <w:rFonts w:ascii="Times New Roman" w:hAnsi="Times New Roman" w:cs="Times New Roman"/>
          <w:color w:val="auto"/>
        </w:rPr>
        <w:t xml:space="preserve">Об утверждении Положения «О порядке подготовки и утверждения местных нормативов градостроительного проектирования сельского поселения Тихвинский сельсовет Добринского муниципального района Липецкой области Российской Федерации </w:t>
      </w:r>
      <w:r w:rsidRPr="007A7576">
        <w:rPr>
          <w:rFonts w:ascii="Times New Roman" w:hAnsi="Times New Roman" w:cs="Times New Roman"/>
          <w:b w:val="0"/>
          <w:color w:val="auto"/>
        </w:rPr>
        <w:t>и внесения изменений в них</w:t>
      </w:r>
      <w:r w:rsidRPr="007A7576">
        <w:rPr>
          <w:rFonts w:ascii="Times New Roman" w:hAnsi="Times New Roman" w:cs="Times New Roman"/>
          <w:color w:val="auto"/>
        </w:rPr>
        <w:t>»</w:t>
      </w:r>
    </w:p>
    <w:p w:rsidR="002D67EA" w:rsidRPr="00E7284B" w:rsidRDefault="002D67EA" w:rsidP="002D67EA">
      <w:pPr>
        <w:keepNext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t>Своды правил по проектированию и строительству (СП)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СП 42.13330.2016 Градостроительство. Планировка и застройка городских и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сельских поселений. Актуализированная редакция </w:t>
      </w:r>
      <w:proofErr w:type="spellStart"/>
      <w:r w:rsidRPr="00E7284B">
        <w:rPr>
          <w:sz w:val="28"/>
          <w:szCs w:val="28"/>
        </w:rPr>
        <w:t>СНиП</w:t>
      </w:r>
      <w:proofErr w:type="spellEnd"/>
      <w:r w:rsidRPr="00E7284B">
        <w:rPr>
          <w:sz w:val="28"/>
          <w:szCs w:val="28"/>
        </w:rPr>
        <w:t xml:space="preserve"> 2.07.01-89;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СП 145.13330.2012. Свод правил. Дома-интернаты. Правила проектирования;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СП 35-106-2003. Расчет и размещение учреждений социального обслуживания пожилых людей;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СП 31.13330.2012. Свод правил.</w:t>
      </w:r>
      <w:r>
        <w:rPr>
          <w:sz w:val="28"/>
          <w:szCs w:val="28"/>
        </w:rPr>
        <w:t xml:space="preserve"> Водоснабжение. Наружные сети и                             </w:t>
      </w:r>
      <w:r w:rsidRPr="00E7284B">
        <w:rPr>
          <w:sz w:val="28"/>
          <w:szCs w:val="28"/>
        </w:rPr>
        <w:t xml:space="preserve">сооружения. Актуализированная редакция </w:t>
      </w:r>
      <w:proofErr w:type="spellStart"/>
      <w:r w:rsidRPr="00E7284B">
        <w:rPr>
          <w:sz w:val="28"/>
          <w:szCs w:val="28"/>
        </w:rPr>
        <w:t>СНиП</w:t>
      </w:r>
      <w:proofErr w:type="spellEnd"/>
      <w:r w:rsidRPr="00E7284B">
        <w:rPr>
          <w:sz w:val="28"/>
          <w:szCs w:val="28"/>
        </w:rPr>
        <w:t xml:space="preserve"> 2.04.02-84*;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СП 32.13330.2018. Свод правил. Канализация. Наружные сети и сооружения. Актуализированная редакция </w:t>
      </w:r>
      <w:proofErr w:type="spellStart"/>
      <w:r w:rsidRPr="00E7284B">
        <w:rPr>
          <w:sz w:val="28"/>
          <w:szCs w:val="28"/>
        </w:rPr>
        <w:t>СНиП</w:t>
      </w:r>
      <w:proofErr w:type="spellEnd"/>
      <w:r w:rsidRPr="00E7284B">
        <w:rPr>
          <w:sz w:val="28"/>
          <w:szCs w:val="28"/>
        </w:rPr>
        <w:t xml:space="preserve"> 2.04.03-85;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СП 62.13330.2011. Свод правил. Газораспределительные системы. </w:t>
      </w:r>
      <w:r>
        <w:rPr>
          <w:sz w:val="28"/>
          <w:szCs w:val="28"/>
        </w:rPr>
        <w:t xml:space="preserve">                   </w:t>
      </w:r>
      <w:r w:rsidRPr="00E7284B">
        <w:rPr>
          <w:sz w:val="28"/>
          <w:szCs w:val="28"/>
        </w:rPr>
        <w:t xml:space="preserve">Актуализированная редакция </w:t>
      </w:r>
      <w:proofErr w:type="spellStart"/>
      <w:r w:rsidRPr="00E7284B">
        <w:rPr>
          <w:sz w:val="28"/>
          <w:szCs w:val="28"/>
        </w:rPr>
        <w:t>СНиП</w:t>
      </w:r>
      <w:proofErr w:type="spellEnd"/>
      <w:r w:rsidRPr="00E7284B">
        <w:rPr>
          <w:sz w:val="28"/>
          <w:szCs w:val="28"/>
        </w:rPr>
        <w:t xml:space="preserve"> 42-01-2002;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СП 50.13330.2012. Свод правил. Тепловая защита зданий. Актуализированная редакция </w:t>
      </w:r>
      <w:proofErr w:type="spellStart"/>
      <w:r w:rsidRPr="00E7284B">
        <w:rPr>
          <w:sz w:val="28"/>
          <w:szCs w:val="28"/>
        </w:rPr>
        <w:t>СНиП</w:t>
      </w:r>
      <w:proofErr w:type="spellEnd"/>
      <w:r w:rsidRPr="00E7284B">
        <w:rPr>
          <w:sz w:val="28"/>
          <w:szCs w:val="28"/>
        </w:rPr>
        <w:t xml:space="preserve"> 23-02-2003;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СП 113.13330.2016. Свод правил. Стоянки автомобилей. Актуализированная 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 xml:space="preserve">редакция </w:t>
      </w:r>
      <w:proofErr w:type="spellStart"/>
      <w:r w:rsidRPr="00E7284B">
        <w:rPr>
          <w:sz w:val="28"/>
          <w:szCs w:val="28"/>
        </w:rPr>
        <w:t>СНиП</w:t>
      </w:r>
      <w:proofErr w:type="spellEnd"/>
      <w:r w:rsidRPr="00E7284B">
        <w:rPr>
          <w:sz w:val="28"/>
          <w:szCs w:val="28"/>
        </w:rPr>
        <w:t xml:space="preserve"> 21-02-99*;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СП 34.13330.2012. Свод правил. Автомобильные дороги. Актуализированная</w:t>
      </w:r>
      <w:r>
        <w:rPr>
          <w:sz w:val="28"/>
          <w:szCs w:val="28"/>
        </w:rPr>
        <w:t xml:space="preserve">          </w:t>
      </w:r>
      <w:r w:rsidRPr="00E7284B">
        <w:rPr>
          <w:sz w:val="28"/>
          <w:szCs w:val="28"/>
        </w:rPr>
        <w:t xml:space="preserve"> редакция </w:t>
      </w:r>
      <w:proofErr w:type="spellStart"/>
      <w:r w:rsidRPr="00E7284B">
        <w:rPr>
          <w:sz w:val="28"/>
          <w:szCs w:val="28"/>
        </w:rPr>
        <w:t>СНиП</w:t>
      </w:r>
      <w:proofErr w:type="spellEnd"/>
      <w:r w:rsidRPr="00E7284B">
        <w:rPr>
          <w:sz w:val="28"/>
          <w:szCs w:val="28"/>
        </w:rPr>
        <w:t xml:space="preserve"> 2.05.02-85*;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СП 39.13330.2012. Свод правил. Плотины из грунтовых материалов.</w:t>
      </w:r>
      <w:r>
        <w:rPr>
          <w:sz w:val="28"/>
          <w:szCs w:val="28"/>
        </w:rPr>
        <w:t xml:space="preserve">                       </w:t>
      </w:r>
      <w:r w:rsidRPr="00E7284B">
        <w:rPr>
          <w:sz w:val="28"/>
          <w:szCs w:val="28"/>
        </w:rPr>
        <w:t xml:space="preserve"> Актуализированная редакция </w:t>
      </w:r>
      <w:proofErr w:type="spellStart"/>
      <w:r w:rsidRPr="00E7284B">
        <w:rPr>
          <w:sz w:val="28"/>
          <w:szCs w:val="28"/>
        </w:rPr>
        <w:t>СНиП</w:t>
      </w:r>
      <w:proofErr w:type="spellEnd"/>
      <w:r w:rsidRPr="00E7284B">
        <w:rPr>
          <w:sz w:val="28"/>
          <w:szCs w:val="28"/>
        </w:rPr>
        <w:t xml:space="preserve"> 2.06.05-84*;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СП 131.13330.2012. Свод правил. Строительная климатология. </w:t>
      </w:r>
      <w:r>
        <w:rPr>
          <w:sz w:val="28"/>
          <w:szCs w:val="28"/>
        </w:rPr>
        <w:t xml:space="preserve">                         </w:t>
      </w:r>
      <w:r w:rsidRPr="00E7284B">
        <w:rPr>
          <w:sz w:val="28"/>
          <w:szCs w:val="28"/>
        </w:rPr>
        <w:t xml:space="preserve">Актуализированная редакция </w:t>
      </w:r>
      <w:proofErr w:type="spellStart"/>
      <w:r w:rsidRPr="00E7284B">
        <w:rPr>
          <w:sz w:val="28"/>
          <w:szCs w:val="28"/>
        </w:rPr>
        <w:t>СНиП</w:t>
      </w:r>
      <w:proofErr w:type="spellEnd"/>
      <w:r w:rsidRPr="00E7284B">
        <w:rPr>
          <w:sz w:val="28"/>
          <w:szCs w:val="28"/>
        </w:rPr>
        <w:t xml:space="preserve"> 23-01-99*;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СП 31-115-2006. Открытые плоскостные физкультурно-спортивные </w:t>
      </w:r>
      <w:r>
        <w:rPr>
          <w:sz w:val="28"/>
          <w:szCs w:val="28"/>
        </w:rPr>
        <w:t xml:space="preserve">                       </w:t>
      </w:r>
      <w:r w:rsidRPr="00E7284B">
        <w:rPr>
          <w:sz w:val="28"/>
          <w:szCs w:val="28"/>
        </w:rPr>
        <w:t>сооружения;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СП 31-113-2004. Бассейны для плавания;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СП 31-112-2004. Физкультурно-спортивные залы. Части 1 и 2;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СП 59.13330.2016. Свод правил. Доступность зданий и сооружений для </w:t>
      </w:r>
      <w:r>
        <w:rPr>
          <w:sz w:val="28"/>
          <w:szCs w:val="28"/>
        </w:rPr>
        <w:t xml:space="preserve">                   </w:t>
      </w:r>
      <w:proofErr w:type="spellStart"/>
      <w:r w:rsidRPr="00E7284B">
        <w:rPr>
          <w:sz w:val="28"/>
          <w:szCs w:val="28"/>
        </w:rPr>
        <w:t>маломобильных</w:t>
      </w:r>
      <w:proofErr w:type="spellEnd"/>
      <w:r w:rsidRPr="00E7284B">
        <w:rPr>
          <w:sz w:val="28"/>
          <w:szCs w:val="28"/>
        </w:rPr>
        <w:t xml:space="preserve"> групп населения. Актуализированная редакция </w:t>
      </w:r>
      <w:proofErr w:type="spellStart"/>
      <w:r w:rsidRPr="00E7284B">
        <w:rPr>
          <w:sz w:val="28"/>
          <w:szCs w:val="28"/>
        </w:rPr>
        <w:t>СНиП</w:t>
      </w:r>
      <w:proofErr w:type="spellEnd"/>
      <w:r w:rsidRPr="00E7284B">
        <w:rPr>
          <w:sz w:val="28"/>
          <w:szCs w:val="28"/>
        </w:rPr>
        <w:t xml:space="preserve"> 35-01-2001;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СП 35-101-2001. Проектирование зданий и сооружений с учетом доступности для </w:t>
      </w:r>
      <w:proofErr w:type="spellStart"/>
      <w:r w:rsidRPr="00E7284B">
        <w:rPr>
          <w:sz w:val="28"/>
          <w:szCs w:val="28"/>
        </w:rPr>
        <w:t>маломобильных</w:t>
      </w:r>
      <w:proofErr w:type="spellEnd"/>
      <w:r w:rsidRPr="00E7284B">
        <w:rPr>
          <w:sz w:val="28"/>
          <w:szCs w:val="28"/>
        </w:rPr>
        <w:t xml:space="preserve"> групп населения. Общие положения;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СП 35-102-2001. Жилая среда с планировочными элементами, доступными </w:t>
      </w:r>
      <w:r>
        <w:rPr>
          <w:sz w:val="28"/>
          <w:szCs w:val="28"/>
        </w:rPr>
        <w:t xml:space="preserve">          </w:t>
      </w:r>
      <w:r w:rsidRPr="00E7284B">
        <w:rPr>
          <w:sz w:val="28"/>
          <w:szCs w:val="28"/>
        </w:rPr>
        <w:t>инвалидам;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СП 31-102-99. Требования доступности общественных зданий и сооружений </w:t>
      </w:r>
      <w:r>
        <w:rPr>
          <w:sz w:val="28"/>
          <w:szCs w:val="28"/>
        </w:rPr>
        <w:t xml:space="preserve">            </w:t>
      </w:r>
      <w:r w:rsidRPr="00E7284B">
        <w:rPr>
          <w:sz w:val="28"/>
          <w:szCs w:val="28"/>
        </w:rPr>
        <w:t xml:space="preserve">для инвалидов и других </w:t>
      </w:r>
      <w:proofErr w:type="spellStart"/>
      <w:r w:rsidRPr="00E7284B">
        <w:rPr>
          <w:sz w:val="28"/>
          <w:szCs w:val="28"/>
        </w:rPr>
        <w:t>маломобильных</w:t>
      </w:r>
      <w:proofErr w:type="spellEnd"/>
      <w:r w:rsidRPr="00E7284B">
        <w:rPr>
          <w:sz w:val="28"/>
          <w:szCs w:val="28"/>
        </w:rPr>
        <w:t xml:space="preserve"> посетителей;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СП 35-103-2001. Общественные здания и сооружения, доступные </w:t>
      </w:r>
      <w:r>
        <w:rPr>
          <w:sz w:val="28"/>
          <w:szCs w:val="28"/>
        </w:rPr>
        <w:t xml:space="preserve">                         </w:t>
      </w:r>
      <w:proofErr w:type="spellStart"/>
      <w:r w:rsidRPr="00E7284B">
        <w:rPr>
          <w:sz w:val="28"/>
          <w:szCs w:val="28"/>
        </w:rPr>
        <w:t>маломобильным</w:t>
      </w:r>
      <w:proofErr w:type="spellEnd"/>
      <w:r w:rsidRPr="00E7284B">
        <w:rPr>
          <w:sz w:val="28"/>
          <w:szCs w:val="28"/>
        </w:rPr>
        <w:t xml:space="preserve"> посетителям;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СП 54.13330.2016. Свод правил. Здания жилые многоквартирные. 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 xml:space="preserve">Актуализированная редакция </w:t>
      </w:r>
      <w:proofErr w:type="spellStart"/>
      <w:r w:rsidRPr="00E7284B">
        <w:rPr>
          <w:sz w:val="28"/>
          <w:szCs w:val="28"/>
        </w:rPr>
        <w:t>СНиП</w:t>
      </w:r>
      <w:proofErr w:type="spellEnd"/>
      <w:r w:rsidRPr="00E7284B">
        <w:rPr>
          <w:sz w:val="28"/>
          <w:szCs w:val="28"/>
        </w:rPr>
        <w:t xml:space="preserve"> 31-01-2003.</w:t>
      </w:r>
    </w:p>
    <w:p w:rsidR="002D67EA" w:rsidRPr="00E7284B" w:rsidRDefault="002D67EA" w:rsidP="002D67EA">
      <w:pPr>
        <w:keepNext/>
        <w:jc w:val="both"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lastRenderedPageBreak/>
        <w:t> </w:t>
      </w:r>
    </w:p>
    <w:p w:rsidR="002D67EA" w:rsidRPr="00E7284B" w:rsidRDefault="002D67EA" w:rsidP="002D67EA">
      <w:pPr>
        <w:keepNext/>
        <w:jc w:val="both"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t>Строительные нормы и правила (</w:t>
      </w:r>
      <w:proofErr w:type="spellStart"/>
      <w:r w:rsidRPr="00E7284B">
        <w:rPr>
          <w:b/>
          <w:bCs/>
          <w:sz w:val="28"/>
          <w:szCs w:val="28"/>
        </w:rPr>
        <w:t>СНиП</w:t>
      </w:r>
      <w:proofErr w:type="spellEnd"/>
      <w:r w:rsidRPr="00E7284B">
        <w:rPr>
          <w:b/>
          <w:bCs/>
          <w:sz w:val="28"/>
          <w:szCs w:val="28"/>
        </w:rPr>
        <w:t>)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proofErr w:type="spellStart"/>
      <w:r w:rsidRPr="00E7284B">
        <w:rPr>
          <w:sz w:val="28"/>
          <w:szCs w:val="28"/>
        </w:rPr>
        <w:t>СНиП</w:t>
      </w:r>
      <w:proofErr w:type="spellEnd"/>
      <w:r w:rsidRPr="00E7284B">
        <w:rPr>
          <w:sz w:val="28"/>
          <w:szCs w:val="28"/>
        </w:rPr>
        <w:t> 2.07.01-89* Градостроительство. Планировка и застройка городс</w:t>
      </w:r>
      <w:r>
        <w:rPr>
          <w:sz w:val="28"/>
          <w:szCs w:val="28"/>
        </w:rPr>
        <w:t xml:space="preserve">ких и             </w:t>
      </w:r>
      <w:r w:rsidRPr="00E7284B">
        <w:rPr>
          <w:sz w:val="28"/>
          <w:szCs w:val="28"/>
        </w:rPr>
        <w:t>сельских поселений;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Рекомендации по проектированию улиц и дорог городов и сельских поселений (составлены к главе </w:t>
      </w:r>
      <w:proofErr w:type="spellStart"/>
      <w:r w:rsidRPr="00E7284B">
        <w:rPr>
          <w:sz w:val="28"/>
          <w:szCs w:val="28"/>
        </w:rPr>
        <w:t>СНиП</w:t>
      </w:r>
      <w:proofErr w:type="spellEnd"/>
      <w:r w:rsidRPr="00E7284B">
        <w:rPr>
          <w:sz w:val="28"/>
          <w:szCs w:val="28"/>
        </w:rPr>
        <w:t xml:space="preserve"> 2.07.01-89*);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proofErr w:type="spellStart"/>
      <w:r w:rsidRPr="00E7284B">
        <w:rPr>
          <w:sz w:val="28"/>
          <w:szCs w:val="28"/>
        </w:rPr>
        <w:t>СНиП</w:t>
      </w:r>
      <w:proofErr w:type="spellEnd"/>
      <w:r w:rsidRPr="00E7284B">
        <w:rPr>
          <w:sz w:val="28"/>
          <w:szCs w:val="28"/>
        </w:rPr>
        <w:t> 2.05.02-85. Автомобильные дороги;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proofErr w:type="spellStart"/>
      <w:r w:rsidRPr="00E7284B">
        <w:rPr>
          <w:sz w:val="28"/>
          <w:szCs w:val="28"/>
        </w:rPr>
        <w:t>СНиП</w:t>
      </w:r>
      <w:proofErr w:type="spellEnd"/>
      <w:r w:rsidRPr="00E7284B">
        <w:rPr>
          <w:sz w:val="28"/>
          <w:szCs w:val="28"/>
        </w:rPr>
        <w:t> 2.01.51-90. Инженерно-технические мероприятия гражданской обороны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proofErr w:type="spellStart"/>
      <w:r w:rsidRPr="00E7284B">
        <w:rPr>
          <w:sz w:val="28"/>
          <w:szCs w:val="28"/>
        </w:rPr>
        <w:t>СНиП</w:t>
      </w:r>
      <w:proofErr w:type="spellEnd"/>
      <w:r w:rsidRPr="00E7284B">
        <w:rPr>
          <w:sz w:val="28"/>
          <w:szCs w:val="28"/>
        </w:rPr>
        <w:t> 2.06.15-85. Инженерная за</w:t>
      </w:r>
      <w:r>
        <w:rPr>
          <w:sz w:val="28"/>
          <w:szCs w:val="28"/>
        </w:rPr>
        <w:t xml:space="preserve">щита территории от затопления и                             </w:t>
      </w:r>
      <w:r w:rsidRPr="00E7284B">
        <w:rPr>
          <w:sz w:val="28"/>
          <w:szCs w:val="28"/>
        </w:rPr>
        <w:t>подтопления;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proofErr w:type="spellStart"/>
      <w:r w:rsidRPr="00E7284B">
        <w:rPr>
          <w:sz w:val="28"/>
          <w:szCs w:val="28"/>
        </w:rPr>
        <w:t>СНиП</w:t>
      </w:r>
      <w:proofErr w:type="spellEnd"/>
      <w:r w:rsidRPr="00E7284B">
        <w:rPr>
          <w:sz w:val="28"/>
          <w:szCs w:val="28"/>
        </w:rPr>
        <w:t xml:space="preserve"> 2.01.28-85. Полигоны по обезвреживанию и захоронению токсичных </w:t>
      </w:r>
      <w:r>
        <w:rPr>
          <w:sz w:val="28"/>
          <w:szCs w:val="28"/>
        </w:rPr>
        <w:t xml:space="preserve">          </w:t>
      </w:r>
      <w:r w:rsidRPr="00E7284B">
        <w:rPr>
          <w:sz w:val="28"/>
          <w:szCs w:val="28"/>
        </w:rPr>
        <w:t>промышленных отходов. Основные положения по проектированию.</w:t>
      </w:r>
    </w:p>
    <w:p w:rsidR="002D67EA" w:rsidRPr="00E7284B" w:rsidRDefault="002D67EA" w:rsidP="002D67EA">
      <w:pPr>
        <w:keepNext/>
        <w:jc w:val="both"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t>Санитарно-эпидемиологические правила и нормативы (</w:t>
      </w:r>
      <w:proofErr w:type="spellStart"/>
      <w:r w:rsidRPr="00E7284B">
        <w:rPr>
          <w:b/>
          <w:bCs/>
          <w:sz w:val="28"/>
          <w:szCs w:val="28"/>
        </w:rPr>
        <w:t>СанПиН</w:t>
      </w:r>
      <w:proofErr w:type="spellEnd"/>
      <w:r w:rsidRPr="00E7284B">
        <w:rPr>
          <w:b/>
          <w:bCs/>
          <w:sz w:val="28"/>
          <w:szCs w:val="28"/>
        </w:rPr>
        <w:t>)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proofErr w:type="spellStart"/>
      <w:r w:rsidRPr="00E7284B">
        <w:rPr>
          <w:sz w:val="28"/>
          <w:szCs w:val="28"/>
        </w:rPr>
        <w:t>СанПиН</w:t>
      </w:r>
      <w:proofErr w:type="spellEnd"/>
      <w:r w:rsidRPr="00E7284B">
        <w:rPr>
          <w:sz w:val="28"/>
          <w:szCs w:val="28"/>
        </w:rPr>
        <w:t> 2.4.1.3049-13(с изменениями на 27 августа 2015 года) "Санитарно-</w:t>
      </w:r>
      <w:r>
        <w:rPr>
          <w:sz w:val="28"/>
          <w:szCs w:val="28"/>
        </w:rPr>
        <w:t xml:space="preserve">         </w:t>
      </w:r>
      <w:r w:rsidRPr="00E7284B">
        <w:rPr>
          <w:sz w:val="28"/>
          <w:szCs w:val="28"/>
        </w:rPr>
        <w:t>эпидемиологические требования к устройству, содержанию и организации режима работы дошкольных образовательных организаций";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proofErr w:type="spellStart"/>
      <w:r w:rsidRPr="00E7284B">
        <w:rPr>
          <w:sz w:val="28"/>
          <w:szCs w:val="28"/>
        </w:rPr>
        <w:t>СанПиН</w:t>
      </w:r>
      <w:proofErr w:type="spellEnd"/>
      <w:r w:rsidRPr="00E7284B">
        <w:rPr>
          <w:sz w:val="28"/>
          <w:szCs w:val="28"/>
        </w:rPr>
        <w:t> 2.4.2.2821-10(с изменениями на 24 ноября 2015 года) "Санитарно-</w:t>
      </w:r>
      <w:r>
        <w:rPr>
          <w:sz w:val="28"/>
          <w:szCs w:val="28"/>
        </w:rPr>
        <w:t xml:space="preserve">        </w:t>
      </w:r>
      <w:r w:rsidRPr="00E7284B">
        <w:rPr>
          <w:sz w:val="28"/>
          <w:szCs w:val="28"/>
        </w:rPr>
        <w:t xml:space="preserve">эпидемиологические требования к условиям и организации обучения в </w:t>
      </w:r>
      <w:r>
        <w:rPr>
          <w:sz w:val="28"/>
          <w:szCs w:val="28"/>
        </w:rPr>
        <w:t xml:space="preserve">                    </w:t>
      </w:r>
      <w:r w:rsidRPr="00E7284B">
        <w:rPr>
          <w:sz w:val="28"/>
          <w:szCs w:val="28"/>
        </w:rPr>
        <w:t>общеобразовательных учреждениях";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proofErr w:type="spellStart"/>
      <w:r w:rsidRPr="00E7284B">
        <w:rPr>
          <w:sz w:val="28"/>
          <w:szCs w:val="28"/>
        </w:rPr>
        <w:t>СанПиН</w:t>
      </w:r>
      <w:proofErr w:type="spellEnd"/>
      <w:r w:rsidRPr="00E7284B">
        <w:rPr>
          <w:sz w:val="28"/>
          <w:szCs w:val="28"/>
        </w:rPr>
        <w:t> 2.1.3.2630-10(с изменениями на 10 июня 2016 года) "Санитарно-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>эпидемиологические требования к организациям, осуществляющим медицинскую деятельность";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proofErr w:type="spellStart"/>
      <w:r w:rsidRPr="00E7284B">
        <w:rPr>
          <w:sz w:val="28"/>
          <w:szCs w:val="28"/>
        </w:rPr>
        <w:t>СанПиН</w:t>
      </w:r>
      <w:proofErr w:type="spellEnd"/>
      <w:r w:rsidRPr="00E7284B">
        <w:rPr>
          <w:sz w:val="28"/>
          <w:szCs w:val="28"/>
        </w:rPr>
        <w:t xml:space="preserve"> 2.2.1/2.1.1.1200-03(с изменениями на 25 апреля 2014 года) </w:t>
      </w:r>
      <w:r>
        <w:rPr>
          <w:sz w:val="28"/>
          <w:szCs w:val="28"/>
        </w:rPr>
        <w:t xml:space="preserve">                        </w:t>
      </w:r>
      <w:r w:rsidRPr="00E7284B">
        <w:rPr>
          <w:sz w:val="28"/>
          <w:szCs w:val="28"/>
        </w:rPr>
        <w:t>"Санитарно-защитные зоны и санитарная классификация предприятий, сооружений и иных объектов";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proofErr w:type="spellStart"/>
      <w:r w:rsidRPr="00E7284B">
        <w:rPr>
          <w:sz w:val="28"/>
          <w:szCs w:val="28"/>
        </w:rPr>
        <w:t>СанПиН</w:t>
      </w:r>
      <w:proofErr w:type="spellEnd"/>
      <w:r w:rsidRPr="00E7284B">
        <w:rPr>
          <w:sz w:val="28"/>
          <w:szCs w:val="28"/>
        </w:rPr>
        <w:t xml:space="preserve"> 2.1.6.1032-01 "Гигиенические требования к обеспечению качества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>атмосферного воздуха населенных мест";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proofErr w:type="spellStart"/>
      <w:r w:rsidRPr="00E7284B">
        <w:rPr>
          <w:sz w:val="28"/>
          <w:szCs w:val="28"/>
        </w:rPr>
        <w:t>СанПиН</w:t>
      </w:r>
      <w:proofErr w:type="spellEnd"/>
      <w:r w:rsidRPr="00E7284B">
        <w:rPr>
          <w:sz w:val="28"/>
          <w:szCs w:val="28"/>
        </w:rPr>
        <w:t xml:space="preserve"> 2.1.8/2.2.4.1383-03(с изменениями на 19 декабря 2007 года) </w:t>
      </w:r>
      <w:r>
        <w:rPr>
          <w:sz w:val="28"/>
          <w:szCs w:val="28"/>
        </w:rPr>
        <w:t xml:space="preserve">                    </w:t>
      </w:r>
      <w:r w:rsidRPr="00E7284B">
        <w:rPr>
          <w:sz w:val="28"/>
          <w:szCs w:val="28"/>
        </w:rPr>
        <w:t xml:space="preserve">"Гигиенические требования к размещению и эксплуатации передающих </w:t>
      </w:r>
      <w:r>
        <w:rPr>
          <w:sz w:val="28"/>
          <w:szCs w:val="28"/>
        </w:rPr>
        <w:t xml:space="preserve">                    </w:t>
      </w:r>
      <w:r w:rsidRPr="00E7284B">
        <w:rPr>
          <w:sz w:val="28"/>
          <w:szCs w:val="28"/>
        </w:rPr>
        <w:t>радиотехнических объектов";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proofErr w:type="spellStart"/>
      <w:r w:rsidRPr="00E7284B">
        <w:rPr>
          <w:sz w:val="28"/>
          <w:szCs w:val="28"/>
        </w:rPr>
        <w:t>СанПиН</w:t>
      </w:r>
      <w:proofErr w:type="spellEnd"/>
      <w:r w:rsidRPr="00E7284B">
        <w:rPr>
          <w:sz w:val="28"/>
          <w:szCs w:val="28"/>
        </w:rPr>
        <w:t> 2.1.8/2.2.4.1190-03. "Гигиенич</w:t>
      </w:r>
      <w:r>
        <w:rPr>
          <w:sz w:val="28"/>
          <w:szCs w:val="28"/>
        </w:rPr>
        <w:t xml:space="preserve">еские требования к размещению и         </w:t>
      </w:r>
      <w:r w:rsidRPr="00E7284B">
        <w:rPr>
          <w:sz w:val="28"/>
          <w:szCs w:val="28"/>
        </w:rPr>
        <w:t>эксплуатации средств сухопутной подвижной радиосвязи";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СП 2.1.7.1038-01 "Гигиенические требования к устройству и содержанию </w:t>
      </w:r>
      <w:r>
        <w:rPr>
          <w:sz w:val="28"/>
          <w:szCs w:val="28"/>
        </w:rPr>
        <w:t xml:space="preserve">          </w:t>
      </w:r>
      <w:r w:rsidRPr="00E7284B">
        <w:rPr>
          <w:sz w:val="28"/>
          <w:szCs w:val="28"/>
        </w:rPr>
        <w:t>полигонов для твердых бытовых отходов".</w:t>
      </w:r>
    </w:p>
    <w:p w:rsidR="002D67EA" w:rsidRPr="00E7284B" w:rsidRDefault="002D67EA" w:rsidP="002D67EA">
      <w:pPr>
        <w:keepNext/>
        <w:jc w:val="both"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t> </w:t>
      </w:r>
    </w:p>
    <w:p w:rsidR="002D67EA" w:rsidRPr="00E7284B" w:rsidRDefault="002D67EA" w:rsidP="002D67EA">
      <w:pPr>
        <w:keepNext/>
        <w:jc w:val="both"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t>Государственные стандарты (ГОСТ)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ГОСТ </w:t>
      </w:r>
      <w:proofErr w:type="gramStart"/>
      <w:r w:rsidRPr="00E7284B">
        <w:rPr>
          <w:sz w:val="28"/>
          <w:szCs w:val="28"/>
        </w:rPr>
        <w:t>Р</w:t>
      </w:r>
      <w:proofErr w:type="gramEnd"/>
      <w:r w:rsidRPr="00E7284B">
        <w:rPr>
          <w:sz w:val="28"/>
          <w:szCs w:val="28"/>
        </w:rPr>
        <w:t xml:space="preserve"> 52498-2005 Национальный стандарт Российской Федерации </w:t>
      </w:r>
      <w:r>
        <w:rPr>
          <w:sz w:val="28"/>
          <w:szCs w:val="28"/>
        </w:rPr>
        <w:t xml:space="preserve">               </w:t>
      </w:r>
      <w:r w:rsidRPr="00E7284B">
        <w:rPr>
          <w:sz w:val="28"/>
          <w:szCs w:val="28"/>
        </w:rPr>
        <w:t xml:space="preserve">Социальное обслуживание населения. Классификация учреждений социального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>обслуживания;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ГОСТ 30772-2001. Межгосударственный стандарт. Ресурсосбережение.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>Обращение с отходами. Термины и определения;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ГОСТ </w:t>
      </w:r>
      <w:proofErr w:type="gramStart"/>
      <w:r w:rsidRPr="00E7284B">
        <w:rPr>
          <w:sz w:val="28"/>
          <w:szCs w:val="28"/>
        </w:rPr>
        <w:t>Р</w:t>
      </w:r>
      <w:proofErr w:type="gramEnd"/>
      <w:r w:rsidRPr="00E7284B">
        <w:rPr>
          <w:sz w:val="28"/>
          <w:szCs w:val="28"/>
        </w:rPr>
        <w:t xml:space="preserve"> 55528-2013 Национальный стандарт Российской Федерации. Состав и содержание научно-проектной документации по сохранению объектов культурного наследия. Памятники истории и культуры. Общие требования.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Нормы пожарной безопасности (НПБ)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НПБ 101-95 Нормы проектирования объектов пожарной охраны.</w:t>
      </w:r>
    </w:p>
    <w:p w:rsidR="002D67EA" w:rsidRPr="00E7284B" w:rsidRDefault="002D67EA" w:rsidP="002D67EA">
      <w:pPr>
        <w:keepNext/>
        <w:jc w:val="both"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lastRenderedPageBreak/>
        <w:t> </w:t>
      </w:r>
    </w:p>
    <w:p w:rsidR="002D67EA" w:rsidRPr="00E7284B" w:rsidRDefault="002D67EA" w:rsidP="002D67EA">
      <w:pPr>
        <w:keepNext/>
        <w:jc w:val="both"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t>Санитарные нормы (СН)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СН 2.2.4/2.1.8.562-96 "Шум на рабочих местах, в помещениях жилых,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>общественных зданий и на территории жилой застройки. Санитарные нормы".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Ведомственные строительные нормы (ВСН)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ВСН 56-78. Инструкция по проектированию станций и узлов на железных </w:t>
      </w:r>
      <w:r>
        <w:rPr>
          <w:sz w:val="28"/>
          <w:szCs w:val="28"/>
        </w:rPr>
        <w:t xml:space="preserve">        </w:t>
      </w:r>
      <w:r w:rsidRPr="00E7284B">
        <w:rPr>
          <w:sz w:val="28"/>
          <w:szCs w:val="28"/>
        </w:rPr>
        <w:t>дорогах Союза ССР.</w:t>
      </w:r>
    </w:p>
    <w:p w:rsidR="002D67EA" w:rsidRPr="00E7284B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Руководящие документы системы нормати</w:t>
      </w:r>
      <w:r>
        <w:rPr>
          <w:sz w:val="28"/>
          <w:szCs w:val="28"/>
        </w:rPr>
        <w:t xml:space="preserve">вных документов в строительстве          </w:t>
      </w:r>
      <w:r w:rsidRPr="00E7284B">
        <w:rPr>
          <w:sz w:val="28"/>
          <w:szCs w:val="28"/>
        </w:rPr>
        <w:t>(РДС)</w:t>
      </w:r>
    </w:p>
    <w:p w:rsidR="002D67EA" w:rsidRDefault="002D67EA" w:rsidP="002D67EA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РДС 35-201-99. Порядок реализации требований доступности для инвалидов </w:t>
      </w:r>
      <w:r>
        <w:rPr>
          <w:sz w:val="28"/>
          <w:szCs w:val="28"/>
        </w:rPr>
        <w:t xml:space="preserve">                      </w:t>
      </w:r>
      <w:bookmarkStart w:id="1" w:name="_GoBack"/>
      <w:bookmarkEnd w:id="1"/>
      <w:r w:rsidRPr="00E7284B">
        <w:rPr>
          <w:sz w:val="28"/>
          <w:szCs w:val="28"/>
        </w:rPr>
        <w:t>к объектам социальной инфраструктуры</w:t>
      </w:r>
      <w:r>
        <w:rPr>
          <w:sz w:val="28"/>
          <w:szCs w:val="28"/>
        </w:rPr>
        <w:t>»;</w:t>
      </w:r>
    </w:p>
    <w:p w:rsidR="002D67EA" w:rsidRDefault="002D67EA" w:rsidP="002D67EA">
      <w:pPr>
        <w:jc w:val="both"/>
        <w:rPr>
          <w:sz w:val="28"/>
          <w:szCs w:val="28"/>
        </w:rPr>
      </w:pPr>
    </w:p>
    <w:p w:rsidR="002D67EA" w:rsidRPr="00F16A74" w:rsidRDefault="002D67EA" w:rsidP="002D67EA">
      <w:pPr>
        <w:pStyle w:val="a7"/>
        <w:rPr>
          <w:sz w:val="28"/>
          <w:szCs w:val="28"/>
        </w:rPr>
      </w:pPr>
    </w:p>
    <w:p w:rsidR="002D67EA" w:rsidRDefault="002D67EA" w:rsidP="002D67EA">
      <w:pPr>
        <w:pStyle w:val="a7"/>
        <w:rPr>
          <w:b/>
          <w:bCs/>
          <w:sz w:val="28"/>
          <w:szCs w:val="28"/>
        </w:rPr>
      </w:pPr>
      <w:r w:rsidRPr="000C6656">
        <w:rPr>
          <w:b/>
          <w:sz w:val="28"/>
          <w:szCs w:val="28"/>
        </w:rPr>
        <w:t xml:space="preserve">Глава </w:t>
      </w:r>
      <w:r w:rsidRPr="000C6656">
        <w:rPr>
          <w:b/>
          <w:bCs/>
          <w:sz w:val="28"/>
          <w:szCs w:val="28"/>
        </w:rPr>
        <w:t xml:space="preserve">сельского поселения </w:t>
      </w:r>
    </w:p>
    <w:p w:rsidR="002D67EA" w:rsidRPr="000C6656" w:rsidRDefault="002D67EA" w:rsidP="002D67EA">
      <w:pPr>
        <w:pStyle w:val="a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Тихвинский</w:t>
      </w:r>
      <w:r w:rsidRPr="000C6656">
        <w:rPr>
          <w:b/>
          <w:bCs/>
          <w:sz w:val="28"/>
          <w:szCs w:val="28"/>
        </w:rPr>
        <w:t xml:space="preserve"> сельсовет</w:t>
      </w:r>
      <w:r w:rsidRPr="000C6656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                   </w:t>
      </w:r>
      <w:r w:rsidRPr="000C6656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А</w:t>
      </w:r>
      <w:r w:rsidRPr="000C6656">
        <w:rPr>
          <w:b/>
          <w:sz w:val="28"/>
          <w:szCs w:val="28"/>
        </w:rPr>
        <w:t>.Г.К</w:t>
      </w:r>
      <w:r>
        <w:rPr>
          <w:b/>
          <w:sz w:val="28"/>
          <w:szCs w:val="28"/>
        </w:rPr>
        <w:t>ондрат</w:t>
      </w:r>
      <w:r w:rsidRPr="000C6656">
        <w:rPr>
          <w:b/>
          <w:sz w:val="28"/>
          <w:szCs w:val="28"/>
        </w:rPr>
        <w:t>ов</w:t>
      </w:r>
    </w:p>
    <w:p w:rsidR="002D67EA" w:rsidRPr="000C6656" w:rsidRDefault="002D67EA" w:rsidP="002D67EA">
      <w:pPr>
        <w:pStyle w:val="a7"/>
        <w:rPr>
          <w:sz w:val="28"/>
          <w:szCs w:val="28"/>
        </w:rPr>
      </w:pPr>
    </w:p>
    <w:p w:rsidR="002D67EA" w:rsidRPr="000C6656" w:rsidRDefault="002D67EA" w:rsidP="002D67EA">
      <w:pPr>
        <w:pStyle w:val="a7"/>
        <w:rPr>
          <w:sz w:val="28"/>
          <w:szCs w:val="28"/>
        </w:rPr>
      </w:pPr>
    </w:p>
    <w:p w:rsidR="002D67EA" w:rsidRPr="000C6656" w:rsidRDefault="002D67EA" w:rsidP="002D67EA">
      <w:pPr>
        <w:pStyle w:val="a7"/>
        <w:rPr>
          <w:sz w:val="28"/>
          <w:szCs w:val="28"/>
        </w:rPr>
      </w:pPr>
    </w:p>
    <w:p w:rsidR="002D67EA" w:rsidRPr="000C6656" w:rsidRDefault="002D67EA" w:rsidP="002D67EA">
      <w:pPr>
        <w:pStyle w:val="a7"/>
        <w:rPr>
          <w:sz w:val="28"/>
          <w:szCs w:val="28"/>
        </w:rPr>
      </w:pPr>
    </w:p>
    <w:p w:rsidR="002D67EA" w:rsidRPr="000C6656" w:rsidRDefault="002D67EA" w:rsidP="002D67EA">
      <w:pPr>
        <w:pStyle w:val="a7"/>
        <w:rPr>
          <w:sz w:val="28"/>
          <w:szCs w:val="28"/>
        </w:rPr>
      </w:pPr>
    </w:p>
    <w:p w:rsidR="002D67EA" w:rsidRPr="000C6656" w:rsidRDefault="002D67EA" w:rsidP="002D67EA">
      <w:pPr>
        <w:pStyle w:val="a7"/>
        <w:rPr>
          <w:sz w:val="28"/>
          <w:szCs w:val="28"/>
        </w:rPr>
      </w:pPr>
    </w:p>
    <w:p w:rsidR="002D67EA" w:rsidRPr="000C6656" w:rsidRDefault="002D67EA" w:rsidP="002D67EA">
      <w:pPr>
        <w:pStyle w:val="a7"/>
        <w:rPr>
          <w:sz w:val="28"/>
          <w:szCs w:val="28"/>
        </w:rPr>
      </w:pPr>
    </w:p>
    <w:p w:rsidR="002D67EA" w:rsidRPr="000C6656" w:rsidRDefault="002D67EA" w:rsidP="002D67EA">
      <w:pPr>
        <w:pStyle w:val="a7"/>
        <w:rPr>
          <w:sz w:val="28"/>
          <w:szCs w:val="28"/>
        </w:rPr>
      </w:pPr>
    </w:p>
    <w:p w:rsidR="002D67EA" w:rsidRPr="000C6656" w:rsidRDefault="002D67EA" w:rsidP="002D67EA">
      <w:pPr>
        <w:pStyle w:val="a7"/>
        <w:rPr>
          <w:sz w:val="28"/>
          <w:szCs w:val="28"/>
        </w:rPr>
      </w:pPr>
    </w:p>
    <w:p w:rsidR="002D67EA" w:rsidRPr="000C6656" w:rsidRDefault="002D67EA" w:rsidP="002D67EA">
      <w:pPr>
        <w:pStyle w:val="a7"/>
        <w:rPr>
          <w:sz w:val="28"/>
          <w:szCs w:val="28"/>
        </w:rPr>
      </w:pPr>
    </w:p>
    <w:p w:rsidR="002D67EA" w:rsidRPr="000C6656" w:rsidRDefault="002D67EA" w:rsidP="002D67EA">
      <w:pPr>
        <w:pStyle w:val="a7"/>
        <w:rPr>
          <w:sz w:val="28"/>
          <w:szCs w:val="28"/>
        </w:rPr>
      </w:pPr>
    </w:p>
    <w:p w:rsidR="002D67EA" w:rsidRPr="000C6656" w:rsidRDefault="002D67EA" w:rsidP="002D67EA">
      <w:pPr>
        <w:pStyle w:val="a7"/>
        <w:rPr>
          <w:sz w:val="28"/>
          <w:szCs w:val="28"/>
        </w:rPr>
      </w:pPr>
    </w:p>
    <w:p w:rsidR="002D67EA" w:rsidRPr="000C6656" w:rsidRDefault="002D67EA" w:rsidP="002D67EA">
      <w:pPr>
        <w:pStyle w:val="a7"/>
        <w:rPr>
          <w:sz w:val="28"/>
          <w:szCs w:val="28"/>
        </w:rPr>
      </w:pPr>
    </w:p>
    <w:p w:rsidR="002D67EA" w:rsidRDefault="002D67EA" w:rsidP="002D67EA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2D67EA" w:rsidRDefault="002D67EA" w:rsidP="002D67EA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2D67EA" w:rsidRDefault="002D67EA" w:rsidP="002D67EA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2D67EA" w:rsidRDefault="002D67EA" w:rsidP="002D67EA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2D67EA" w:rsidRDefault="002D67EA" w:rsidP="002D67EA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2D67EA" w:rsidRDefault="002D67EA" w:rsidP="002D67EA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2D67EA" w:rsidRDefault="002D67EA" w:rsidP="002D67EA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2D67EA" w:rsidRDefault="002D67EA" w:rsidP="002D67EA"/>
    <w:p w:rsidR="00CB231B" w:rsidRDefault="00CB231B" w:rsidP="00CB231B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180602" w:rsidRDefault="00180602" w:rsidP="00CB231B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180602" w:rsidRDefault="00180602" w:rsidP="00CB231B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180602" w:rsidRDefault="00180602" w:rsidP="00CB231B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180602" w:rsidRDefault="00180602" w:rsidP="00CB231B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180602" w:rsidRDefault="00180602" w:rsidP="00CB231B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180602" w:rsidRDefault="00180602" w:rsidP="00CB231B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180602" w:rsidRDefault="00180602" w:rsidP="00CB231B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180602" w:rsidRDefault="00180602" w:rsidP="00CB231B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180602" w:rsidRDefault="00180602" w:rsidP="00CB231B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180602" w:rsidRDefault="00180602" w:rsidP="00CB231B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sectPr w:rsidR="00180602" w:rsidSect="00EF68C1">
      <w:pgSz w:w="11905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6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9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4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7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5"/>
  </w:num>
  <w:num w:numId="2">
    <w:abstractNumId w:val="15"/>
  </w:num>
  <w:num w:numId="3">
    <w:abstractNumId w:val="18"/>
  </w:num>
  <w:num w:numId="4">
    <w:abstractNumId w:val="26"/>
  </w:num>
  <w:num w:numId="5">
    <w:abstractNumId w:val="27"/>
  </w:num>
  <w:num w:numId="6">
    <w:abstractNumId w:val="0"/>
  </w:num>
  <w:num w:numId="7">
    <w:abstractNumId w:val="29"/>
  </w:num>
  <w:num w:numId="8">
    <w:abstractNumId w:val="19"/>
  </w:num>
  <w:num w:numId="9">
    <w:abstractNumId w:val="37"/>
  </w:num>
  <w:num w:numId="10">
    <w:abstractNumId w:val="8"/>
  </w:num>
  <w:num w:numId="11">
    <w:abstractNumId w:val="36"/>
  </w:num>
  <w:num w:numId="12">
    <w:abstractNumId w:val="5"/>
  </w:num>
  <w:num w:numId="13">
    <w:abstractNumId w:val="28"/>
  </w:num>
  <w:num w:numId="14">
    <w:abstractNumId w:val="34"/>
  </w:num>
  <w:num w:numId="15">
    <w:abstractNumId w:val="22"/>
  </w:num>
  <w:num w:numId="16">
    <w:abstractNumId w:val="7"/>
  </w:num>
  <w:num w:numId="17">
    <w:abstractNumId w:val="11"/>
  </w:num>
  <w:num w:numId="18">
    <w:abstractNumId w:val="12"/>
  </w:num>
  <w:num w:numId="19">
    <w:abstractNumId w:val="1"/>
  </w:num>
  <w:num w:numId="20">
    <w:abstractNumId w:val="31"/>
  </w:num>
  <w:num w:numId="21">
    <w:abstractNumId w:val="32"/>
  </w:num>
  <w:num w:numId="22">
    <w:abstractNumId w:val="14"/>
  </w:num>
  <w:num w:numId="23">
    <w:abstractNumId w:val="13"/>
  </w:num>
  <w:num w:numId="24">
    <w:abstractNumId w:val="17"/>
  </w:num>
  <w:num w:numId="25">
    <w:abstractNumId w:val="25"/>
  </w:num>
  <w:num w:numId="26">
    <w:abstractNumId w:val="4"/>
  </w:num>
  <w:num w:numId="27">
    <w:abstractNumId w:val="10"/>
  </w:num>
  <w:num w:numId="28">
    <w:abstractNumId w:val="2"/>
  </w:num>
  <w:num w:numId="29">
    <w:abstractNumId w:val="3"/>
  </w:num>
  <w:num w:numId="30">
    <w:abstractNumId w:val="24"/>
  </w:num>
  <w:num w:numId="31">
    <w:abstractNumId w:val="6"/>
  </w:num>
  <w:num w:numId="32">
    <w:abstractNumId w:val="23"/>
  </w:num>
  <w:num w:numId="33">
    <w:abstractNumId w:val="16"/>
  </w:num>
  <w:num w:numId="34">
    <w:abstractNumId w:val="9"/>
  </w:num>
  <w:num w:numId="35">
    <w:abstractNumId w:val="33"/>
  </w:num>
  <w:num w:numId="36">
    <w:abstractNumId w:val="21"/>
  </w:num>
  <w:num w:numId="37">
    <w:abstractNumId w:val="20"/>
  </w:num>
  <w:num w:numId="38">
    <w:abstractNumId w:val="3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4FDD"/>
    <w:rsid w:val="000039B4"/>
    <w:rsid w:val="000127C7"/>
    <w:rsid w:val="00022B8D"/>
    <w:rsid w:val="00065DC1"/>
    <w:rsid w:val="000713C1"/>
    <w:rsid w:val="00071E12"/>
    <w:rsid w:val="000A69E2"/>
    <w:rsid w:val="000C435C"/>
    <w:rsid w:val="000C7929"/>
    <w:rsid w:val="000E02FD"/>
    <w:rsid w:val="000F1498"/>
    <w:rsid w:val="000F5B7B"/>
    <w:rsid w:val="000F69FF"/>
    <w:rsid w:val="00111878"/>
    <w:rsid w:val="00114CB5"/>
    <w:rsid w:val="00121D49"/>
    <w:rsid w:val="00134203"/>
    <w:rsid w:val="00163C5E"/>
    <w:rsid w:val="00172688"/>
    <w:rsid w:val="001774A9"/>
    <w:rsid w:val="00180557"/>
    <w:rsid w:val="00180602"/>
    <w:rsid w:val="001906D5"/>
    <w:rsid w:val="001A074F"/>
    <w:rsid w:val="001A0A2A"/>
    <w:rsid w:val="001A34AF"/>
    <w:rsid w:val="001C0506"/>
    <w:rsid w:val="001D6DD7"/>
    <w:rsid w:val="001E28ED"/>
    <w:rsid w:val="001E5260"/>
    <w:rsid w:val="001E76F4"/>
    <w:rsid w:val="001F2D52"/>
    <w:rsid w:val="002010AE"/>
    <w:rsid w:val="002140D8"/>
    <w:rsid w:val="00214142"/>
    <w:rsid w:val="00225C63"/>
    <w:rsid w:val="00240294"/>
    <w:rsid w:val="0025465F"/>
    <w:rsid w:val="0026298D"/>
    <w:rsid w:val="002723F5"/>
    <w:rsid w:val="0027523C"/>
    <w:rsid w:val="00291891"/>
    <w:rsid w:val="002B795E"/>
    <w:rsid w:val="002C003C"/>
    <w:rsid w:val="002D67EA"/>
    <w:rsid w:val="002E14E7"/>
    <w:rsid w:val="002E3D17"/>
    <w:rsid w:val="002F0191"/>
    <w:rsid w:val="002F1224"/>
    <w:rsid w:val="002F3FAC"/>
    <w:rsid w:val="0031544B"/>
    <w:rsid w:val="00320267"/>
    <w:rsid w:val="00327587"/>
    <w:rsid w:val="0034405C"/>
    <w:rsid w:val="0034561A"/>
    <w:rsid w:val="00356554"/>
    <w:rsid w:val="00357826"/>
    <w:rsid w:val="0037581B"/>
    <w:rsid w:val="00395D74"/>
    <w:rsid w:val="003B2D5C"/>
    <w:rsid w:val="003C00CF"/>
    <w:rsid w:val="003C200A"/>
    <w:rsid w:val="003D08DB"/>
    <w:rsid w:val="003D166E"/>
    <w:rsid w:val="003D5BBD"/>
    <w:rsid w:val="00420777"/>
    <w:rsid w:val="004208E0"/>
    <w:rsid w:val="0043350A"/>
    <w:rsid w:val="004530DA"/>
    <w:rsid w:val="00467D31"/>
    <w:rsid w:val="004807E2"/>
    <w:rsid w:val="00483955"/>
    <w:rsid w:val="00492DD6"/>
    <w:rsid w:val="0049462D"/>
    <w:rsid w:val="004A481F"/>
    <w:rsid w:val="004A55F8"/>
    <w:rsid w:val="004D28A9"/>
    <w:rsid w:val="004F5C40"/>
    <w:rsid w:val="00502F67"/>
    <w:rsid w:val="00504E3C"/>
    <w:rsid w:val="00521EEA"/>
    <w:rsid w:val="00523C81"/>
    <w:rsid w:val="00527BE4"/>
    <w:rsid w:val="005459EC"/>
    <w:rsid w:val="00551A4F"/>
    <w:rsid w:val="005542C4"/>
    <w:rsid w:val="00556B67"/>
    <w:rsid w:val="00561291"/>
    <w:rsid w:val="0059304B"/>
    <w:rsid w:val="0059649D"/>
    <w:rsid w:val="005A2344"/>
    <w:rsid w:val="005A4EBF"/>
    <w:rsid w:val="005A4FDD"/>
    <w:rsid w:val="005C23D0"/>
    <w:rsid w:val="005C422A"/>
    <w:rsid w:val="005D5769"/>
    <w:rsid w:val="005D7077"/>
    <w:rsid w:val="00601F03"/>
    <w:rsid w:val="00606E7D"/>
    <w:rsid w:val="00611BB5"/>
    <w:rsid w:val="006131B6"/>
    <w:rsid w:val="00620766"/>
    <w:rsid w:val="006443C9"/>
    <w:rsid w:val="0067198E"/>
    <w:rsid w:val="0068738F"/>
    <w:rsid w:val="00690E38"/>
    <w:rsid w:val="00697AD6"/>
    <w:rsid w:val="006A1A0B"/>
    <w:rsid w:val="006A5A12"/>
    <w:rsid w:val="006C3196"/>
    <w:rsid w:val="006C5108"/>
    <w:rsid w:val="006D474D"/>
    <w:rsid w:val="006D736D"/>
    <w:rsid w:val="006E2E66"/>
    <w:rsid w:val="006F0D1B"/>
    <w:rsid w:val="007166A2"/>
    <w:rsid w:val="00720384"/>
    <w:rsid w:val="00735575"/>
    <w:rsid w:val="00736B7E"/>
    <w:rsid w:val="0074490A"/>
    <w:rsid w:val="007607CF"/>
    <w:rsid w:val="00761957"/>
    <w:rsid w:val="00763D31"/>
    <w:rsid w:val="00764DAA"/>
    <w:rsid w:val="00766EB9"/>
    <w:rsid w:val="00772D51"/>
    <w:rsid w:val="00780FE9"/>
    <w:rsid w:val="00791D4F"/>
    <w:rsid w:val="007927AD"/>
    <w:rsid w:val="007A7576"/>
    <w:rsid w:val="007B4B1E"/>
    <w:rsid w:val="007B5821"/>
    <w:rsid w:val="007B60D5"/>
    <w:rsid w:val="007C34E3"/>
    <w:rsid w:val="007C3A9F"/>
    <w:rsid w:val="007C5DAA"/>
    <w:rsid w:val="007D3026"/>
    <w:rsid w:val="007D43FF"/>
    <w:rsid w:val="007E0BAA"/>
    <w:rsid w:val="00803A70"/>
    <w:rsid w:val="00832BF2"/>
    <w:rsid w:val="00833987"/>
    <w:rsid w:val="008600D0"/>
    <w:rsid w:val="00866B2F"/>
    <w:rsid w:val="008720E1"/>
    <w:rsid w:val="008A2AD6"/>
    <w:rsid w:val="008B2A7C"/>
    <w:rsid w:val="008B758F"/>
    <w:rsid w:val="008C26F8"/>
    <w:rsid w:val="008D4C54"/>
    <w:rsid w:val="008F0640"/>
    <w:rsid w:val="009050A5"/>
    <w:rsid w:val="0091795C"/>
    <w:rsid w:val="00917A02"/>
    <w:rsid w:val="00921CC6"/>
    <w:rsid w:val="00962592"/>
    <w:rsid w:val="00971F56"/>
    <w:rsid w:val="009831D9"/>
    <w:rsid w:val="00992C3C"/>
    <w:rsid w:val="009A5DBC"/>
    <w:rsid w:val="009C3916"/>
    <w:rsid w:val="009D01B2"/>
    <w:rsid w:val="009D094B"/>
    <w:rsid w:val="009E1D45"/>
    <w:rsid w:val="00A040AF"/>
    <w:rsid w:val="00A32184"/>
    <w:rsid w:val="00A32520"/>
    <w:rsid w:val="00A3618A"/>
    <w:rsid w:val="00A37FB9"/>
    <w:rsid w:val="00A40368"/>
    <w:rsid w:val="00A40B1E"/>
    <w:rsid w:val="00A47790"/>
    <w:rsid w:val="00A64AB2"/>
    <w:rsid w:val="00A7659E"/>
    <w:rsid w:val="00A84B40"/>
    <w:rsid w:val="00A9590C"/>
    <w:rsid w:val="00A95B77"/>
    <w:rsid w:val="00AA282A"/>
    <w:rsid w:val="00AB690F"/>
    <w:rsid w:val="00AC4B84"/>
    <w:rsid w:val="00AD33F7"/>
    <w:rsid w:val="00AE1FAF"/>
    <w:rsid w:val="00AE2BB2"/>
    <w:rsid w:val="00AF3044"/>
    <w:rsid w:val="00AF6159"/>
    <w:rsid w:val="00B03065"/>
    <w:rsid w:val="00B06F8D"/>
    <w:rsid w:val="00B317AC"/>
    <w:rsid w:val="00B3517B"/>
    <w:rsid w:val="00B36940"/>
    <w:rsid w:val="00B37D9D"/>
    <w:rsid w:val="00B446DD"/>
    <w:rsid w:val="00B800C8"/>
    <w:rsid w:val="00BB35A2"/>
    <w:rsid w:val="00BB5D03"/>
    <w:rsid w:val="00BB68FE"/>
    <w:rsid w:val="00BC092A"/>
    <w:rsid w:val="00BC5F3E"/>
    <w:rsid w:val="00C02989"/>
    <w:rsid w:val="00C02B79"/>
    <w:rsid w:val="00C0705E"/>
    <w:rsid w:val="00C17358"/>
    <w:rsid w:val="00C32174"/>
    <w:rsid w:val="00C446E0"/>
    <w:rsid w:val="00C558BA"/>
    <w:rsid w:val="00C67F01"/>
    <w:rsid w:val="00C764B2"/>
    <w:rsid w:val="00CB231B"/>
    <w:rsid w:val="00CB5675"/>
    <w:rsid w:val="00CB70D8"/>
    <w:rsid w:val="00CD5E2A"/>
    <w:rsid w:val="00CE61E8"/>
    <w:rsid w:val="00CF43B1"/>
    <w:rsid w:val="00D41DC0"/>
    <w:rsid w:val="00D51435"/>
    <w:rsid w:val="00D60B48"/>
    <w:rsid w:val="00D61C0B"/>
    <w:rsid w:val="00D70138"/>
    <w:rsid w:val="00D871A4"/>
    <w:rsid w:val="00D87573"/>
    <w:rsid w:val="00D912CD"/>
    <w:rsid w:val="00DA33B6"/>
    <w:rsid w:val="00DA7E33"/>
    <w:rsid w:val="00DB3878"/>
    <w:rsid w:val="00DC46B2"/>
    <w:rsid w:val="00DF375E"/>
    <w:rsid w:val="00DF468D"/>
    <w:rsid w:val="00E10A2F"/>
    <w:rsid w:val="00E114A2"/>
    <w:rsid w:val="00E20269"/>
    <w:rsid w:val="00E34C09"/>
    <w:rsid w:val="00E355D9"/>
    <w:rsid w:val="00E41811"/>
    <w:rsid w:val="00E41E31"/>
    <w:rsid w:val="00E54D94"/>
    <w:rsid w:val="00E63B60"/>
    <w:rsid w:val="00E644FF"/>
    <w:rsid w:val="00E752C2"/>
    <w:rsid w:val="00E863BE"/>
    <w:rsid w:val="00E91649"/>
    <w:rsid w:val="00EA64F0"/>
    <w:rsid w:val="00EA6AFC"/>
    <w:rsid w:val="00EA774E"/>
    <w:rsid w:val="00EE4172"/>
    <w:rsid w:val="00EF2B50"/>
    <w:rsid w:val="00EF68C1"/>
    <w:rsid w:val="00EF6C4C"/>
    <w:rsid w:val="00F21B6B"/>
    <w:rsid w:val="00F25160"/>
    <w:rsid w:val="00F27357"/>
    <w:rsid w:val="00F33658"/>
    <w:rsid w:val="00F54AD5"/>
    <w:rsid w:val="00F571E2"/>
    <w:rsid w:val="00F65120"/>
    <w:rsid w:val="00F67EFD"/>
    <w:rsid w:val="00F73E5C"/>
    <w:rsid w:val="00F76208"/>
    <w:rsid w:val="00F9137F"/>
    <w:rsid w:val="00FA2236"/>
    <w:rsid w:val="00FC1BCD"/>
    <w:rsid w:val="00FC36F9"/>
    <w:rsid w:val="00FD0196"/>
    <w:rsid w:val="00FE53FF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rsid w:val="005A4FDD"/>
    <w:rPr>
      <w:sz w:val="32"/>
    </w:rPr>
  </w:style>
  <w:style w:type="paragraph" w:styleId="a4">
    <w:name w:val="Subtitle"/>
    <w:basedOn w:val="a"/>
    <w:link w:val="a3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uiPriority w:val="99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uiPriority w:val="59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uiPriority w:val="99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uiPriority w:val="99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uiPriority w:val="99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stup.scli.ru:8111/content/act/0040f7a8-9a0d-4e71-ba36-b348c3cfe439.html" TargetMode="External"/><Relationship Id="rId18" Type="http://schemas.openxmlformats.org/officeDocument/2006/relationships/hyperlink" Target="http://dostup.scli.ru:8111/content/act/96e20c02-1b12-465a-b64c-24aa92270007.html" TargetMode="External"/><Relationship Id="rId26" Type="http://schemas.openxmlformats.org/officeDocument/2006/relationships/hyperlink" Target="http://dostup.scli.ru:8111/content/act/08fd65d1-63cf-4cdd-927c-35632d50372a.html" TargetMode="External"/><Relationship Id="rId39" Type="http://schemas.openxmlformats.org/officeDocument/2006/relationships/hyperlink" Target="http://dostup.scli.ru:8111/content/act/a66d9bb1-b83c-483e-920d-6996c0b7f27d.html" TargetMode="External"/><Relationship Id="rId21" Type="http://schemas.openxmlformats.org/officeDocument/2006/relationships/hyperlink" Target="http://dostup.scli.ru:8111/content/act/c4f24d4c-5e2a-4423-b021-bbb0fbc02e90.html" TargetMode="External"/><Relationship Id="rId34" Type="http://schemas.openxmlformats.org/officeDocument/2006/relationships/hyperlink" Target="http://dostup.scli.ru:8111/content/act/4d9da04f-6def-4d7e-b43a-0fafd797fd54.html" TargetMode="External"/><Relationship Id="rId42" Type="http://schemas.openxmlformats.org/officeDocument/2006/relationships/hyperlink" Target="http://dostup.scli.ru:8111/content/act/65921a14-4eeb-4ad4-87d6-0da9e828c5c7.html" TargetMode="External"/><Relationship Id="rId47" Type="http://schemas.openxmlformats.org/officeDocument/2006/relationships/hyperlink" Target="http://dostup.scli.ru:8111/content/act/6471eecf-4f49-4d5b-b6f3-81861b58d33f.html" TargetMode="External"/><Relationship Id="rId50" Type="http://schemas.openxmlformats.org/officeDocument/2006/relationships/hyperlink" Target="http://dostup.scli.ru:8111/content/act/1a8c6ceb-ce6a-4a8c-a15b-9f5fc17c2a87.html" TargetMode="External"/><Relationship Id="rId55" Type="http://schemas.openxmlformats.org/officeDocument/2006/relationships/hyperlink" Target="http://dostup.scli.ru:8111/content/act/96549baf-c911-4a72-804c-e103ca211b76.html" TargetMode="External"/><Relationship Id="rId7" Type="http://schemas.openxmlformats.org/officeDocument/2006/relationships/hyperlink" Target="http://dostup.scli.ru:8111/content/act/387507c3-b80d-4c0d-9291-8cdc81673f2b.html" TargetMode="Externa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dostup.scli.ru:8111/content/act/d0d41a30-4632-45b3-ab4d-7463ef3a7759.html" TargetMode="External"/><Relationship Id="rId25" Type="http://schemas.openxmlformats.org/officeDocument/2006/relationships/hyperlink" Target="http://dostup.scli.ru:8111/content/act/c800038e-6f70-455a-a346-346d9ff89247.html" TargetMode="External"/><Relationship Id="rId33" Type="http://schemas.openxmlformats.org/officeDocument/2006/relationships/hyperlink" Target="http://dostup.scli.ru:8111/content/act/faa8f26b-7b20-493f-92c8-4f259a40ed5c.html" TargetMode="External"/><Relationship Id="rId38" Type="http://schemas.openxmlformats.org/officeDocument/2006/relationships/hyperlink" Target="http://dostup.scli.ru:8111/content/act/a9b50475-6ada-4fef-9bdb-a86a63ed5d59.html" TargetMode="External"/><Relationship Id="rId46" Type="http://schemas.openxmlformats.org/officeDocument/2006/relationships/hyperlink" Target="http://dostup.scli.ru:8111/content/act/c8571c8c-2879-40e4-afc7-f876c6ba108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stup.scli.ru:8111/content/act/99249e7b-f9c8-4d12-b906-bb583b820a63.html" TargetMode="External"/><Relationship Id="rId20" Type="http://schemas.openxmlformats.org/officeDocument/2006/relationships/hyperlink" Target="http://dostup.scli.ru:8111/content/act/313ae05c-60d9-4f9e-8a34-d942808694a8.html" TargetMode="External"/><Relationship Id="rId29" Type="http://schemas.openxmlformats.org/officeDocument/2006/relationships/hyperlink" Target="http://dostup.scli.ru:8111/content/act/e6b4a62a-869f-4141-a89f-e87df378a77a.html" TargetMode="External"/><Relationship Id="rId41" Type="http://schemas.openxmlformats.org/officeDocument/2006/relationships/hyperlink" Target="http://dostup.scli.ru:8111/content/act/219fa777-89ea-4b90-b38f-a3cfc68ac56b.html" TargetMode="External"/><Relationship Id="rId54" Type="http://schemas.openxmlformats.org/officeDocument/2006/relationships/hyperlink" Target="http://dostup.scli.ru:8111/content/act/f9480006-f983-48a7-b278-4c9035e6f38c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stup.scli.ru:8111/content/act/15d4560c-d530-4955-bf7e-f734337ae80b.html" TargetMode="External"/><Relationship Id="rId24" Type="http://schemas.openxmlformats.org/officeDocument/2006/relationships/hyperlink" Target="http://dostup.scli.ru:8111/content/act/038210ec-18d1-498e-ae8a-7867418595c5.html" TargetMode="External"/><Relationship Id="rId32" Type="http://schemas.openxmlformats.org/officeDocument/2006/relationships/hyperlink" Target="http://dostup.scli.ru:8111/content/act/5fa1ed58-8d2f-4788-98c7-c8794dc3f1ed.html" TargetMode="External"/><Relationship Id="rId37" Type="http://schemas.openxmlformats.org/officeDocument/2006/relationships/hyperlink" Target="http://dostup.scli.ru:8111/content/act/c692488d-5429-4753-8ef1-bc5a0f6e3402.html" TargetMode="External"/><Relationship Id="rId40" Type="http://schemas.openxmlformats.org/officeDocument/2006/relationships/hyperlink" Target="http://dostup.scli.ru:8111/content/act/d2473852-29bf-4287-8be4-1e6f8a018660.html" TargetMode="External"/><Relationship Id="rId45" Type="http://schemas.openxmlformats.org/officeDocument/2006/relationships/hyperlink" Target="http://dostup.scli.ru:8111/content/act/8265619a-d1ab-4246-98cb-369be60c71c1.html" TargetMode="External"/><Relationship Id="rId53" Type="http://schemas.openxmlformats.org/officeDocument/2006/relationships/hyperlink" Target="http://dostup.scli.ru:8111/content/act/60833a5a-d0c3-4ab5-a0f0-c429467cc1b7.html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9cf2f1c3-393d-4051-a52d-9923b0e51c0c.html" TargetMode="External"/><Relationship Id="rId23" Type="http://schemas.openxmlformats.org/officeDocument/2006/relationships/hyperlink" Target="http://dostup.scli.ru:8111/content/act/bdca97b4-277d-4f20-9d6e-99687b7290f5.html" TargetMode="External"/><Relationship Id="rId28" Type="http://schemas.openxmlformats.org/officeDocument/2006/relationships/hyperlink" Target="http://dostup.scli.ru:8111/content/act/1286e8cf-317a-47ba-aa4b-fe62c0ea8781.html" TargetMode="External"/><Relationship Id="rId36" Type="http://schemas.openxmlformats.org/officeDocument/2006/relationships/hyperlink" Target="http://dostup.scli.ru:8111/content/act/39cd0134-68ce-4fbf-82ad-44f4203d5e50.html" TargetMode="External"/><Relationship Id="rId49" Type="http://schemas.openxmlformats.org/officeDocument/2006/relationships/hyperlink" Target="http://dostup.scli.ru:8111/content/act/15966393-ea25-41cf-92a5-0685cb249312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file:///C:\content\act\baf25b56-a51b-4fb4-82ac-28cedab236df.html" TargetMode="External"/><Relationship Id="rId19" Type="http://schemas.openxmlformats.org/officeDocument/2006/relationships/hyperlink" Target="http://dostup.scli.ru:8111/content/act/5724afaa-4194-470c-8df3-8737d9c801c7.html" TargetMode="External"/><Relationship Id="rId31" Type="http://schemas.openxmlformats.org/officeDocument/2006/relationships/hyperlink" Target="http://dostup.scli.ru:8111/content/act/3d91f9f6-5377-4947-b7c5-dc36b6eb985c.html" TargetMode="External"/><Relationship Id="rId44" Type="http://schemas.openxmlformats.org/officeDocument/2006/relationships/hyperlink" Target="http://dostup.scli.ru:8111/content/act/101d7879-7ca5-4490-843f-50d39a3a23a2.html" TargetMode="External"/><Relationship Id="rId52" Type="http://schemas.openxmlformats.org/officeDocument/2006/relationships/hyperlink" Target="http://dostup.scli.ru:8111/content/act/6d1a0adf-34c1-40ca-a471-d2d820d67b8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f931bd2d-9cb1-4b18-8e43-a5041c0e4251.html" TargetMode="External"/><Relationship Id="rId14" Type="http://schemas.openxmlformats.org/officeDocument/2006/relationships/hyperlink" Target="http://dostup.scli.ru:8111/content/act/387507c3-b80d-4c0d-9291-8cdc81673f2b.html" TargetMode="External"/><Relationship Id="rId22" Type="http://schemas.openxmlformats.org/officeDocument/2006/relationships/hyperlink" Target="http://dostup.scli.ru:8111/content/act/4786c579-589f-4527-9eaa-1921ad191324.html" TargetMode="External"/><Relationship Id="rId27" Type="http://schemas.openxmlformats.org/officeDocument/2006/relationships/hyperlink" Target="http://dostup.scli.ru:8111/content/act/c29555c3-4326-4c5a-b9f0-420daea7d6c5.html" TargetMode="External"/><Relationship Id="rId30" Type="http://schemas.openxmlformats.org/officeDocument/2006/relationships/hyperlink" Target="http://dostup.scli.ru:8111/content/act/62e84b4a-42d3-44aa-a465-099eb538d968.html" TargetMode="External"/><Relationship Id="rId35" Type="http://schemas.openxmlformats.org/officeDocument/2006/relationships/hyperlink" Target="http://dostup.scli.ru:8111/content/act/f38ae4d2-0425-4cae-a352-4229778fed79.html" TargetMode="External"/><Relationship Id="rId43" Type="http://schemas.openxmlformats.org/officeDocument/2006/relationships/hyperlink" Target="http://dostup.scli.ru:8111/content/act/6c2776d5-ca60-4bd3-bfb8-c5c64ecda4dc.html" TargetMode="External"/><Relationship Id="rId48" Type="http://schemas.openxmlformats.org/officeDocument/2006/relationships/hyperlink" Target="http://dostup.scli.ru:8111/content/act/cc16e27f-b2f9-4d8c-9db3-34dea7972f72.html" TargetMode="External"/><Relationship Id="rId56" Type="http://schemas.openxmlformats.org/officeDocument/2006/relationships/hyperlink" Target="http://dostup.scli.ru:8111/content/act/96549baf-c911-4a72-804c-e103ca211b76.html" TargetMode="External"/><Relationship Id="rId8" Type="http://schemas.openxmlformats.org/officeDocument/2006/relationships/hyperlink" Target="http://dostup.scli.ru:8111/content/act/96e20c02-1b12-465a-b64c-24aa92270007.html" TargetMode="External"/><Relationship Id="rId51" Type="http://schemas.openxmlformats.org/officeDocument/2006/relationships/hyperlink" Target="http://dostup.scli.ru:8111/content/act/dfe3c7a2-ee42-426d-894a-e841ce23788d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85925-2ACD-4451-883D-CF8F7C3E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8424</Words>
  <Characters>48020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2020-02-25T11:26:00Z</cp:lastPrinted>
  <dcterms:created xsi:type="dcterms:W3CDTF">2020-06-25T11:42:00Z</dcterms:created>
  <dcterms:modified xsi:type="dcterms:W3CDTF">2020-06-25T11:42:00Z</dcterms:modified>
</cp:coreProperties>
</file>