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0C" w:rsidRPr="005B61F8" w:rsidRDefault="00504DDD" w:rsidP="00592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92E0C" w:rsidRPr="005B61F8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6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ПРОЕКТ</w:t>
      </w:r>
    </w:p>
    <w:p w:rsidR="00592E0C" w:rsidRPr="005B61F8" w:rsidRDefault="00592E0C" w:rsidP="00592E0C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bookmarkStart w:id="0" w:name="OLE_LINK21"/>
      <w:bookmarkStart w:id="1" w:name="OLE_LINK24"/>
      <w:r w:rsidRPr="005B61F8">
        <w:rPr>
          <w:b/>
          <w:bCs/>
          <w:sz w:val="28"/>
          <w:szCs w:val="28"/>
        </w:rPr>
        <w:t>СОВЕТ ДЕПУТАТОВ СЕЛЬСКОГО ПОСЕЛЕНИЯ</w:t>
      </w:r>
    </w:p>
    <w:p w:rsidR="00592E0C" w:rsidRPr="005B61F8" w:rsidRDefault="00592E0C" w:rsidP="00592E0C">
      <w:pPr>
        <w:ind w:firstLine="708"/>
        <w:jc w:val="center"/>
        <w:rPr>
          <w:b/>
          <w:bCs/>
          <w:sz w:val="28"/>
          <w:szCs w:val="28"/>
        </w:rPr>
      </w:pPr>
      <w:r w:rsidRPr="005B61F8">
        <w:rPr>
          <w:b/>
          <w:bCs/>
          <w:sz w:val="28"/>
          <w:szCs w:val="28"/>
        </w:rPr>
        <w:t>ТИХВИНСКИЙ СЕЛЬСОВЕТ</w:t>
      </w:r>
    </w:p>
    <w:p w:rsidR="00592E0C" w:rsidRPr="005B61F8" w:rsidRDefault="00592E0C" w:rsidP="00592E0C">
      <w:pPr>
        <w:ind w:firstLine="708"/>
        <w:jc w:val="center"/>
        <w:rPr>
          <w:b/>
          <w:bCs/>
          <w:sz w:val="28"/>
          <w:szCs w:val="28"/>
        </w:rPr>
      </w:pPr>
      <w:r w:rsidRPr="005B61F8">
        <w:rPr>
          <w:b/>
          <w:bCs/>
          <w:sz w:val="28"/>
          <w:szCs w:val="28"/>
        </w:rPr>
        <w:t xml:space="preserve">Добринского муниципального района </w:t>
      </w:r>
      <w:r w:rsidRPr="005B61F8">
        <w:rPr>
          <w:b/>
          <w:sz w:val="28"/>
          <w:szCs w:val="28"/>
        </w:rPr>
        <w:t>Липецкой области</w:t>
      </w:r>
    </w:p>
    <w:p w:rsidR="00592E0C" w:rsidRPr="005B61F8" w:rsidRDefault="00592E0C" w:rsidP="00592E0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>Российской Федерации</w:t>
      </w:r>
    </w:p>
    <w:p w:rsidR="00592E0C" w:rsidRPr="005B61F8" w:rsidRDefault="00742675" w:rsidP="00592E0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92E0C" w:rsidRPr="005B61F8">
        <w:rPr>
          <w:sz w:val="28"/>
          <w:szCs w:val="28"/>
        </w:rPr>
        <w:t xml:space="preserve">-я сессия </w:t>
      </w:r>
      <w:r w:rsidR="00592E0C" w:rsidRPr="005B61F8">
        <w:rPr>
          <w:sz w:val="28"/>
          <w:szCs w:val="28"/>
          <w:lang w:val="en-US"/>
        </w:rPr>
        <w:t>VI</w:t>
      </w:r>
      <w:r w:rsidR="00592E0C" w:rsidRPr="005B61F8">
        <w:rPr>
          <w:sz w:val="28"/>
          <w:szCs w:val="28"/>
        </w:rPr>
        <w:t xml:space="preserve"> созыва</w:t>
      </w:r>
    </w:p>
    <w:p w:rsidR="00592E0C" w:rsidRPr="005B61F8" w:rsidRDefault="00592E0C" w:rsidP="00592E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5B61F8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B61F8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92E0C" w:rsidRPr="005B61F8" w:rsidRDefault="00592E0C" w:rsidP="00592E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92E0C" w:rsidRPr="005B61F8" w:rsidRDefault="00742675" w:rsidP="00592E0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07.12</w:t>
      </w:r>
      <w:r w:rsidR="00592E0C" w:rsidRPr="005B61F8">
        <w:rPr>
          <w:color w:val="3D3D3D"/>
          <w:spacing w:val="2"/>
          <w:sz w:val="28"/>
          <w:szCs w:val="28"/>
        </w:rPr>
        <w:t xml:space="preserve">.2020 г.                    </w:t>
      </w:r>
      <w:r w:rsidR="00592E0C" w:rsidRPr="005B61F8">
        <w:rPr>
          <w:color w:val="3D3D3D"/>
          <w:sz w:val="28"/>
          <w:szCs w:val="28"/>
        </w:rPr>
        <w:t>д</w:t>
      </w:r>
      <w:proofErr w:type="gramStart"/>
      <w:r w:rsidR="00592E0C" w:rsidRPr="005B61F8">
        <w:rPr>
          <w:color w:val="3D3D3D"/>
          <w:sz w:val="28"/>
          <w:szCs w:val="28"/>
        </w:rPr>
        <w:t>.Б</w:t>
      </w:r>
      <w:proofErr w:type="gramEnd"/>
      <w:r w:rsidR="00592E0C" w:rsidRPr="005B61F8">
        <w:rPr>
          <w:color w:val="3D3D3D"/>
          <w:sz w:val="28"/>
          <w:szCs w:val="28"/>
        </w:rPr>
        <w:t>ольшая Плавица                     №</w:t>
      </w:r>
      <w:r>
        <w:rPr>
          <w:color w:val="3D3D3D"/>
          <w:sz w:val="28"/>
          <w:szCs w:val="28"/>
        </w:rPr>
        <w:t>21</w:t>
      </w:r>
      <w:r w:rsidR="00592E0C" w:rsidRPr="005B61F8">
        <w:rPr>
          <w:color w:val="3D3D3D"/>
          <w:sz w:val="28"/>
          <w:szCs w:val="28"/>
        </w:rPr>
        <w:t>-рс</w:t>
      </w:r>
    </w:p>
    <w:bookmarkEnd w:id="0"/>
    <w:bookmarkEnd w:id="1"/>
    <w:p w:rsidR="00592E0C" w:rsidRPr="005B61F8" w:rsidRDefault="00592E0C" w:rsidP="00592E0C">
      <w:pPr>
        <w:jc w:val="center"/>
        <w:rPr>
          <w:b/>
          <w:sz w:val="28"/>
          <w:szCs w:val="28"/>
        </w:rPr>
      </w:pPr>
    </w:p>
    <w:p w:rsidR="00592E0C" w:rsidRPr="005B61F8" w:rsidRDefault="00592E0C" w:rsidP="00592E0C">
      <w:pPr>
        <w:jc w:val="center"/>
        <w:rPr>
          <w:rFonts w:eastAsia="Arial Unicode MS"/>
          <w:b/>
          <w:sz w:val="28"/>
          <w:szCs w:val="28"/>
        </w:rPr>
      </w:pPr>
      <w:r w:rsidRPr="005B61F8">
        <w:rPr>
          <w:rFonts w:eastAsia="Arial Unicode MS"/>
          <w:b/>
          <w:sz w:val="28"/>
          <w:szCs w:val="28"/>
        </w:rPr>
        <w:t xml:space="preserve">О внесении изменений в Положение </w:t>
      </w:r>
    </w:p>
    <w:p w:rsidR="00592E0C" w:rsidRPr="005B61F8" w:rsidRDefault="00592E0C" w:rsidP="00592E0C">
      <w:pPr>
        <w:jc w:val="center"/>
        <w:rPr>
          <w:rFonts w:eastAsia="Arial Unicode MS"/>
          <w:b/>
          <w:sz w:val="28"/>
          <w:szCs w:val="28"/>
        </w:rPr>
      </w:pPr>
      <w:r w:rsidRPr="005B61F8">
        <w:rPr>
          <w:rFonts w:eastAsia="Arial Unicode MS"/>
          <w:b/>
          <w:sz w:val="28"/>
          <w:szCs w:val="28"/>
        </w:rPr>
        <w:t xml:space="preserve">«О денежном содержании и социальных гарантиях, лиц замещающих должности муниципальной службы администрации сельского поселения </w:t>
      </w:r>
    </w:p>
    <w:p w:rsidR="00592E0C" w:rsidRPr="005B61F8" w:rsidRDefault="00592E0C" w:rsidP="00592E0C">
      <w:pPr>
        <w:jc w:val="center"/>
        <w:rPr>
          <w:rFonts w:eastAsia="Arial Unicode MS"/>
          <w:b/>
          <w:sz w:val="28"/>
          <w:szCs w:val="28"/>
        </w:rPr>
      </w:pPr>
      <w:r w:rsidRPr="005B61F8">
        <w:rPr>
          <w:rFonts w:eastAsia="Arial Unicode MS"/>
          <w:b/>
          <w:sz w:val="28"/>
          <w:szCs w:val="28"/>
        </w:rPr>
        <w:t xml:space="preserve">Тихвинский сельсовет Добринского муниципального района» </w:t>
      </w:r>
    </w:p>
    <w:p w:rsidR="00592E0C" w:rsidRPr="005B61F8" w:rsidRDefault="00592E0C" w:rsidP="00592E0C">
      <w:pPr>
        <w:jc w:val="center"/>
        <w:rPr>
          <w:b/>
          <w:sz w:val="28"/>
          <w:szCs w:val="28"/>
        </w:rPr>
      </w:pPr>
    </w:p>
    <w:p w:rsidR="00592E0C" w:rsidRPr="005B61F8" w:rsidRDefault="00592E0C" w:rsidP="00592E0C">
      <w:pPr>
        <w:pStyle w:val="ConsPlusTitle"/>
        <w:jc w:val="both"/>
        <w:rPr>
          <w:b w:val="0"/>
          <w:sz w:val="28"/>
          <w:szCs w:val="28"/>
        </w:rPr>
      </w:pPr>
      <w:r w:rsidRPr="005B61F8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5B61F8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изменений в Положение «О денежном содержании и социальных гарантиях, лиц замещающих должности </w:t>
      </w:r>
      <w:r w:rsidRPr="005B61F8">
        <w:rPr>
          <w:rFonts w:eastAsia="Arial Unicode MS"/>
          <w:b w:val="0"/>
          <w:spacing w:val="1"/>
          <w:sz w:val="28"/>
          <w:szCs w:val="28"/>
        </w:rPr>
        <w:t xml:space="preserve"> муниципальной службы администрации </w:t>
      </w:r>
      <w:r w:rsidRPr="005B61F8">
        <w:rPr>
          <w:rFonts w:eastAsia="Arial Unicode MS"/>
          <w:b w:val="0"/>
          <w:sz w:val="28"/>
          <w:szCs w:val="28"/>
        </w:rPr>
        <w:t xml:space="preserve">сельского поселения Тихвинский сельсовет Добринского муниципального района», руководствуясь </w:t>
      </w:r>
      <w:hyperlink r:id="rId6" w:history="1">
        <w:r w:rsidRPr="005B61F8">
          <w:rPr>
            <w:rStyle w:val="a5"/>
            <w:b w:val="0"/>
            <w:sz w:val="28"/>
            <w:szCs w:val="28"/>
          </w:rPr>
          <w:t>Федеральным законом</w:t>
        </w:r>
      </w:hyperlink>
      <w:r w:rsidRPr="005B61F8">
        <w:rPr>
          <w:b w:val="0"/>
          <w:sz w:val="28"/>
          <w:szCs w:val="28"/>
        </w:rPr>
        <w:t xml:space="preserve"> № 25-ФЗ от 02.02.2007г.</w:t>
      </w:r>
      <w:r w:rsidRPr="005B61F8">
        <w:rPr>
          <w:b w:val="0"/>
          <w:color w:val="000000"/>
          <w:sz w:val="28"/>
          <w:szCs w:val="28"/>
        </w:rPr>
        <w:t xml:space="preserve"> «О муниципальной службе в Российской Федерации», </w:t>
      </w:r>
      <w:r w:rsidRPr="005B61F8">
        <w:rPr>
          <w:rFonts w:eastAsia="Arial Unicode MS"/>
          <w:b w:val="0"/>
          <w:sz w:val="28"/>
          <w:szCs w:val="28"/>
        </w:rPr>
        <w:t>Законом Липецкой области от 02.07.2007 г. № 68-ОЗ «О правовом регулировании вопросов муниципальной службы Липецкой области», Постановлением администрации</w:t>
      </w:r>
      <w:proofErr w:type="gramEnd"/>
      <w:r w:rsidRPr="005B61F8">
        <w:rPr>
          <w:rFonts w:eastAsia="Arial Unicode MS"/>
          <w:b w:val="0"/>
          <w:sz w:val="28"/>
          <w:szCs w:val="28"/>
        </w:rPr>
        <w:t xml:space="preserve"> </w:t>
      </w:r>
      <w:proofErr w:type="gramStart"/>
      <w:r w:rsidRPr="005B61F8">
        <w:rPr>
          <w:rFonts w:eastAsia="Arial Unicode MS"/>
          <w:b w:val="0"/>
          <w:sz w:val="28"/>
          <w:szCs w:val="28"/>
        </w:rPr>
        <w:t>Липецкой области от 15.11.2019г. № 480 «О внесении изменений в постановление администрации Липецкой области от 05 июля 2016 года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</w:t>
      </w:r>
      <w:r w:rsidRPr="005B61F8">
        <w:rPr>
          <w:color w:val="000000"/>
          <w:sz w:val="28"/>
          <w:szCs w:val="28"/>
        </w:rPr>
        <w:t xml:space="preserve"> </w:t>
      </w:r>
      <w:r w:rsidRPr="005B61F8">
        <w:rPr>
          <w:b w:val="0"/>
          <w:color w:val="000000"/>
          <w:sz w:val="28"/>
          <w:szCs w:val="28"/>
        </w:rPr>
        <w:t>Уставом сельского поселения Тихвинский  сельсовет, учитывая решение постоянной комиссии по правовым</w:t>
      </w:r>
      <w:proofErr w:type="gramEnd"/>
      <w:r w:rsidRPr="005B61F8">
        <w:rPr>
          <w:b w:val="0"/>
          <w:color w:val="000000"/>
          <w:sz w:val="28"/>
          <w:szCs w:val="28"/>
        </w:rPr>
        <w:t xml:space="preserve"> вопросам, местному самоуправлению, работе с депутатами и по делам семьи, детства, молодежи</w:t>
      </w:r>
      <w:r w:rsidRPr="005B61F8">
        <w:rPr>
          <w:b w:val="0"/>
          <w:sz w:val="28"/>
          <w:szCs w:val="28"/>
        </w:rPr>
        <w:t xml:space="preserve">, Совет депутатов сельского поселения </w:t>
      </w:r>
      <w:r w:rsidR="005B61F8">
        <w:rPr>
          <w:b w:val="0"/>
          <w:sz w:val="28"/>
          <w:szCs w:val="28"/>
        </w:rPr>
        <w:t xml:space="preserve">Тихвинский </w:t>
      </w:r>
      <w:r w:rsidRPr="005B61F8">
        <w:rPr>
          <w:b w:val="0"/>
          <w:sz w:val="28"/>
          <w:szCs w:val="28"/>
        </w:rPr>
        <w:t xml:space="preserve">сельсовет </w:t>
      </w:r>
    </w:p>
    <w:p w:rsidR="00592E0C" w:rsidRPr="005B61F8" w:rsidRDefault="00592E0C" w:rsidP="00592E0C">
      <w:pPr>
        <w:pStyle w:val="ConsPlusTitle"/>
        <w:jc w:val="both"/>
        <w:rPr>
          <w:b w:val="0"/>
          <w:sz w:val="28"/>
          <w:szCs w:val="28"/>
        </w:rPr>
      </w:pPr>
    </w:p>
    <w:p w:rsidR="00592E0C" w:rsidRPr="005B61F8" w:rsidRDefault="00592E0C" w:rsidP="005B61F8">
      <w:pPr>
        <w:jc w:val="both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 xml:space="preserve">        </w:t>
      </w:r>
      <w:proofErr w:type="gramStart"/>
      <w:r w:rsidRPr="005B61F8">
        <w:rPr>
          <w:b/>
          <w:sz w:val="28"/>
          <w:szCs w:val="28"/>
        </w:rPr>
        <w:t>Р</w:t>
      </w:r>
      <w:proofErr w:type="gramEnd"/>
      <w:r w:rsidRPr="005B61F8">
        <w:rPr>
          <w:b/>
          <w:sz w:val="28"/>
          <w:szCs w:val="28"/>
        </w:rPr>
        <w:t xml:space="preserve"> Е Ш И Л :</w:t>
      </w:r>
    </w:p>
    <w:p w:rsidR="00592E0C" w:rsidRPr="005B61F8" w:rsidRDefault="00592E0C" w:rsidP="00592E0C">
      <w:pPr>
        <w:ind w:firstLine="720"/>
        <w:jc w:val="both"/>
        <w:rPr>
          <w:rFonts w:eastAsia="Arial Unicode MS"/>
          <w:spacing w:val="1"/>
          <w:sz w:val="28"/>
          <w:szCs w:val="28"/>
        </w:rPr>
      </w:pPr>
      <w:r w:rsidRPr="005B61F8">
        <w:rPr>
          <w:sz w:val="28"/>
          <w:szCs w:val="28"/>
        </w:rPr>
        <w:t>1.</w:t>
      </w:r>
      <w:r w:rsidRPr="005B61F8">
        <w:rPr>
          <w:rFonts w:eastAsia="Arial Unicode MS"/>
          <w:sz w:val="28"/>
          <w:szCs w:val="28"/>
        </w:rPr>
        <w:t>Принять изменения в Положение «О денежном содержании и социальных гарантиях лиц, замещающих должности</w:t>
      </w:r>
      <w:r w:rsidRPr="005B61F8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5B61F8">
        <w:rPr>
          <w:rFonts w:eastAsia="Arial Unicode MS"/>
          <w:b/>
          <w:sz w:val="28"/>
          <w:szCs w:val="28"/>
        </w:rPr>
        <w:t xml:space="preserve"> </w:t>
      </w:r>
      <w:r w:rsidRPr="005B61F8">
        <w:rPr>
          <w:rFonts w:eastAsia="Arial Unicode MS"/>
          <w:sz w:val="28"/>
          <w:szCs w:val="28"/>
        </w:rPr>
        <w:t>сельского поселения Тихвинский сельсовет Добринского муниципального района» (прилагается).</w:t>
      </w:r>
    </w:p>
    <w:p w:rsidR="00592E0C" w:rsidRPr="005B61F8" w:rsidRDefault="00592E0C" w:rsidP="00592E0C">
      <w:pPr>
        <w:pStyle w:val="a3"/>
        <w:rPr>
          <w:sz w:val="28"/>
          <w:szCs w:val="28"/>
        </w:rPr>
      </w:pPr>
      <w:r w:rsidRPr="005B61F8"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92E0C" w:rsidRPr="005B61F8" w:rsidRDefault="00592E0C" w:rsidP="00592E0C">
      <w:pPr>
        <w:pStyle w:val="a3"/>
        <w:rPr>
          <w:sz w:val="28"/>
          <w:szCs w:val="28"/>
        </w:rPr>
      </w:pPr>
      <w:r w:rsidRPr="005B61F8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592E0C" w:rsidRPr="005B61F8" w:rsidRDefault="00592E0C" w:rsidP="00592E0C">
      <w:pPr>
        <w:pStyle w:val="a3"/>
        <w:rPr>
          <w:rFonts w:eastAsia="Arial Unicode MS"/>
          <w:sz w:val="28"/>
          <w:szCs w:val="28"/>
        </w:rPr>
      </w:pPr>
    </w:p>
    <w:p w:rsidR="00592E0C" w:rsidRPr="005B61F8" w:rsidRDefault="00592E0C" w:rsidP="00592E0C">
      <w:pPr>
        <w:pStyle w:val="a3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 xml:space="preserve">Председатель Совета депутатов      </w:t>
      </w:r>
    </w:p>
    <w:p w:rsidR="00592E0C" w:rsidRPr="005B61F8" w:rsidRDefault="00592E0C" w:rsidP="00592E0C">
      <w:pPr>
        <w:ind w:firstLine="709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>сельского поселения</w:t>
      </w:r>
    </w:p>
    <w:p w:rsidR="00592E0C" w:rsidRPr="005B61F8" w:rsidRDefault="00592E0C" w:rsidP="00592E0C">
      <w:pPr>
        <w:ind w:firstLine="709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 xml:space="preserve">Тихвинский сельсовет                                                       </w:t>
      </w:r>
      <w:proofErr w:type="spellStart"/>
      <w:r w:rsidRPr="005B61F8">
        <w:rPr>
          <w:b/>
          <w:sz w:val="28"/>
          <w:szCs w:val="28"/>
        </w:rPr>
        <w:t>В.И.Макаричева</w:t>
      </w:r>
      <w:proofErr w:type="spellEnd"/>
      <w:r w:rsidRPr="005B61F8">
        <w:rPr>
          <w:b/>
          <w:sz w:val="28"/>
          <w:szCs w:val="28"/>
        </w:rPr>
        <w:t xml:space="preserve">                                  </w:t>
      </w:r>
    </w:p>
    <w:p w:rsidR="00592E0C" w:rsidRPr="005B61F8" w:rsidRDefault="00592E0C" w:rsidP="00592E0C">
      <w:pPr>
        <w:pStyle w:val="1"/>
        <w:jc w:val="right"/>
        <w:rPr>
          <w:rFonts w:ascii="Times New Roman" w:hAnsi="Times New Roman" w:cs="Times New Roman"/>
          <w:b w:val="0"/>
        </w:rPr>
      </w:pPr>
    </w:p>
    <w:p w:rsidR="00592E0C" w:rsidRPr="005B61F8" w:rsidRDefault="00592E0C" w:rsidP="00592E0C">
      <w:pPr>
        <w:pStyle w:val="1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5B61F8">
        <w:rPr>
          <w:rFonts w:ascii="Times New Roman" w:hAnsi="Times New Roman" w:cs="Times New Roman"/>
          <w:b w:val="0"/>
          <w:color w:val="auto"/>
          <w:sz w:val="20"/>
          <w:szCs w:val="20"/>
        </w:rPr>
        <w:t>Приняты</w:t>
      </w:r>
      <w:proofErr w:type="gramEnd"/>
      <w:r w:rsidRPr="005B61F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592E0C" w:rsidRPr="005B61F8" w:rsidRDefault="00592E0C" w:rsidP="00592E0C">
      <w:pPr>
        <w:jc w:val="right"/>
        <w:rPr>
          <w:sz w:val="20"/>
          <w:szCs w:val="20"/>
        </w:rPr>
      </w:pPr>
      <w:r w:rsidRPr="005B61F8">
        <w:rPr>
          <w:sz w:val="20"/>
          <w:szCs w:val="20"/>
        </w:rPr>
        <w:t>Решением  Совета депутатов</w:t>
      </w:r>
    </w:p>
    <w:p w:rsidR="00592E0C" w:rsidRPr="005B61F8" w:rsidRDefault="00592E0C" w:rsidP="00592E0C">
      <w:pPr>
        <w:jc w:val="right"/>
        <w:rPr>
          <w:sz w:val="20"/>
          <w:szCs w:val="20"/>
        </w:rPr>
      </w:pPr>
      <w:r w:rsidRPr="005B61F8">
        <w:rPr>
          <w:sz w:val="20"/>
          <w:szCs w:val="20"/>
        </w:rPr>
        <w:t>сельского поселения Тихвинский сельсовет</w:t>
      </w:r>
    </w:p>
    <w:p w:rsidR="00592E0C" w:rsidRPr="005B61F8" w:rsidRDefault="00592E0C" w:rsidP="00592E0C">
      <w:pPr>
        <w:jc w:val="right"/>
        <w:rPr>
          <w:sz w:val="20"/>
          <w:szCs w:val="20"/>
        </w:rPr>
      </w:pPr>
      <w:r w:rsidRPr="005B61F8">
        <w:rPr>
          <w:sz w:val="20"/>
          <w:szCs w:val="20"/>
        </w:rPr>
        <w:t>Добринского муниципального района</w:t>
      </w:r>
    </w:p>
    <w:p w:rsidR="00592E0C" w:rsidRPr="005B61F8" w:rsidRDefault="00592E0C" w:rsidP="00592E0C">
      <w:pPr>
        <w:jc w:val="right"/>
        <w:rPr>
          <w:sz w:val="20"/>
          <w:szCs w:val="20"/>
        </w:rPr>
      </w:pPr>
      <w:r w:rsidRPr="005B61F8">
        <w:rPr>
          <w:sz w:val="20"/>
          <w:szCs w:val="20"/>
        </w:rPr>
        <w:t>Липецкой области Российской Федерации</w:t>
      </w:r>
    </w:p>
    <w:p w:rsidR="00592E0C" w:rsidRPr="005B61F8" w:rsidRDefault="00592E0C" w:rsidP="00592E0C">
      <w:pPr>
        <w:jc w:val="right"/>
        <w:rPr>
          <w:sz w:val="20"/>
          <w:szCs w:val="20"/>
        </w:rPr>
      </w:pPr>
      <w:r w:rsidRPr="005B61F8">
        <w:rPr>
          <w:b/>
          <w:sz w:val="20"/>
          <w:szCs w:val="20"/>
        </w:rPr>
        <w:t xml:space="preserve">                                                                 </w:t>
      </w:r>
      <w:r w:rsidRPr="005B61F8">
        <w:rPr>
          <w:sz w:val="20"/>
          <w:szCs w:val="20"/>
        </w:rPr>
        <w:t xml:space="preserve">от   </w:t>
      </w:r>
      <w:r w:rsidR="00742675">
        <w:rPr>
          <w:sz w:val="20"/>
          <w:szCs w:val="20"/>
        </w:rPr>
        <w:t>07.12</w:t>
      </w:r>
      <w:r w:rsidRPr="005B61F8">
        <w:rPr>
          <w:sz w:val="20"/>
          <w:szCs w:val="20"/>
        </w:rPr>
        <w:t xml:space="preserve"> .2020 г.  № </w:t>
      </w:r>
      <w:r w:rsidR="00742675">
        <w:rPr>
          <w:sz w:val="20"/>
          <w:szCs w:val="20"/>
        </w:rPr>
        <w:t>6</w:t>
      </w:r>
      <w:r w:rsidRPr="005B61F8">
        <w:rPr>
          <w:sz w:val="20"/>
          <w:szCs w:val="20"/>
        </w:rPr>
        <w:t xml:space="preserve">- </w:t>
      </w:r>
      <w:proofErr w:type="spellStart"/>
      <w:r w:rsidRPr="005B61F8">
        <w:rPr>
          <w:sz w:val="20"/>
          <w:szCs w:val="20"/>
        </w:rPr>
        <w:t>рс</w:t>
      </w:r>
      <w:proofErr w:type="spellEnd"/>
    </w:p>
    <w:p w:rsidR="00592E0C" w:rsidRPr="005B61F8" w:rsidRDefault="00592E0C" w:rsidP="00592E0C">
      <w:pPr>
        <w:jc w:val="center"/>
        <w:rPr>
          <w:b/>
          <w:sz w:val="28"/>
          <w:szCs w:val="28"/>
        </w:rPr>
      </w:pPr>
    </w:p>
    <w:p w:rsidR="00592E0C" w:rsidRPr="005B61F8" w:rsidRDefault="00592E0C" w:rsidP="00592E0C">
      <w:pPr>
        <w:jc w:val="center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>Изменения в Положение</w:t>
      </w:r>
    </w:p>
    <w:p w:rsidR="00592E0C" w:rsidRPr="005B61F8" w:rsidRDefault="00592E0C" w:rsidP="00592E0C">
      <w:pPr>
        <w:jc w:val="center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</w:p>
    <w:p w:rsidR="00592E0C" w:rsidRPr="005B61F8" w:rsidRDefault="00592E0C" w:rsidP="00592E0C">
      <w:pPr>
        <w:jc w:val="center"/>
        <w:rPr>
          <w:b/>
          <w:sz w:val="28"/>
          <w:szCs w:val="28"/>
        </w:rPr>
      </w:pPr>
      <w:r w:rsidRPr="005B61F8">
        <w:rPr>
          <w:b/>
          <w:sz w:val="28"/>
          <w:szCs w:val="28"/>
        </w:rPr>
        <w:t xml:space="preserve">Тихвинский сельсовет Добринского муниципального района </w:t>
      </w:r>
      <w:proofErr w:type="gramStart"/>
      <w:r w:rsidRPr="005B61F8">
        <w:rPr>
          <w:b/>
          <w:sz w:val="28"/>
          <w:szCs w:val="28"/>
        </w:rPr>
        <w:t>принятое</w:t>
      </w:r>
      <w:proofErr w:type="gramEnd"/>
      <w:r w:rsidRPr="005B61F8">
        <w:rPr>
          <w:b/>
          <w:sz w:val="28"/>
          <w:szCs w:val="28"/>
        </w:rPr>
        <w:t xml:space="preserve"> решением № 211-рс от 05.12.2019г. </w:t>
      </w:r>
    </w:p>
    <w:p w:rsidR="00592E0C" w:rsidRPr="005B61F8" w:rsidRDefault="00592E0C" w:rsidP="00592E0C">
      <w:pPr>
        <w:jc w:val="both"/>
        <w:rPr>
          <w:bCs/>
          <w:color w:val="000000"/>
          <w:sz w:val="28"/>
          <w:szCs w:val="28"/>
        </w:rPr>
      </w:pPr>
      <w:r w:rsidRPr="005B61F8">
        <w:rPr>
          <w:bCs/>
          <w:color w:val="000000"/>
          <w:sz w:val="28"/>
          <w:szCs w:val="28"/>
        </w:rPr>
        <w:t xml:space="preserve">  </w:t>
      </w:r>
    </w:p>
    <w:p w:rsidR="00592E0C" w:rsidRPr="005B61F8" w:rsidRDefault="00592E0C" w:rsidP="00592E0C">
      <w:pPr>
        <w:jc w:val="both"/>
        <w:rPr>
          <w:sz w:val="28"/>
          <w:szCs w:val="28"/>
        </w:rPr>
      </w:pPr>
      <w:r w:rsidRPr="005B61F8">
        <w:rPr>
          <w:bCs/>
          <w:sz w:val="28"/>
          <w:szCs w:val="28"/>
          <w:lang w:eastAsia="en-US"/>
        </w:rPr>
        <w:t>Внести</w:t>
      </w:r>
      <w:r w:rsidRPr="005B61F8">
        <w:rPr>
          <w:rFonts w:eastAsia="Arial Unicode MS"/>
          <w:sz w:val="28"/>
          <w:szCs w:val="28"/>
        </w:rPr>
        <w:t xml:space="preserve"> </w:t>
      </w:r>
      <w:r w:rsidRPr="005B61F8">
        <w:rPr>
          <w:sz w:val="28"/>
          <w:szCs w:val="28"/>
        </w:rPr>
        <w:t xml:space="preserve">в </w:t>
      </w:r>
      <w:hyperlink r:id="rId7" w:history="1">
        <w:r w:rsidRPr="005B61F8">
          <w:rPr>
            <w:sz w:val="28"/>
            <w:szCs w:val="28"/>
          </w:rPr>
          <w:t>Положение</w:t>
        </w:r>
      </w:hyperlink>
      <w:r w:rsidRPr="005B61F8">
        <w:rPr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 администрации сельского поселения Тихвинский сельсовет Добринского муниципального района принятое решением № 211-рс от 05.12.2019г.  следующие изменения:</w:t>
      </w:r>
    </w:p>
    <w:p w:rsidR="00592E0C" w:rsidRPr="005B61F8" w:rsidRDefault="00592E0C" w:rsidP="00592E0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rPr>
          <w:sz w:val="28"/>
          <w:szCs w:val="28"/>
        </w:rPr>
      </w:pPr>
      <w:r w:rsidRPr="005B61F8">
        <w:rPr>
          <w:b/>
          <w:bCs/>
          <w:color w:val="000000"/>
          <w:sz w:val="28"/>
          <w:szCs w:val="28"/>
        </w:rPr>
        <w:t xml:space="preserve">       1.</w:t>
      </w:r>
      <w:r w:rsidRPr="005B61F8">
        <w:rPr>
          <w:bCs/>
          <w:color w:val="000000"/>
          <w:sz w:val="28"/>
          <w:szCs w:val="28"/>
        </w:rPr>
        <w:t xml:space="preserve"> </w:t>
      </w:r>
      <w:r w:rsidRPr="005B61F8">
        <w:rPr>
          <w:bCs/>
          <w:sz w:val="28"/>
          <w:szCs w:val="28"/>
        </w:rPr>
        <w:t>В   Стать</w:t>
      </w:r>
      <w:r w:rsidR="005B61F8">
        <w:rPr>
          <w:bCs/>
          <w:sz w:val="28"/>
          <w:szCs w:val="28"/>
        </w:rPr>
        <w:t>ю</w:t>
      </w:r>
      <w:r w:rsidRPr="005B61F8">
        <w:rPr>
          <w:bCs/>
          <w:sz w:val="28"/>
          <w:szCs w:val="28"/>
        </w:rPr>
        <w:t xml:space="preserve"> 2</w:t>
      </w:r>
      <w:r w:rsidRPr="005B61F8">
        <w:rPr>
          <w:rFonts w:eastAsia="Arial Unicode MS"/>
          <w:spacing w:val="1"/>
          <w:sz w:val="28"/>
          <w:szCs w:val="28"/>
        </w:rPr>
        <w:t xml:space="preserve"> </w:t>
      </w:r>
      <w:r w:rsidRPr="005B61F8">
        <w:rPr>
          <w:sz w:val="28"/>
          <w:szCs w:val="28"/>
        </w:rPr>
        <w:t xml:space="preserve"> ч.1  абзац 3 добавить подпункт 5: </w:t>
      </w:r>
    </w:p>
    <w:p w:rsidR="00592E0C" w:rsidRPr="005B61F8" w:rsidRDefault="00592E0C" w:rsidP="00592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1F8">
        <w:rPr>
          <w:sz w:val="28"/>
          <w:szCs w:val="28"/>
        </w:rPr>
        <w:t>«- премия за выполнение особо важных и сложных заданий ».</w:t>
      </w:r>
    </w:p>
    <w:p w:rsidR="00592E0C" w:rsidRPr="005B61F8" w:rsidRDefault="00592E0C" w:rsidP="00592E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61F8">
        <w:rPr>
          <w:b/>
          <w:sz w:val="28"/>
          <w:szCs w:val="28"/>
        </w:rPr>
        <w:t xml:space="preserve">       1.1.</w:t>
      </w:r>
      <w:r w:rsidRPr="005B61F8">
        <w:rPr>
          <w:sz w:val="28"/>
          <w:szCs w:val="28"/>
        </w:rPr>
        <w:t xml:space="preserve"> Дополнить положение приложением 4  в следующей редакции:</w:t>
      </w:r>
    </w:p>
    <w:p w:rsidR="00592E0C" w:rsidRPr="005B61F8" w:rsidRDefault="00592E0C" w:rsidP="00592E0C">
      <w:pPr>
        <w:shd w:val="clear" w:color="auto" w:fill="FFFFFF"/>
        <w:rPr>
          <w:bCs/>
          <w:color w:val="000000"/>
          <w:sz w:val="28"/>
          <w:szCs w:val="28"/>
        </w:rPr>
      </w:pPr>
    </w:p>
    <w:p w:rsidR="00592E0C" w:rsidRPr="005B61F8" w:rsidRDefault="00592E0C" w:rsidP="00592E0C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B61F8">
        <w:rPr>
          <w:b/>
          <w:bCs/>
          <w:color w:val="000000"/>
          <w:kern w:val="36"/>
          <w:sz w:val="28"/>
          <w:szCs w:val="28"/>
        </w:rPr>
        <w:t>«Положение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Тихвинский сельсовет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 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 xml:space="preserve">1. </w:t>
      </w:r>
      <w:proofErr w:type="gramStart"/>
      <w:r w:rsidRPr="005B61F8">
        <w:rPr>
          <w:color w:val="000000"/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Тихвинский  сельсовет далее (Положение), разработано в </w:t>
      </w:r>
      <w:r w:rsidRPr="005B61F8">
        <w:rPr>
          <w:sz w:val="28"/>
          <w:szCs w:val="28"/>
        </w:rPr>
        <w:t>соответствии с Федеральным Законом </w:t>
      </w:r>
      <w:hyperlink r:id="rId8" w:history="1">
        <w:r w:rsidRPr="005B61F8">
          <w:rPr>
            <w:sz w:val="28"/>
            <w:szCs w:val="28"/>
          </w:rPr>
          <w:t>от 02.03.2007 № 25-ФЗ </w:t>
        </w:r>
      </w:hyperlink>
      <w:r w:rsidRPr="005B61F8">
        <w:rPr>
          <w:sz w:val="28"/>
          <w:szCs w:val="28"/>
        </w:rPr>
        <w:t>"О муниципальной службе в Российской Федерации", Законом Липецкой области </w:t>
      </w:r>
      <w:hyperlink r:id="rId9" w:history="1">
        <w:r w:rsidRPr="005B61F8">
          <w:rPr>
            <w:sz w:val="28"/>
            <w:szCs w:val="28"/>
          </w:rPr>
          <w:t>от 02.07.2007 г. № 68-ОЗ </w:t>
        </w:r>
      </w:hyperlink>
      <w:r w:rsidRPr="005B61F8">
        <w:rPr>
          <w:sz w:val="28"/>
          <w:szCs w:val="28"/>
        </w:rPr>
        <w:t xml:space="preserve">"О правовом регулировании вопросов муниципальной службы Липецкой области" </w:t>
      </w:r>
      <w:r w:rsidRPr="005B61F8">
        <w:rPr>
          <w:color w:val="000000"/>
          <w:sz w:val="28"/>
          <w:szCs w:val="28"/>
        </w:rPr>
        <w:t>и устанавливает порядок и условия выплаты</w:t>
      </w:r>
      <w:proofErr w:type="gramEnd"/>
      <w:r w:rsidRPr="005B61F8">
        <w:rPr>
          <w:color w:val="000000"/>
          <w:sz w:val="28"/>
          <w:szCs w:val="28"/>
        </w:rPr>
        <w:t xml:space="preserve"> денежного вознаграждения за выполнение особо важных и сложных заданий муниципальным служащим (дале</w:t>
      </w:r>
      <w:proofErr w:type="gramStart"/>
      <w:r w:rsidRPr="005B61F8">
        <w:rPr>
          <w:color w:val="000000"/>
          <w:sz w:val="28"/>
          <w:szCs w:val="28"/>
        </w:rPr>
        <w:t>е-</w:t>
      </w:r>
      <w:proofErr w:type="gramEnd"/>
      <w:r w:rsidRPr="005B61F8">
        <w:rPr>
          <w:color w:val="000000"/>
          <w:sz w:val="28"/>
          <w:szCs w:val="28"/>
        </w:rPr>
        <w:t xml:space="preserve"> денежное вознаграждение) администрации сельского поселения.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4. Решение о выплате денежного вознаграждения принимается с учетом выполнения одного из следующих условий: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 xml:space="preserve">2) оперативность и профессионализм при выполнении муниципальными служащими поставленных задач, внедрение и (или) использование новых форм и </w:t>
      </w:r>
      <w:r w:rsidRPr="005B61F8">
        <w:rPr>
          <w:color w:val="000000"/>
          <w:sz w:val="28"/>
          <w:szCs w:val="28"/>
        </w:rPr>
        <w:lastRenderedPageBreak/>
        <w:t>методов работы, инициатив, способствующих достижению высоких конечных результатов;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 xml:space="preserve">5. </w:t>
      </w:r>
      <w:proofErr w:type="gramStart"/>
      <w:r w:rsidRPr="005B61F8">
        <w:rPr>
          <w:color w:val="000000"/>
          <w:sz w:val="28"/>
          <w:szCs w:val="28"/>
        </w:rP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592E0C" w:rsidRPr="005B61F8" w:rsidRDefault="00592E0C" w:rsidP="00592E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B61F8">
        <w:rPr>
          <w:color w:val="000000"/>
          <w:sz w:val="28"/>
          <w:szCs w:val="28"/>
        </w:rPr>
        <w:t>6. Денежное вознаграждение максимальным размером не ограничивается.</w:t>
      </w:r>
    </w:p>
    <w:p w:rsidR="00592E0C" w:rsidRPr="005B61F8" w:rsidRDefault="00592E0C" w:rsidP="00592E0C">
      <w:pPr>
        <w:jc w:val="both"/>
        <w:rPr>
          <w:sz w:val="28"/>
          <w:szCs w:val="28"/>
        </w:rPr>
      </w:pPr>
      <w:r w:rsidRPr="005B61F8">
        <w:rPr>
          <w:color w:val="000000"/>
          <w:sz w:val="28"/>
          <w:szCs w:val="28"/>
        </w:rPr>
        <w:t xml:space="preserve">7. </w:t>
      </w:r>
      <w:proofErr w:type="gramStart"/>
      <w:r w:rsidRPr="005B61F8">
        <w:rPr>
          <w:color w:val="000000"/>
          <w:sz w:val="28"/>
          <w:szCs w:val="28"/>
        </w:rPr>
        <w:t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 Положения</w:t>
      </w:r>
      <w:r w:rsidRPr="005B61F8">
        <w:rPr>
          <w:sz w:val="28"/>
          <w:szCs w:val="28"/>
        </w:rPr>
        <w:t xml:space="preserve"> о денежном содержании и социальных гарантиях лиц, замещающих должности муниципальной службы администрации сельского поселения Тихвинский  сельсовет Добринского муниципального района</w:t>
      </w:r>
      <w:r w:rsidRPr="005B61F8">
        <w:rPr>
          <w:color w:val="000000"/>
          <w:sz w:val="28"/>
          <w:szCs w:val="28"/>
        </w:rPr>
        <w:t xml:space="preserve">». </w:t>
      </w:r>
      <w:proofErr w:type="gramEnd"/>
    </w:p>
    <w:p w:rsidR="00592E0C" w:rsidRPr="005B61F8" w:rsidRDefault="00592E0C" w:rsidP="00592E0C">
      <w:pPr>
        <w:rPr>
          <w:sz w:val="28"/>
          <w:szCs w:val="28"/>
        </w:rPr>
      </w:pPr>
      <w:r w:rsidRPr="005B61F8">
        <w:rPr>
          <w:b/>
          <w:sz w:val="28"/>
          <w:szCs w:val="28"/>
        </w:rPr>
        <w:t>2.</w:t>
      </w:r>
      <w:r w:rsidRPr="005B61F8">
        <w:rPr>
          <w:sz w:val="28"/>
          <w:szCs w:val="28"/>
        </w:rPr>
        <w:t xml:space="preserve"> В статье 2 подпункт 10 изложить в следующей редакции:</w:t>
      </w:r>
      <w:r w:rsidRPr="005B61F8">
        <w:rPr>
          <w:bCs/>
          <w:color w:val="000000"/>
          <w:sz w:val="28"/>
          <w:szCs w:val="28"/>
        </w:rPr>
        <w:t xml:space="preserve">         </w:t>
      </w:r>
    </w:p>
    <w:p w:rsidR="00592E0C" w:rsidRPr="005B61F8" w:rsidRDefault="00592E0C" w:rsidP="00592E0C">
      <w:pPr>
        <w:pStyle w:val="a6"/>
        <w:tabs>
          <w:tab w:val="left" w:pos="881"/>
        </w:tabs>
        <w:ind w:left="0" w:firstLine="0"/>
        <w:rPr>
          <w:sz w:val="28"/>
          <w:szCs w:val="28"/>
        </w:rPr>
      </w:pPr>
      <w:r w:rsidRPr="005B61F8">
        <w:rPr>
          <w:sz w:val="28"/>
          <w:szCs w:val="28"/>
        </w:rPr>
        <w:t xml:space="preserve">  «10. Муниципальным служащим могут выплачиваться разовые премии за счет экономии средств по фонду оплаты труда  </w:t>
      </w:r>
      <w:r w:rsidRPr="005B61F8">
        <w:rPr>
          <w:spacing w:val="-2"/>
          <w:sz w:val="28"/>
          <w:szCs w:val="28"/>
        </w:rPr>
        <w:t xml:space="preserve">без </w:t>
      </w:r>
      <w:r w:rsidRPr="005B61F8">
        <w:rPr>
          <w:sz w:val="28"/>
          <w:szCs w:val="28"/>
        </w:rPr>
        <w:t>ограничения максимальным</w:t>
      </w:r>
      <w:r w:rsidRPr="005B61F8">
        <w:rPr>
          <w:spacing w:val="6"/>
          <w:sz w:val="28"/>
          <w:szCs w:val="28"/>
        </w:rPr>
        <w:t xml:space="preserve"> </w:t>
      </w:r>
      <w:r w:rsidRPr="005B61F8">
        <w:rPr>
          <w:sz w:val="28"/>
          <w:szCs w:val="28"/>
        </w:rPr>
        <w:t>размером за выполнение определенных мероприятий, заданий и выполнение поставленных задач.</w:t>
      </w:r>
    </w:p>
    <w:p w:rsidR="00592E0C" w:rsidRPr="005B61F8" w:rsidRDefault="00592E0C" w:rsidP="00592E0C">
      <w:pPr>
        <w:pStyle w:val="a6"/>
        <w:numPr>
          <w:ilvl w:val="1"/>
          <w:numId w:val="1"/>
        </w:numPr>
        <w:tabs>
          <w:tab w:val="left" w:pos="945"/>
        </w:tabs>
        <w:autoSpaceDE w:val="0"/>
        <w:autoSpaceDN w:val="0"/>
        <w:ind w:left="0" w:firstLine="0"/>
        <w:rPr>
          <w:sz w:val="28"/>
          <w:szCs w:val="28"/>
        </w:rPr>
      </w:pPr>
      <w:r w:rsidRPr="005B61F8">
        <w:rPr>
          <w:sz w:val="28"/>
          <w:szCs w:val="28"/>
        </w:rPr>
        <w:t>Размер разовых премий определяется администрацией сельского поселения Тихвинский сельсовет».</w:t>
      </w:r>
    </w:p>
    <w:p w:rsidR="00592E0C" w:rsidRPr="005B61F8" w:rsidRDefault="00592E0C" w:rsidP="00592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61F8">
        <w:rPr>
          <w:b/>
          <w:bCs/>
          <w:sz w:val="28"/>
          <w:szCs w:val="28"/>
        </w:rPr>
        <w:t xml:space="preserve">Глава сельского поселения </w:t>
      </w:r>
    </w:p>
    <w:p w:rsidR="00592E0C" w:rsidRPr="005B61F8" w:rsidRDefault="00592E0C" w:rsidP="00592E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B61F8">
        <w:rPr>
          <w:b/>
          <w:bCs/>
          <w:sz w:val="28"/>
          <w:szCs w:val="28"/>
        </w:rPr>
        <w:t>Тихвинский сельсовет                                                  А.Г.Кондратов</w:t>
      </w: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92E0C" w:rsidRPr="005B61F8" w:rsidRDefault="00592E0C" w:rsidP="00592E0C">
      <w:pPr>
        <w:rPr>
          <w:b/>
          <w:sz w:val="28"/>
          <w:szCs w:val="28"/>
        </w:rPr>
      </w:pPr>
    </w:p>
    <w:p w:rsidR="00592E0C" w:rsidRPr="005B61F8" w:rsidRDefault="00592E0C" w:rsidP="00592E0C">
      <w:pPr>
        <w:jc w:val="both"/>
        <w:rPr>
          <w:b/>
          <w:bCs/>
          <w:sz w:val="28"/>
          <w:szCs w:val="28"/>
        </w:rPr>
      </w:pPr>
    </w:p>
    <w:p w:rsidR="00592E0C" w:rsidRPr="005B61F8" w:rsidRDefault="00592E0C" w:rsidP="00592E0C">
      <w:pPr>
        <w:jc w:val="both"/>
        <w:rPr>
          <w:b/>
          <w:bCs/>
          <w:sz w:val="28"/>
          <w:szCs w:val="28"/>
        </w:rPr>
      </w:pPr>
    </w:p>
    <w:p w:rsidR="00592E0C" w:rsidRPr="005B61F8" w:rsidRDefault="00592E0C" w:rsidP="00592E0C">
      <w:pPr>
        <w:jc w:val="both"/>
        <w:rPr>
          <w:b/>
          <w:bCs/>
          <w:sz w:val="28"/>
          <w:szCs w:val="28"/>
        </w:rPr>
      </w:pPr>
    </w:p>
    <w:p w:rsidR="00592E0C" w:rsidRPr="005B61F8" w:rsidRDefault="00592E0C" w:rsidP="00592E0C">
      <w:pPr>
        <w:jc w:val="both"/>
        <w:rPr>
          <w:b/>
          <w:bCs/>
          <w:sz w:val="28"/>
          <w:szCs w:val="28"/>
        </w:rPr>
      </w:pPr>
    </w:p>
    <w:p w:rsidR="00E152CD" w:rsidRPr="005B61F8" w:rsidRDefault="00E152CD">
      <w:pPr>
        <w:rPr>
          <w:sz w:val="28"/>
          <w:szCs w:val="28"/>
        </w:rPr>
      </w:pPr>
    </w:p>
    <w:sectPr w:rsidR="00E152CD" w:rsidRPr="005B61F8" w:rsidSect="005B6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2E0C"/>
    <w:rsid w:val="00504DDD"/>
    <w:rsid w:val="00592E0C"/>
    <w:rsid w:val="005B61F8"/>
    <w:rsid w:val="00742675"/>
    <w:rsid w:val="008D4099"/>
    <w:rsid w:val="0090674F"/>
    <w:rsid w:val="00CC69CE"/>
    <w:rsid w:val="00E1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9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9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rsid w:val="00592E0C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rsid w:val="00592E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2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592E0C"/>
    <w:rPr>
      <w:color w:val="0000FF"/>
      <w:u w:val="single"/>
    </w:rPr>
  </w:style>
  <w:style w:type="paragraph" w:customStyle="1" w:styleId="ConsPlusNormal">
    <w:name w:val="ConsPlusNormal"/>
    <w:link w:val="ConsPlusNormal0"/>
    <w:rsid w:val="00592E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592E0C"/>
    <w:pPr>
      <w:ind w:left="720" w:firstLine="709"/>
      <w:jc w:val="both"/>
    </w:pPr>
    <w:rPr>
      <w:rFonts w:eastAsia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92E0C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6DECB46F847D8007ECE5BF8E0FF7B857D53C0AA115C4746897A0760A4410555D0741911B21DA4C13BB168yFY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list_statutes/printable.php?do4=document&amp;id4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2020-12-10T11:04:00Z</cp:lastPrinted>
  <dcterms:created xsi:type="dcterms:W3CDTF">2020-12-09T06:16:00Z</dcterms:created>
  <dcterms:modified xsi:type="dcterms:W3CDTF">2020-12-10T12:18:00Z</dcterms:modified>
</cp:coreProperties>
</file>