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A" w:rsidRDefault="00C76BEA" w:rsidP="00C76BEA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EA" w:rsidRDefault="00C76BEA" w:rsidP="00C76B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C76BEA" w:rsidRDefault="00C76BEA" w:rsidP="00C76B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C76BEA" w:rsidRDefault="00C76BEA" w:rsidP="00C76B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C76BEA" w:rsidRDefault="00C76BEA" w:rsidP="00C76BE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C76BEA" w:rsidRDefault="00C76BEA" w:rsidP="00C76BE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42 -я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C76BEA" w:rsidRDefault="00C76BEA" w:rsidP="00C76BE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C76BEA" w:rsidRDefault="00C76BEA" w:rsidP="00C76BEA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C76BEA" w:rsidRDefault="00C76BEA" w:rsidP="00C76BEA">
      <w:p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08.11.2018г</w:t>
      </w:r>
      <w:r>
        <w:rPr>
          <w:b/>
          <w:bCs/>
          <w:spacing w:val="6"/>
          <w:sz w:val="28"/>
          <w:szCs w:val="28"/>
        </w:rPr>
        <w:t xml:space="preserve">.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    № 162-рс</w:t>
      </w:r>
    </w:p>
    <w:p w:rsidR="00C76BEA" w:rsidRDefault="00C76BEA" w:rsidP="00C76BEA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C76BEA" w:rsidRDefault="00C76BEA" w:rsidP="00C76BEA">
      <w:pPr>
        <w:jc w:val="center"/>
      </w:pPr>
      <w:r>
        <w:rPr>
          <w:b/>
          <w:bCs/>
          <w:kern w:val="28"/>
          <w:sz w:val="28"/>
          <w:szCs w:val="28"/>
        </w:rPr>
        <w:t>О внесении изменений</w:t>
      </w:r>
      <w:r w:rsidRPr="00D65E69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в Положение «О земельном налоге на территории  сельского поселения Тихвинский сельсовет Добринского  муниципального района Липецкой области»</w:t>
      </w:r>
    </w:p>
    <w:p w:rsidR="00C76BEA" w:rsidRPr="00D11DCC" w:rsidRDefault="00C76BEA" w:rsidP="00C76BEA">
      <w:pPr>
        <w:jc w:val="both"/>
        <w:rPr>
          <w:sz w:val="28"/>
          <w:szCs w:val="28"/>
        </w:rPr>
      </w:pPr>
    </w:p>
    <w:p w:rsidR="00C76BEA" w:rsidRPr="00CB1D95" w:rsidRDefault="00C76BEA" w:rsidP="00C76BEA">
      <w:pPr>
        <w:pStyle w:val="a9"/>
        <w:spacing w:before="0" w:after="0"/>
        <w:jc w:val="both"/>
        <w:rPr>
          <w:sz w:val="27"/>
          <w:szCs w:val="27"/>
        </w:rPr>
      </w:pPr>
      <w:r w:rsidRPr="00D22B32">
        <w:rPr>
          <w:sz w:val="28"/>
          <w:szCs w:val="28"/>
        </w:rPr>
        <w:t> </w:t>
      </w:r>
      <w:r w:rsidRPr="00D22B32">
        <w:rPr>
          <w:sz w:val="28"/>
          <w:szCs w:val="28"/>
        </w:rPr>
        <w:tab/>
      </w:r>
      <w:proofErr w:type="gramStart"/>
      <w:r w:rsidRPr="00CB1D95">
        <w:rPr>
          <w:sz w:val="27"/>
          <w:szCs w:val="27"/>
        </w:rPr>
        <w:t xml:space="preserve">Рассмотрев Протест Прокуратуры Добринского района от </w:t>
      </w:r>
      <w:r>
        <w:rPr>
          <w:sz w:val="27"/>
          <w:szCs w:val="27"/>
        </w:rPr>
        <w:t>25.10.2018</w:t>
      </w:r>
      <w:r w:rsidRPr="00CB1D95">
        <w:rPr>
          <w:sz w:val="27"/>
          <w:szCs w:val="27"/>
        </w:rPr>
        <w:t xml:space="preserve">г. № </w:t>
      </w:r>
      <w:r>
        <w:rPr>
          <w:sz w:val="27"/>
          <w:szCs w:val="27"/>
        </w:rPr>
        <w:t>82</w:t>
      </w:r>
      <w:r w:rsidRPr="00CB1D95">
        <w:rPr>
          <w:sz w:val="27"/>
          <w:szCs w:val="27"/>
        </w:rPr>
        <w:t xml:space="preserve">-2018 на Положение </w:t>
      </w:r>
      <w:r w:rsidRPr="00A559C1">
        <w:rPr>
          <w:bCs/>
          <w:kern w:val="28"/>
          <w:sz w:val="27"/>
          <w:szCs w:val="27"/>
        </w:rPr>
        <w:t>«О земельном налоге на территории  сельского поселения Тихвинский сельсовет Добринского  муниципального района Липецкой области»</w:t>
      </w:r>
      <w:r>
        <w:rPr>
          <w:bCs/>
          <w:kern w:val="28"/>
          <w:sz w:val="27"/>
          <w:szCs w:val="27"/>
        </w:rPr>
        <w:t xml:space="preserve"> </w:t>
      </w:r>
      <w:r w:rsidRPr="00A559C1">
        <w:rPr>
          <w:sz w:val="27"/>
          <w:szCs w:val="27"/>
        </w:rPr>
        <w:t>утвержденное</w:t>
      </w:r>
      <w:r w:rsidRPr="00CB1D95">
        <w:rPr>
          <w:sz w:val="27"/>
          <w:szCs w:val="27"/>
        </w:rPr>
        <w:t xml:space="preserve"> решением Совета депутатов сельского поселения Тихвинский сельсовет от № </w:t>
      </w:r>
      <w:r>
        <w:rPr>
          <w:sz w:val="27"/>
          <w:szCs w:val="27"/>
        </w:rPr>
        <w:t>48-</w:t>
      </w:r>
      <w:r w:rsidRPr="00CB1D95">
        <w:rPr>
          <w:sz w:val="27"/>
          <w:szCs w:val="27"/>
        </w:rPr>
        <w:t>рс</w:t>
      </w:r>
      <w:r>
        <w:rPr>
          <w:sz w:val="27"/>
          <w:szCs w:val="27"/>
        </w:rPr>
        <w:t xml:space="preserve"> от 20.09.2016г.</w:t>
      </w:r>
      <w:r w:rsidRPr="00CB1D95">
        <w:rPr>
          <w:sz w:val="27"/>
          <w:szCs w:val="27"/>
        </w:rPr>
        <w:t xml:space="preserve">, в соответствии </w:t>
      </w:r>
      <w:r>
        <w:rPr>
          <w:sz w:val="27"/>
          <w:szCs w:val="27"/>
        </w:rPr>
        <w:t>с Федеральным законом  от 30.09.2017 №286-ФЗ «О внесении изменений  в часть вторую Налогового кодекса  Российской Федерации  и отдельные  законодательные  акты</w:t>
      </w:r>
      <w:proofErr w:type="gramEnd"/>
      <w:r>
        <w:rPr>
          <w:sz w:val="27"/>
          <w:szCs w:val="27"/>
        </w:rPr>
        <w:t xml:space="preserve">  Российской Федерации,</w:t>
      </w:r>
      <w:r w:rsidRPr="00CB1D95">
        <w:rPr>
          <w:sz w:val="27"/>
          <w:szCs w:val="27"/>
        </w:rPr>
        <w:t xml:space="preserve"> Совет депутатов сельского поселения Тихвинский сельсовет</w:t>
      </w:r>
    </w:p>
    <w:p w:rsidR="00C76BEA" w:rsidRPr="00CB1D95" w:rsidRDefault="00C76BEA" w:rsidP="00C76BE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76BEA" w:rsidRPr="00CB1D95" w:rsidRDefault="00C76BEA" w:rsidP="00C76B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1D95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C76BEA" w:rsidRPr="00CB1D95" w:rsidRDefault="00C76BEA" w:rsidP="00C76BEA">
      <w:pPr>
        <w:jc w:val="both"/>
        <w:rPr>
          <w:sz w:val="27"/>
          <w:szCs w:val="27"/>
        </w:rPr>
      </w:pPr>
      <w:r w:rsidRPr="00CB1D95">
        <w:rPr>
          <w:sz w:val="27"/>
          <w:szCs w:val="27"/>
        </w:rPr>
        <w:t xml:space="preserve"> </w:t>
      </w:r>
      <w:r w:rsidRPr="00CB1D95">
        <w:rPr>
          <w:sz w:val="27"/>
          <w:szCs w:val="27"/>
        </w:rPr>
        <w:tab/>
        <w:t xml:space="preserve">1. </w:t>
      </w:r>
      <w:r>
        <w:rPr>
          <w:sz w:val="27"/>
          <w:szCs w:val="27"/>
        </w:rPr>
        <w:t xml:space="preserve">Внести  изменения в Положение «О земельном налоге на территории </w:t>
      </w:r>
      <w:r w:rsidRPr="00CB1D95">
        <w:rPr>
          <w:sz w:val="27"/>
          <w:szCs w:val="27"/>
        </w:rPr>
        <w:t xml:space="preserve"> </w:t>
      </w:r>
      <w:r w:rsidRPr="00CB1D95">
        <w:rPr>
          <w:bCs/>
          <w:kern w:val="28"/>
          <w:sz w:val="27"/>
          <w:szCs w:val="27"/>
        </w:rPr>
        <w:t xml:space="preserve">сельского поселения Тихвинский сельсовет Добринского  муниципального района Липецкой области» </w:t>
      </w:r>
      <w:r w:rsidRPr="00CB1D95">
        <w:rPr>
          <w:sz w:val="27"/>
          <w:szCs w:val="27"/>
        </w:rPr>
        <w:t>(прилага</w:t>
      </w:r>
      <w:r>
        <w:rPr>
          <w:sz w:val="27"/>
          <w:szCs w:val="27"/>
        </w:rPr>
        <w:t>ю</w:t>
      </w:r>
      <w:r w:rsidRPr="00CB1D95">
        <w:rPr>
          <w:sz w:val="27"/>
          <w:szCs w:val="27"/>
        </w:rPr>
        <w:t>тся).</w:t>
      </w:r>
    </w:p>
    <w:p w:rsidR="00C76BEA" w:rsidRPr="00CB1D95" w:rsidRDefault="00C76BEA" w:rsidP="00C76BEA">
      <w:pPr>
        <w:jc w:val="both"/>
        <w:rPr>
          <w:iCs/>
          <w:sz w:val="27"/>
          <w:szCs w:val="27"/>
        </w:rPr>
      </w:pPr>
      <w:bookmarkStart w:id="0" w:name="sub_2"/>
      <w:bookmarkEnd w:id="0"/>
      <w:r w:rsidRPr="00CB1D95"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>2</w:t>
      </w:r>
      <w:r w:rsidRPr="00CB1D95">
        <w:rPr>
          <w:iCs/>
          <w:sz w:val="27"/>
          <w:szCs w:val="27"/>
        </w:rPr>
        <w:t>.</w:t>
      </w:r>
      <w:r>
        <w:rPr>
          <w:iCs/>
          <w:sz w:val="27"/>
          <w:szCs w:val="27"/>
        </w:rPr>
        <w:t xml:space="preserve"> </w:t>
      </w:r>
      <w:r w:rsidRPr="00CB1D95">
        <w:rPr>
          <w:iCs/>
          <w:sz w:val="27"/>
          <w:szCs w:val="27"/>
        </w:rPr>
        <w:t xml:space="preserve">Направить указанный нормативный правовой акт главе </w:t>
      </w:r>
      <w:r w:rsidRPr="00CB1D95">
        <w:rPr>
          <w:bCs/>
          <w:color w:val="000000"/>
          <w:sz w:val="27"/>
          <w:szCs w:val="27"/>
        </w:rPr>
        <w:t>сельского поселения Тихвинский сельсовет</w:t>
      </w:r>
      <w:r w:rsidRPr="00CB1D95">
        <w:rPr>
          <w:iCs/>
          <w:sz w:val="27"/>
          <w:szCs w:val="27"/>
        </w:rPr>
        <w:t xml:space="preserve"> для подписания и официального обнародования.</w:t>
      </w:r>
    </w:p>
    <w:p w:rsidR="00C76BEA" w:rsidRDefault="00C76BEA" w:rsidP="00C76BEA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ab/>
        <w:t>3</w:t>
      </w:r>
      <w:r w:rsidRPr="00CB1D95">
        <w:rPr>
          <w:rFonts w:ascii="Times New Roman" w:hAnsi="Times New Roman"/>
          <w:iCs/>
          <w:sz w:val="27"/>
          <w:szCs w:val="27"/>
        </w:rPr>
        <w:t>.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 w:rsidRPr="00CB1D95">
        <w:rPr>
          <w:rFonts w:ascii="Times New Roman" w:hAnsi="Times New Roman"/>
          <w:sz w:val="27"/>
          <w:szCs w:val="27"/>
        </w:rPr>
        <w:t xml:space="preserve">Настоящее решение вступает в силу со дня его официального обнародования. </w:t>
      </w:r>
    </w:p>
    <w:p w:rsidR="00C76BEA" w:rsidRPr="00CB1D95" w:rsidRDefault="00C76BEA" w:rsidP="00C76BEA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1D95">
        <w:rPr>
          <w:rFonts w:ascii="Times New Roman" w:hAnsi="Times New Roman"/>
          <w:sz w:val="27"/>
          <w:szCs w:val="27"/>
        </w:rPr>
        <w:t xml:space="preserve"> </w:t>
      </w:r>
    </w:p>
    <w:p w:rsidR="00C76BEA" w:rsidRPr="00CB1D95" w:rsidRDefault="00C76BEA" w:rsidP="00C76BEA">
      <w:pPr>
        <w:jc w:val="both"/>
        <w:rPr>
          <w:iCs/>
          <w:sz w:val="27"/>
          <w:szCs w:val="27"/>
        </w:rPr>
      </w:pPr>
      <w:r w:rsidRPr="00CB1D95">
        <w:rPr>
          <w:b/>
          <w:bCs/>
          <w:sz w:val="27"/>
          <w:szCs w:val="27"/>
        </w:rPr>
        <w:t>Председатель Совета депутатов</w:t>
      </w:r>
    </w:p>
    <w:p w:rsidR="00C76BEA" w:rsidRPr="00CB1D95" w:rsidRDefault="00C76BEA" w:rsidP="00C76BEA">
      <w:pPr>
        <w:rPr>
          <w:b/>
          <w:iCs/>
          <w:sz w:val="27"/>
          <w:szCs w:val="27"/>
        </w:rPr>
      </w:pPr>
      <w:r w:rsidRPr="00CB1D95">
        <w:rPr>
          <w:b/>
          <w:iCs/>
          <w:sz w:val="27"/>
          <w:szCs w:val="27"/>
        </w:rPr>
        <w:t xml:space="preserve">сельского поселения </w:t>
      </w:r>
    </w:p>
    <w:p w:rsidR="00C76BEA" w:rsidRPr="00CB1D95" w:rsidRDefault="00C76BEA" w:rsidP="00C76BEA">
      <w:pPr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Тихвинский</w:t>
      </w:r>
      <w:r w:rsidRPr="00CB1D95">
        <w:rPr>
          <w:b/>
          <w:iCs/>
          <w:sz w:val="27"/>
          <w:szCs w:val="27"/>
        </w:rPr>
        <w:t xml:space="preserve"> сельсовет</w:t>
      </w:r>
      <w:r w:rsidRPr="00CB1D95">
        <w:rPr>
          <w:b/>
          <w:bCs/>
          <w:sz w:val="27"/>
          <w:szCs w:val="27"/>
        </w:rPr>
        <w:t xml:space="preserve">                                                   А.</w:t>
      </w:r>
      <w:r>
        <w:rPr>
          <w:b/>
          <w:bCs/>
          <w:sz w:val="27"/>
          <w:szCs w:val="27"/>
        </w:rPr>
        <w:t>Г.Кондратов</w:t>
      </w:r>
    </w:p>
    <w:p w:rsidR="00C76BEA" w:rsidRPr="00CB1D95" w:rsidRDefault="00C76BEA" w:rsidP="00C76BEA">
      <w:pPr>
        <w:pStyle w:val="a7"/>
        <w:jc w:val="center"/>
        <w:rPr>
          <w:rFonts w:ascii="Times New Roman" w:hAnsi="Times New Roman"/>
          <w:bCs/>
          <w:sz w:val="27"/>
          <w:szCs w:val="27"/>
        </w:rPr>
      </w:pPr>
      <w:r w:rsidRPr="00CB1D95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</w:t>
      </w: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Default="00C76BEA" w:rsidP="00C76BEA">
      <w:pPr>
        <w:spacing w:line="240" w:lineRule="exact"/>
        <w:ind w:firstLine="540"/>
        <w:rPr>
          <w:sz w:val="27"/>
          <w:szCs w:val="27"/>
        </w:rPr>
      </w:pPr>
    </w:p>
    <w:p w:rsidR="00C76BEA" w:rsidRPr="001C33F3" w:rsidRDefault="00C76BEA" w:rsidP="00C76BEA">
      <w:pPr>
        <w:ind w:firstLine="540"/>
        <w:jc w:val="right"/>
        <w:rPr>
          <w:sz w:val="20"/>
          <w:szCs w:val="20"/>
        </w:rPr>
      </w:pPr>
      <w:r w:rsidRPr="001C33F3">
        <w:rPr>
          <w:sz w:val="20"/>
          <w:szCs w:val="20"/>
        </w:rPr>
        <w:lastRenderedPageBreak/>
        <w:t>Приложение</w:t>
      </w:r>
    </w:p>
    <w:p w:rsidR="00C76BEA" w:rsidRPr="001C33F3" w:rsidRDefault="00C76BEA" w:rsidP="00C76BEA">
      <w:pPr>
        <w:ind w:firstLine="540"/>
        <w:jc w:val="right"/>
        <w:rPr>
          <w:sz w:val="20"/>
          <w:szCs w:val="20"/>
        </w:rPr>
      </w:pPr>
      <w:r w:rsidRPr="001C33F3">
        <w:rPr>
          <w:sz w:val="20"/>
          <w:szCs w:val="20"/>
        </w:rPr>
        <w:t xml:space="preserve">к решению Совета депутатов сельского поселения </w:t>
      </w:r>
    </w:p>
    <w:p w:rsidR="00C76BEA" w:rsidRPr="001C33F3" w:rsidRDefault="00C76BEA" w:rsidP="00C76BEA">
      <w:pPr>
        <w:ind w:firstLine="540"/>
        <w:jc w:val="right"/>
        <w:rPr>
          <w:sz w:val="20"/>
          <w:szCs w:val="20"/>
        </w:rPr>
      </w:pPr>
      <w:r w:rsidRPr="001C33F3">
        <w:rPr>
          <w:sz w:val="20"/>
          <w:szCs w:val="20"/>
        </w:rPr>
        <w:t xml:space="preserve">Тихвинский селсьвоет Добринского </w:t>
      </w:r>
    </w:p>
    <w:p w:rsidR="00C76BEA" w:rsidRPr="001C33F3" w:rsidRDefault="00C76BEA" w:rsidP="00C76BEA">
      <w:pPr>
        <w:ind w:firstLine="540"/>
        <w:jc w:val="right"/>
        <w:rPr>
          <w:sz w:val="20"/>
          <w:szCs w:val="20"/>
        </w:rPr>
      </w:pPr>
      <w:r w:rsidRPr="001C33F3">
        <w:rPr>
          <w:sz w:val="20"/>
          <w:szCs w:val="20"/>
        </w:rPr>
        <w:t xml:space="preserve">муниципального района Липецкой области </w:t>
      </w:r>
    </w:p>
    <w:p w:rsidR="00C76BEA" w:rsidRDefault="00C76BEA" w:rsidP="00C76BEA">
      <w:pPr>
        <w:ind w:firstLine="540"/>
        <w:jc w:val="right"/>
        <w:rPr>
          <w:sz w:val="20"/>
          <w:szCs w:val="20"/>
        </w:rPr>
      </w:pPr>
      <w:r w:rsidRPr="001C33F3">
        <w:rPr>
          <w:sz w:val="20"/>
          <w:szCs w:val="20"/>
        </w:rPr>
        <w:t>от 08.11.2018 №162-рс</w:t>
      </w:r>
    </w:p>
    <w:p w:rsidR="00C76BEA" w:rsidRPr="001C33F3" w:rsidRDefault="00C76BEA" w:rsidP="00C76BEA">
      <w:pPr>
        <w:rPr>
          <w:sz w:val="20"/>
          <w:szCs w:val="20"/>
        </w:rPr>
      </w:pPr>
    </w:p>
    <w:p w:rsidR="00C76BEA" w:rsidRPr="001C33F3" w:rsidRDefault="00C76BEA" w:rsidP="00C76BEA">
      <w:pPr>
        <w:rPr>
          <w:sz w:val="20"/>
          <w:szCs w:val="20"/>
        </w:rPr>
      </w:pPr>
    </w:p>
    <w:p w:rsidR="00C76BEA" w:rsidRDefault="00C76BEA" w:rsidP="00C76BEA">
      <w:pPr>
        <w:rPr>
          <w:sz w:val="20"/>
          <w:szCs w:val="20"/>
        </w:rPr>
      </w:pPr>
    </w:p>
    <w:p w:rsidR="00C76BEA" w:rsidRPr="009064F0" w:rsidRDefault="00C76BEA" w:rsidP="00C76BEA">
      <w:pPr>
        <w:jc w:val="center"/>
      </w:pPr>
      <w:r w:rsidRPr="009064F0">
        <w:rPr>
          <w:b/>
        </w:rPr>
        <w:t>ИЗМЕНЕНИЯ</w:t>
      </w:r>
    </w:p>
    <w:p w:rsidR="00C76BEA" w:rsidRPr="009064F0" w:rsidRDefault="00C76BEA" w:rsidP="00C76BEA">
      <w:pPr>
        <w:pStyle w:val="a5"/>
        <w:ind w:left="-540"/>
        <w:rPr>
          <w:sz w:val="28"/>
          <w:szCs w:val="28"/>
        </w:rPr>
      </w:pPr>
      <w:r w:rsidRPr="009064F0">
        <w:rPr>
          <w:bCs/>
          <w:sz w:val="28"/>
          <w:szCs w:val="28"/>
        </w:rPr>
        <w:t xml:space="preserve">в Положение </w:t>
      </w:r>
      <w:r w:rsidRPr="009064F0">
        <w:rPr>
          <w:sz w:val="28"/>
          <w:szCs w:val="28"/>
        </w:rPr>
        <w:t xml:space="preserve">«О земельном налоге на территории                                                          сельского поселения </w:t>
      </w:r>
      <w:r>
        <w:rPr>
          <w:sz w:val="28"/>
          <w:szCs w:val="28"/>
        </w:rPr>
        <w:t xml:space="preserve">Тихвинский </w:t>
      </w:r>
      <w:r w:rsidRPr="009064F0">
        <w:rPr>
          <w:sz w:val="28"/>
          <w:szCs w:val="28"/>
        </w:rPr>
        <w:t>сельсовет                                                                     Добринского муниципального района Липецкой области»</w:t>
      </w:r>
    </w:p>
    <w:p w:rsidR="00C76BEA" w:rsidRDefault="00C76BEA" w:rsidP="00C76BEA">
      <w:pPr>
        <w:pStyle w:val="a3"/>
        <w:jc w:val="center"/>
        <w:rPr>
          <w:bCs/>
        </w:rPr>
      </w:pPr>
    </w:p>
    <w:p w:rsidR="00C76BEA" w:rsidRPr="00492CDD" w:rsidRDefault="00C76BEA" w:rsidP="00C76BEA">
      <w:pPr>
        <w:pStyle w:val="a5"/>
        <w:jc w:val="both"/>
        <w:rPr>
          <w:b w:val="0"/>
          <w:sz w:val="27"/>
          <w:szCs w:val="27"/>
        </w:rPr>
      </w:pPr>
      <w:r w:rsidRPr="00492CDD">
        <w:rPr>
          <w:b w:val="0"/>
          <w:bCs/>
          <w:sz w:val="27"/>
          <w:szCs w:val="27"/>
          <w:lang w:eastAsia="en-US"/>
        </w:rPr>
        <w:t xml:space="preserve">       </w:t>
      </w:r>
      <w:proofErr w:type="gramStart"/>
      <w:r w:rsidRPr="00492CDD">
        <w:rPr>
          <w:b w:val="0"/>
          <w:bCs/>
          <w:sz w:val="27"/>
          <w:szCs w:val="27"/>
          <w:lang w:eastAsia="en-US"/>
        </w:rPr>
        <w:t>Внести</w:t>
      </w:r>
      <w:r w:rsidRPr="00492CDD">
        <w:rPr>
          <w:rFonts w:eastAsia="Arial Unicode MS"/>
          <w:b w:val="0"/>
          <w:sz w:val="27"/>
          <w:szCs w:val="27"/>
        </w:rPr>
        <w:t xml:space="preserve"> </w:t>
      </w:r>
      <w:r w:rsidRPr="00492CDD">
        <w:rPr>
          <w:b w:val="0"/>
          <w:sz w:val="27"/>
          <w:szCs w:val="27"/>
        </w:rPr>
        <w:t xml:space="preserve">в </w:t>
      </w:r>
      <w:r w:rsidRPr="00492CDD">
        <w:rPr>
          <w:b w:val="0"/>
          <w:bCs/>
          <w:sz w:val="27"/>
          <w:szCs w:val="27"/>
        </w:rPr>
        <w:t xml:space="preserve"> Положение </w:t>
      </w:r>
      <w:r w:rsidRPr="00492CDD">
        <w:rPr>
          <w:b w:val="0"/>
          <w:sz w:val="27"/>
          <w:szCs w:val="27"/>
        </w:rPr>
        <w:t>«О земельном налоге на территории                                                          сельского поселения Тихвинский сельсовет Добринского муниципального района Липецкой области»</w:t>
      </w:r>
      <w:r w:rsidRPr="00492CDD">
        <w:rPr>
          <w:sz w:val="27"/>
          <w:szCs w:val="27"/>
        </w:rPr>
        <w:t xml:space="preserve"> </w:t>
      </w:r>
      <w:r w:rsidRPr="00492CDD">
        <w:rPr>
          <w:b w:val="0"/>
          <w:sz w:val="27"/>
          <w:szCs w:val="27"/>
        </w:rPr>
        <w:t>(</w:t>
      </w:r>
      <w:r w:rsidRPr="00492CDD">
        <w:rPr>
          <w:b w:val="0"/>
          <w:bCs/>
          <w:sz w:val="27"/>
          <w:szCs w:val="27"/>
        </w:rPr>
        <w:t xml:space="preserve">принятое решением Совета депутатов сельского поселения Тихвинский сельсовет   № 48-рс от 20.09.2016 г. </w:t>
      </w:r>
      <w:r w:rsidRPr="00492CDD">
        <w:rPr>
          <w:b w:val="0"/>
          <w:sz w:val="27"/>
          <w:szCs w:val="27"/>
        </w:rPr>
        <w:t>следующие изменения:</w:t>
      </w:r>
      <w:proofErr w:type="gramEnd"/>
    </w:p>
    <w:p w:rsidR="00C76BEA" w:rsidRPr="009064F0" w:rsidRDefault="00C76BEA" w:rsidP="00C76B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6BEA" w:rsidRDefault="00C76BEA" w:rsidP="00C76BEA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92CDD">
        <w:rPr>
          <w:sz w:val="27"/>
          <w:szCs w:val="27"/>
        </w:rPr>
        <w:t xml:space="preserve">       1.  Статью 4. «Порядок и сроки предоставления налогоплательщиками документов, предоставляющих право на уменьшение налоговой базы» исключить.</w:t>
      </w:r>
    </w:p>
    <w:p w:rsidR="00C76BEA" w:rsidRDefault="00C76BEA" w:rsidP="00C76BEA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C76BEA" w:rsidRPr="00492CDD" w:rsidRDefault="00C76BEA" w:rsidP="00C76BEA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C76BEA" w:rsidRPr="00492CDD" w:rsidRDefault="00C76BEA" w:rsidP="00C76BEA">
      <w:pPr>
        <w:pStyle w:val="ConsPlusNormal"/>
        <w:ind w:left="284"/>
        <w:rPr>
          <w:rFonts w:ascii="Times New Roman" w:hAnsi="Times New Roman" w:cs="Times New Roman"/>
          <w:sz w:val="27"/>
          <w:szCs w:val="27"/>
        </w:rPr>
      </w:pPr>
    </w:p>
    <w:p w:rsidR="00C76BEA" w:rsidRDefault="00C76BEA" w:rsidP="00C76BE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76BEA" w:rsidRPr="009064F0" w:rsidRDefault="00C76BEA" w:rsidP="00C76BE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Тихвинский сельсовет                                                         А.Г.Кондратов</w:t>
      </w:r>
    </w:p>
    <w:p w:rsidR="00C76BEA" w:rsidRPr="009064F0" w:rsidRDefault="00C76BEA" w:rsidP="00C76BEA">
      <w:pPr>
        <w:ind w:firstLine="720"/>
        <w:jc w:val="right"/>
      </w:pPr>
      <w:r w:rsidRPr="009064F0">
        <w:t xml:space="preserve">                                        </w:t>
      </w:r>
      <w:r>
        <w:t xml:space="preserve">                            </w:t>
      </w:r>
      <w:r w:rsidRPr="009064F0">
        <w:t xml:space="preserve">                                                                             </w:t>
      </w:r>
    </w:p>
    <w:p w:rsidR="00C76BEA" w:rsidRDefault="00C76BEA" w:rsidP="00C76B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76BEA" w:rsidRDefault="00C76BEA" w:rsidP="00C76B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76BEA" w:rsidRDefault="00C76BEA" w:rsidP="00C76B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76BEA" w:rsidRDefault="00C76BEA" w:rsidP="00C76BE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76BEA" w:rsidRDefault="00C76BEA" w:rsidP="00C76BE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9064F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sectPr w:rsidR="00C76BEA" w:rsidSect="001C33F3"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6BEA"/>
    <w:rsid w:val="003367D0"/>
    <w:rsid w:val="00476004"/>
    <w:rsid w:val="00B24639"/>
    <w:rsid w:val="00C7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6BEA"/>
    <w:pPr>
      <w:jc w:val="both"/>
    </w:pPr>
  </w:style>
  <w:style w:type="character" w:customStyle="1" w:styleId="a4">
    <w:name w:val="Основной текст Знак"/>
    <w:basedOn w:val="a0"/>
    <w:link w:val="a3"/>
    <w:rsid w:val="00C7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76BEA"/>
    <w:pPr>
      <w:jc w:val="center"/>
    </w:pPr>
    <w:rPr>
      <w:b/>
      <w:sz w:val="52"/>
      <w:szCs w:val="20"/>
    </w:rPr>
  </w:style>
  <w:style w:type="character" w:customStyle="1" w:styleId="a6">
    <w:name w:val="Название Знак"/>
    <w:basedOn w:val="a0"/>
    <w:link w:val="a5"/>
    <w:rsid w:val="00C76B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No Spacing"/>
    <w:link w:val="a8"/>
    <w:uiPriority w:val="1"/>
    <w:qFormat/>
    <w:rsid w:val="00C76BEA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6B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76BEA"/>
    <w:pPr>
      <w:spacing w:before="150" w:after="225"/>
    </w:pPr>
  </w:style>
  <w:style w:type="character" w:customStyle="1" w:styleId="a8">
    <w:name w:val="Без интервала Знак"/>
    <w:link w:val="a7"/>
    <w:uiPriority w:val="1"/>
    <w:locked/>
    <w:rsid w:val="00C76BEA"/>
    <w:rPr>
      <w:rFonts w:ascii="Cambria" w:eastAsia="Cambria" w:hAnsi="Cambria" w:cs="Cambr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76BEA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2018-11-19T12:47:00Z</dcterms:created>
  <dcterms:modified xsi:type="dcterms:W3CDTF">2018-11-19T12:47:00Z</dcterms:modified>
</cp:coreProperties>
</file>