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55" w:rsidRDefault="00B35755" w:rsidP="00B35755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699001083" r:id="rId9"/>
        </w:object>
      </w:r>
    </w:p>
    <w:p w:rsidR="00B35755" w:rsidRDefault="00B35755" w:rsidP="00B35755">
      <w:pPr>
        <w:jc w:val="center"/>
        <w:rPr>
          <w:bCs/>
        </w:rPr>
      </w:pP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ДОБРИНСКОГО МУНИЦИПАЛЬНОГО РАЙОНА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ЛИПЕЦКОЙ ОБЛАСТИ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</w:p>
    <w:p w:rsidR="00B35755" w:rsidRPr="001910AF" w:rsidRDefault="00B35755" w:rsidP="00B35755">
      <w:pPr>
        <w:tabs>
          <w:tab w:val="left" w:pos="6580"/>
        </w:tabs>
        <w:jc w:val="center"/>
        <w:rPr>
          <w:b/>
          <w:sz w:val="36"/>
          <w:szCs w:val="36"/>
        </w:rPr>
      </w:pP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B35755" w:rsidRPr="003A0D4C" w:rsidRDefault="00B35755" w:rsidP="00B35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35755" w:rsidRPr="00B35755" w:rsidRDefault="00B35755" w:rsidP="00B35755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B35755">
        <w:rPr>
          <w:rFonts w:ascii="Times New Roman" w:hAnsi="Times New Roman"/>
          <w:sz w:val="28"/>
          <w:szCs w:val="28"/>
        </w:rPr>
        <w:t>1</w:t>
      </w:r>
      <w:r w:rsidR="00C024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Pr="00B357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.2021</w:t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</w:t>
      </w:r>
      <w:r w:rsidRPr="00B35755">
        <w:rPr>
          <w:rFonts w:ascii="Times New Roman" w:hAnsi="Times New Roman"/>
          <w:sz w:val="28"/>
          <w:szCs w:val="28"/>
        </w:rPr>
        <w:t>6</w:t>
      </w:r>
      <w:r w:rsidR="006224F3">
        <w:rPr>
          <w:rFonts w:ascii="Times New Roman" w:hAnsi="Times New Roman"/>
          <w:sz w:val="28"/>
          <w:szCs w:val="28"/>
        </w:rPr>
        <w:t>6</w:t>
      </w:r>
    </w:p>
    <w:p w:rsidR="00B35755" w:rsidRDefault="00B35755" w:rsidP="00B3575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5755" w:rsidRDefault="00B35755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0E1E49">
        <w:rPr>
          <w:rFonts w:ascii="Times New Roman" w:hAnsi="Times New Roman"/>
          <w:sz w:val="27"/>
          <w:szCs w:val="27"/>
        </w:rPr>
        <w:t>.Б</w:t>
      </w:r>
      <w:proofErr w:type="gramEnd"/>
      <w:r w:rsidRPr="000E1E49">
        <w:rPr>
          <w:rFonts w:ascii="Times New Roman" w:hAnsi="Times New Roman"/>
          <w:sz w:val="27"/>
          <w:szCs w:val="27"/>
        </w:rPr>
        <w:t>ольшая Плавица</w:t>
      </w:r>
    </w:p>
    <w:p w:rsidR="00C024C9" w:rsidRDefault="00C024C9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C024C9" w:rsidRPr="000E1E49" w:rsidRDefault="00C024C9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C024C9" w:rsidRDefault="00C024C9" w:rsidP="00C024C9">
      <w:pPr>
        <w:rPr>
          <w:b/>
          <w:sz w:val="28"/>
        </w:rPr>
      </w:pPr>
      <w:r w:rsidRPr="008A1261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FA2F13">
        <w:rPr>
          <w:b/>
          <w:sz w:val="28"/>
        </w:rPr>
        <w:t>Порядк</w:t>
      </w:r>
      <w:r>
        <w:rPr>
          <w:b/>
          <w:sz w:val="28"/>
        </w:rPr>
        <w:t xml:space="preserve">е осуществления </w:t>
      </w:r>
      <w:proofErr w:type="gramStart"/>
      <w:r w:rsidRPr="00FA2F13">
        <w:rPr>
          <w:b/>
          <w:sz w:val="28"/>
        </w:rPr>
        <w:t>бюджетных</w:t>
      </w:r>
      <w:proofErr w:type="gramEnd"/>
    </w:p>
    <w:p w:rsidR="00C024C9" w:rsidRDefault="00C024C9" w:rsidP="00C024C9">
      <w:pPr>
        <w:rPr>
          <w:b/>
          <w:sz w:val="28"/>
        </w:rPr>
      </w:pPr>
      <w:r w:rsidRPr="00FA2F13">
        <w:rPr>
          <w:b/>
          <w:sz w:val="28"/>
        </w:rPr>
        <w:t xml:space="preserve">полномочий главного администратора, </w:t>
      </w:r>
    </w:p>
    <w:p w:rsidR="00C024C9" w:rsidRDefault="00C024C9" w:rsidP="00C024C9">
      <w:pPr>
        <w:rPr>
          <w:b/>
          <w:sz w:val="28"/>
        </w:rPr>
      </w:pPr>
      <w:r w:rsidRPr="00FA2F13">
        <w:rPr>
          <w:b/>
          <w:sz w:val="28"/>
        </w:rPr>
        <w:t>администратора</w:t>
      </w:r>
      <w:r>
        <w:rPr>
          <w:b/>
          <w:sz w:val="28"/>
        </w:rPr>
        <w:t xml:space="preserve"> </w:t>
      </w:r>
      <w:r w:rsidRPr="00FA2F13">
        <w:rPr>
          <w:b/>
          <w:sz w:val="28"/>
        </w:rPr>
        <w:t xml:space="preserve">доходов бюджета </w:t>
      </w:r>
    </w:p>
    <w:p w:rsidR="00C024C9" w:rsidRPr="00FA2F13" w:rsidRDefault="00C024C9" w:rsidP="00C024C9">
      <w:pPr>
        <w:rPr>
          <w:b/>
        </w:rPr>
      </w:pPr>
      <w:r w:rsidRPr="00FA2F13">
        <w:rPr>
          <w:b/>
          <w:sz w:val="28"/>
        </w:rPr>
        <w:t xml:space="preserve">сельского поселения </w:t>
      </w:r>
    </w:p>
    <w:p w:rsidR="00C024C9" w:rsidRDefault="00C024C9" w:rsidP="00C024C9">
      <w:pPr>
        <w:rPr>
          <w:b/>
        </w:rPr>
      </w:pPr>
    </w:p>
    <w:p w:rsidR="00C024C9" w:rsidRDefault="00C024C9" w:rsidP="00C024C9">
      <w:pPr>
        <w:jc w:val="both"/>
        <w:rPr>
          <w:sz w:val="28"/>
          <w:szCs w:val="28"/>
        </w:rPr>
      </w:pPr>
      <w:r>
        <w:rPr>
          <w:sz w:val="28"/>
        </w:rPr>
        <w:t xml:space="preserve">     Руководствуясь ст.160.1 Бюджетного Кодекса Российской Федерации,</w:t>
      </w:r>
      <w:r w:rsidRPr="005B3756">
        <w:rPr>
          <w:sz w:val="28"/>
        </w:rPr>
        <w:t xml:space="preserve"> </w:t>
      </w:r>
      <w:r>
        <w:rPr>
          <w:sz w:val="28"/>
          <w:szCs w:val="28"/>
        </w:rPr>
        <w:t xml:space="preserve"> администрация сельского поселения Тихвинский сельсовет</w:t>
      </w:r>
    </w:p>
    <w:p w:rsidR="00C024C9" w:rsidRDefault="00C024C9" w:rsidP="00C024C9">
      <w:pPr>
        <w:jc w:val="both"/>
        <w:rPr>
          <w:sz w:val="28"/>
          <w:szCs w:val="28"/>
        </w:rPr>
      </w:pPr>
    </w:p>
    <w:p w:rsidR="00C024C9" w:rsidRPr="00D57792" w:rsidRDefault="00C024C9" w:rsidP="00C024C9">
      <w:pPr>
        <w:jc w:val="both"/>
        <w:rPr>
          <w:b/>
          <w:sz w:val="28"/>
          <w:szCs w:val="28"/>
        </w:rPr>
      </w:pPr>
      <w:r w:rsidRPr="00D57792">
        <w:rPr>
          <w:b/>
          <w:sz w:val="28"/>
          <w:szCs w:val="28"/>
        </w:rPr>
        <w:t xml:space="preserve">ПОСТАНОВЛЯЕТ:  </w:t>
      </w:r>
    </w:p>
    <w:p w:rsidR="00C024C9" w:rsidRDefault="00C024C9" w:rsidP="00C024C9">
      <w:pPr>
        <w:ind w:left="540"/>
        <w:rPr>
          <w:sz w:val="28"/>
        </w:rPr>
      </w:pPr>
      <w:r w:rsidRPr="006F08CA">
        <w:rPr>
          <w:sz w:val="28"/>
        </w:rPr>
        <w:t xml:space="preserve"> </w:t>
      </w:r>
    </w:p>
    <w:p w:rsidR="00C024C9" w:rsidRPr="0050057F" w:rsidRDefault="00C024C9" w:rsidP="00C024C9">
      <w:pPr>
        <w:jc w:val="both"/>
        <w:rPr>
          <w:sz w:val="28"/>
        </w:rPr>
      </w:pPr>
      <w:r>
        <w:rPr>
          <w:sz w:val="28"/>
        </w:rPr>
        <w:t xml:space="preserve">1. </w:t>
      </w:r>
      <w:r w:rsidRPr="0050057F">
        <w:rPr>
          <w:sz w:val="28"/>
        </w:rPr>
        <w:t xml:space="preserve">Утвердить Порядок осуществления бюджетных полномочий главного администратора, администратора доходов бюджета сельского поселения (прилагается). </w:t>
      </w:r>
    </w:p>
    <w:p w:rsidR="00C024C9" w:rsidRPr="0050057F" w:rsidRDefault="00C024C9" w:rsidP="00C024C9">
      <w:pPr>
        <w:jc w:val="both"/>
        <w:rPr>
          <w:sz w:val="28"/>
        </w:rPr>
      </w:pPr>
      <w:r>
        <w:rPr>
          <w:sz w:val="28"/>
        </w:rPr>
        <w:t xml:space="preserve">2. </w:t>
      </w:r>
      <w:r w:rsidRPr="0050057F">
        <w:rPr>
          <w:sz w:val="28"/>
        </w:rPr>
        <w:t>Постановление вступает в силу со дня его официального обнародования.</w:t>
      </w:r>
    </w:p>
    <w:p w:rsidR="00C024C9" w:rsidRPr="0050057F" w:rsidRDefault="00C024C9" w:rsidP="00C024C9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50057F">
        <w:rPr>
          <w:sz w:val="28"/>
        </w:rPr>
        <w:t>Контроль за</w:t>
      </w:r>
      <w:proofErr w:type="gramEnd"/>
      <w:r w:rsidRPr="0050057F">
        <w:rPr>
          <w:sz w:val="28"/>
        </w:rPr>
        <w:t xml:space="preserve"> исполнением настоящего постановления оставляю за собой. </w:t>
      </w:r>
    </w:p>
    <w:p w:rsidR="00C024C9" w:rsidRDefault="00C024C9" w:rsidP="00C024C9">
      <w:pPr>
        <w:rPr>
          <w:sz w:val="28"/>
        </w:rPr>
      </w:pPr>
      <w:r>
        <w:rPr>
          <w:sz w:val="28"/>
        </w:rPr>
        <w:t xml:space="preserve">     </w:t>
      </w:r>
    </w:p>
    <w:p w:rsidR="00C024C9" w:rsidRDefault="00C024C9" w:rsidP="00C024C9">
      <w:pPr>
        <w:rPr>
          <w:sz w:val="28"/>
        </w:rPr>
      </w:pPr>
    </w:p>
    <w:p w:rsidR="00C024C9" w:rsidRDefault="00C024C9" w:rsidP="00C024C9">
      <w:pPr>
        <w:rPr>
          <w:sz w:val="28"/>
        </w:rPr>
      </w:pPr>
    </w:p>
    <w:p w:rsidR="00C024C9" w:rsidRDefault="00C024C9" w:rsidP="00C024C9">
      <w:pPr>
        <w:rPr>
          <w:sz w:val="28"/>
        </w:rPr>
      </w:pPr>
      <w:r>
        <w:rPr>
          <w:sz w:val="28"/>
        </w:rPr>
        <w:t>Г</w:t>
      </w:r>
      <w:r w:rsidRPr="006F08CA">
        <w:rPr>
          <w:sz w:val="28"/>
        </w:rPr>
        <w:t xml:space="preserve">лава администрации </w:t>
      </w:r>
    </w:p>
    <w:p w:rsidR="00C024C9" w:rsidRDefault="00C024C9" w:rsidP="00C024C9">
      <w:pPr>
        <w:rPr>
          <w:sz w:val="28"/>
        </w:rPr>
      </w:pPr>
      <w:r w:rsidRPr="006F08CA">
        <w:rPr>
          <w:sz w:val="28"/>
        </w:rPr>
        <w:t>сельского</w:t>
      </w:r>
      <w:r>
        <w:rPr>
          <w:sz w:val="28"/>
        </w:rPr>
        <w:t xml:space="preserve"> п</w:t>
      </w:r>
      <w:r w:rsidRPr="006F08CA">
        <w:rPr>
          <w:sz w:val="28"/>
        </w:rPr>
        <w:t xml:space="preserve">оселения </w:t>
      </w:r>
    </w:p>
    <w:p w:rsidR="00C024C9" w:rsidRPr="006F08CA" w:rsidRDefault="00C024C9" w:rsidP="00C024C9">
      <w:pPr>
        <w:rPr>
          <w:sz w:val="28"/>
        </w:rPr>
      </w:pPr>
      <w:r>
        <w:rPr>
          <w:sz w:val="28"/>
        </w:rPr>
        <w:t>Тихвинский</w:t>
      </w:r>
      <w:r w:rsidRPr="006F08CA">
        <w:rPr>
          <w:sz w:val="28"/>
        </w:rPr>
        <w:t xml:space="preserve"> сельсовет</w:t>
      </w:r>
      <w:r>
        <w:rPr>
          <w:sz w:val="28"/>
        </w:rPr>
        <w:t xml:space="preserve">                            А.Г.Кондратов</w:t>
      </w:r>
    </w:p>
    <w:p w:rsidR="00C024C9" w:rsidRDefault="00C024C9" w:rsidP="00C024C9">
      <w:pPr>
        <w:jc w:val="right"/>
        <w:rPr>
          <w:b/>
          <w:sz w:val="20"/>
        </w:rPr>
      </w:pPr>
    </w:p>
    <w:p w:rsidR="00C024C9" w:rsidRPr="00F233F5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Default="00C024C9" w:rsidP="00C024C9">
      <w:pPr>
        <w:tabs>
          <w:tab w:val="left" w:pos="1380"/>
        </w:tabs>
      </w:pPr>
    </w:p>
    <w:p w:rsidR="00C024C9" w:rsidRPr="0066370C" w:rsidRDefault="00C024C9" w:rsidP="00C024C9">
      <w:pPr>
        <w:tabs>
          <w:tab w:val="left" w:pos="1380"/>
        </w:tabs>
        <w:jc w:val="right"/>
        <w:rPr>
          <w:sz w:val="20"/>
        </w:rPr>
      </w:pPr>
      <w:r w:rsidRPr="0066370C">
        <w:rPr>
          <w:sz w:val="20"/>
        </w:rPr>
        <w:t>Приложение</w:t>
      </w:r>
      <w:r>
        <w:rPr>
          <w:sz w:val="20"/>
        </w:rPr>
        <w:t xml:space="preserve"> </w:t>
      </w:r>
    </w:p>
    <w:p w:rsidR="00C024C9" w:rsidRDefault="00C024C9" w:rsidP="00C024C9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C024C9" w:rsidRDefault="00C024C9" w:rsidP="00C024C9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сельского поселения Тихвинский сельсовет</w:t>
      </w:r>
    </w:p>
    <w:p w:rsidR="00C024C9" w:rsidRDefault="00C024C9" w:rsidP="00C024C9">
      <w:pPr>
        <w:tabs>
          <w:tab w:val="left" w:pos="1380"/>
        </w:tabs>
        <w:jc w:val="right"/>
        <w:rPr>
          <w:sz w:val="20"/>
        </w:rPr>
      </w:pPr>
      <w:proofErr w:type="spellStart"/>
      <w:r>
        <w:rPr>
          <w:sz w:val="20"/>
        </w:rPr>
        <w:t>Добринского</w:t>
      </w:r>
      <w:proofErr w:type="spellEnd"/>
      <w:r>
        <w:rPr>
          <w:sz w:val="20"/>
        </w:rPr>
        <w:t xml:space="preserve"> муниципального района</w:t>
      </w:r>
    </w:p>
    <w:p w:rsidR="00C024C9" w:rsidRDefault="00C024C9" w:rsidP="00C024C9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 xml:space="preserve"> Липецкой области </w:t>
      </w:r>
    </w:p>
    <w:p w:rsidR="00C024C9" w:rsidRPr="0066370C" w:rsidRDefault="00C024C9" w:rsidP="00C024C9">
      <w:pPr>
        <w:tabs>
          <w:tab w:val="left" w:pos="1380"/>
        </w:tabs>
        <w:jc w:val="right"/>
        <w:rPr>
          <w:sz w:val="20"/>
        </w:rPr>
      </w:pPr>
      <w:r>
        <w:rPr>
          <w:sz w:val="20"/>
        </w:rPr>
        <w:t>№  6</w:t>
      </w:r>
      <w:r w:rsidR="00A14BE3">
        <w:rPr>
          <w:sz w:val="20"/>
        </w:rPr>
        <w:t>6</w:t>
      </w:r>
      <w:r>
        <w:rPr>
          <w:sz w:val="20"/>
        </w:rPr>
        <w:t xml:space="preserve"> от 1</w:t>
      </w:r>
      <w:r w:rsidR="00A14BE3">
        <w:rPr>
          <w:sz w:val="20"/>
        </w:rPr>
        <w:t>9</w:t>
      </w:r>
      <w:r>
        <w:rPr>
          <w:sz w:val="20"/>
        </w:rPr>
        <w:t>.11.2021 года.</w:t>
      </w:r>
    </w:p>
    <w:p w:rsidR="00C024C9" w:rsidRPr="0066370C" w:rsidRDefault="00C024C9" w:rsidP="00C024C9">
      <w:pPr>
        <w:tabs>
          <w:tab w:val="left" w:pos="1380"/>
        </w:tabs>
        <w:rPr>
          <w:sz w:val="20"/>
        </w:rPr>
      </w:pPr>
    </w:p>
    <w:p w:rsidR="00C024C9" w:rsidRDefault="00C024C9" w:rsidP="00C024C9">
      <w:pPr>
        <w:tabs>
          <w:tab w:val="left" w:pos="1380"/>
        </w:tabs>
      </w:pPr>
    </w:p>
    <w:p w:rsidR="00C024C9" w:rsidRPr="00C445B6" w:rsidRDefault="00C024C9" w:rsidP="00C024C9">
      <w:pPr>
        <w:tabs>
          <w:tab w:val="left" w:pos="1380"/>
        </w:tabs>
        <w:jc w:val="center"/>
        <w:rPr>
          <w:b/>
          <w:sz w:val="28"/>
        </w:rPr>
      </w:pPr>
      <w:r w:rsidRPr="00C445B6">
        <w:rPr>
          <w:b/>
          <w:sz w:val="28"/>
        </w:rPr>
        <w:t>Порядок</w:t>
      </w:r>
    </w:p>
    <w:p w:rsidR="00C024C9" w:rsidRPr="00C445B6" w:rsidRDefault="00C024C9" w:rsidP="00C024C9">
      <w:pPr>
        <w:tabs>
          <w:tab w:val="left" w:pos="1380"/>
        </w:tabs>
        <w:jc w:val="center"/>
        <w:rPr>
          <w:b/>
          <w:sz w:val="28"/>
        </w:rPr>
      </w:pPr>
      <w:r w:rsidRPr="00C445B6">
        <w:rPr>
          <w:b/>
          <w:sz w:val="28"/>
        </w:rPr>
        <w:t>осуществления бюджетных полномочий главного администратора, администратора доходов бюджета сельского поселения</w:t>
      </w:r>
    </w:p>
    <w:p w:rsidR="00C024C9" w:rsidRDefault="00C024C9" w:rsidP="00C024C9">
      <w:pPr>
        <w:tabs>
          <w:tab w:val="left" w:pos="1380"/>
        </w:tabs>
        <w:ind w:left="360"/>
        <w:jc w:val="both"/>
        <w:rPr>
          <w:sz w:val="28"/>
        </w:rPr>
      </w:pP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F13">
        <w:rPr>
          <w:rFonts w:ascii="Times New Roman" w:hAnsi="Times New Roman" w:cs="Times New Roman"/>
          <w:sz w:val="28"/>
          <w:szCs w:val="24"/>
        </w:rPr>
        <w:t>1</w:t>
      </w:r>
      <w:r w:rsidRPr="00C024C9">
        <w:rPr>
          <w:rFonts w:ascii="Times New Roman" w:hAnsi="Times New Roman" w:cs="Times New Roman"/>
          <w:sz w:val="28"/>
          <w:szCs w:val="24"/>
        </w:rPr>
        <w:t xml:space="preserve">. Настоящий Порядок разработан в соответствии со статьей 160.1 Бюджетного кодекса Российской Федерации и регулирует вопросы, связанные с исполнением бюджетных полномочий </w:t>
      </w:r>
      <w:r w:rsidRPr="00C024C9">
        <w:rPr>
          <w:rFonts w:ascii="Times New Roman" w:hAnsi="Times New Roman" w:cs="Times New Roman"/>
          <w:sz w:val="28"/>
        </w:rPr>
        <w:t>главного администратора, администратора доходов бюджета сельского поселения</w:t>
      </w:r>
      <w:r w:rsidRPr="00C024C9">
        <w:rPr>
          <w:rFonts w:ascii="Times New Roman" w:hAnsi="Times New Roman" w:cs="Times New Roman"/>
          <w:sz w:val="28"/>
          <w:szCs w:val="24"/>
        </w:rPr>
        <w:t>, установленных Бюджетным кодексом Российской Федерации.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 xml:space="preserve">2. Под </w:t>
      </w:r>
      <w:proofErr w:type="spellStart"/>
      <w:r w:rsidRPr="00C024C9">
        <w:rPr>
          <w:rFonts w:ascii="Times New Roman" w:hAnsi="Times New Roman" w:cs="Times New Roman"/>
          <w:sz w:val="28"/>
          <w:szCs w:val="24"/>
        </w:rPr>
        <w:t>администрируемыми</w:t>
      </w:r>
      <w:proofErr w:type="spellEnd"/>
      <w:r w:rsidRPr="00C024C9">
        <w:rPr>
          <w:rFonts w:ascii="Times New Roman" w:hAnsi="Times New Roman" w:cs="Times New Roman"/>
          <w:sz w:val="28"/>
          <w:szCs w:val="24"/>
        </w:rPr>
        <w:t xml:space="preserve"> поступлениями понимаются виды, подвиды доходов, закрепленные за главным администратором доходов бюджета  сельского поселения Тихвинский сельсовет</w:t>
      </w:r>
      <w:proofErr w:type="gramStart"/>
      <w:r w:rsidRPr="00C024C9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C024C9" w:rsidRPr="00C024C9" w:rsidRDefault="00C024C9" w:rsidP="00C024C9">
      <w:pPr>
        <w:tabs>
          <w:tab w:val="left" w:pos="1380"/>
        </w:tabs>
        <w:jc w:val="both"/>
        <w:rPr>
          <w:sz w:val="28"/>
        </w:rPr>
      </w:pPr>
      <w:r w:rsidRPr="00C024C9">
        <w:rPr>
          <w:sz w:val="28"/>
        </w:rPr>
        <w:t xml:space="preserve">2.1.Администрация сельского поселения Тихвинский сельсовет осуществляет следующие полномочия, как  главный администратор доходов бюджета сельского поселения: </w:t>
      </w:r>
    </w:p>
    <w:p w:rsidR="00C024C9" w:rsidRPr="00C024C9" w:rsidRDefault="00C024C9" w:rsidP="00C024C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024C9">
        <w:rPr>
          <w:color w:val="22272F"/>
          <w:sz w:val="28"/>
          <w:szCs w:val="28"/>
        </w:rPr>
        <w:t>- Формирует перечень подведомственных ему администраторов доходов бюджета;</w:t>
      </w:r>
    </w:p>
    <w:p w:rsidR="00C024C9" w:rsidRPr="00C024C9" w:rsidRDefault="00C024C9" w:rsidP="00C024C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024C9">
        <w:rPr>
          <w:color w:val="22272F"/>
          <w:sz w:val="28"/>
          <w:szCs w:val="28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C024C9" w:rsidRPr="00C024C9" w:rsidRDefault="00C024C9" w:rsidP="00C024C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024C9">
        <w:rPr>
          <w:color w:val="22272F"/>
          <w:sz w:val="28"/>
          <w:szCs w:val="28"/>
        </w:rPr>
        <w:t>- Представляет сведения для составления и ведения кассового плана;</w:t>
      </w:r>
    </w:p>
    <w:p w:rsidR="00C024C9" w:rsidRPr="00C024C9" w:rsidRDefault="00C024C9" w:rsidP="00C024C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024C9">
        <w:rPr>
          <w:color w:val="22272F"/>
          <w:sz w:val="28"/>
          <w:szCs w:val="28"/>
        </w:rPr>
        <w:t>- Формирует и представляет бюджетную отчетность главного администратора доходов бюджета;</w:t>
      </w:r>
    </w:p>
    <w:p w:rsidR="00C024C9" w:rsidRPr="00C024C9" w:rsidRDefault="00C024C9" w:rsidP="00C024C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024C9">
        <w:rPr>
          <w:color w:val="22272F"/>
          <w:sz w:val="28"/>
          <w:szCs w:val="28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024C9" w:rsidRPr="00C024C9" w:rsidRDefault="00C024C9" w:rsidP="00C024C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024C9">
        <w:rPr>
          <w:color w:val="22272F"/>
          <w:sz w:val="28"/>
          <w:szCs w:val="28"/>
        </w:rPr>
        <w:t>- Утверждает методику прогнозирования поступлений доходов в бюджет в соответствии с общими требованиями к такой методике, установленными Правительством Российской Федерации;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>3. Администрация сельского поселения, как главный администратор доходов бюджета поселения  и  в связи с отсутствием администраторов доходов, находящихся в его ведении, осуществляет по закрепленным видам, подвидам доходов следующие полномочия  администратора доходов бюджета  сельского поселения Тихвинский сельсовет: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 xml:space="preserve">3.1. Начисление, учет и </w:t>
      </w:r>
      <w:proofErr w:type="gramStart"/>
      <w:r w:rsidRPr="00C024C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C024C9">
        <w:rPr>
          <w:rFonts w:ascii="Times New Roman" w:hAnsi="Times New Roman" w:cs="Times New Roman"/>
          <w:sz w:val="28"/>
          <w:szCs w:val="24"/>
        </w:rPr>
        <w:t xml:space="preserve"> правильностью исчисления, полнотой и своевременностью осуществления платежей в бюджет поселения, пеней и штрафов по ним.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>3.2. Взыскание задолженности по платежам в бюджет поселения, пеней и штрафов.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>3.3. Принятие решений о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Липецкой области поручения для осуществления возврата в порядке, установленном Министерством финансов Российской Федерации.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lastRenderedPageBreak/>
        <w:t>3.4. Принятие решения о зачете (уточнении) платежей в бюджет поселения и представление уведомления в Управление Федерального казначейства по Липецкой области.</w:t>
      </w:r>
    </w:p>
    <w:p w:rsidR="00C024C9" w:rsidRPr="00C024C9" w:rsidRDefault="00C024C9" w:rsidP="00C024C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C024C9">
        <w:rPr>
          <w:sz w:val="28"/>
        </w:rPr>
        <w:t>3.5.</w:t>
      </w:r>
      <w:r w:rsidRPr="00C024C9">
        <w:rPr>
          <w:sz w:val="28"/>
          <w:szCs w:val="23"/>
        </w:rPr>
        <w:t xml:space="preserve">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</w:t>
      </w:r>
      <w:r w:rsidRPr="00C024C9">
        <w:rPr>
          <w:color w:val="22272F"/>
          <w:sz w:val="28"/>
          <w:szCs w:val="23"/>
        </w:rPr>
        <w:t>;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>3.6.</w:t>
      </w:r>
      <w:r w:rsidRPr="00C024C9">
        <w:rPr>
          <w:rFonts w:ascii="Times New Roman" w:hAnsi="Times New Roman" w:cs="Times New Roman"/>
          <w:sz w:val="28"/>
          <w:szCs w:val="23"/>
        </w:rPr>
        <w:t xml:space="preserve"> </w:t>
      </w:r>
      <w:proofErr w:type="gramStart"/>
      <w:r w:rsidRPr="00C024C9">
        <w:rPr>
          <w:rFonts w:ascii="Times New Roman" w:hAnsi="Times New Roman" w:cs="Times New Roman"/>
          <w:sz w:val="28"/>
          <w:szCs w:val="23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0" w:anchor="/document/12177515/entry/0" w:history="1">
        <w:r w:rsidRPr="00C024C9">
          <w:rPr>
            <w:rStyle w:val="ab"/>
            <w:rFonts w:ascii="Times New Roman" w:hAnsi="Times New Roman" w:cs="Times New Roman"/>
            <w:sz w:val="28"/>
            <w:szCs w:val="23"/>
          </w:rPr>
          <w:t>Федеральном законом</w:t>
        </w:r>
      </w:hyperlink>
      <w:r w:rsidRPr="00C024C9">
        <w:rPr>
          <w:rFonts w:ascii="Times New Roman" w:hAnsi="Times New Roman" w:cs="Times New Roman"/>
          <w:sz w:val="28"/>
          <w:szCs w:val="23"/>
        </w:rPr>
        <w:t> от 27 июля 2010 года N 210-ФЗ "Об организации предоставления государственных и муниципальных услуг", за</w:t>
      </w:r>
      <w:proofErr w:type="gramEnd"/>
      <w:r w:rsidRPr="00C024C9">
        <w:rPr>
          <w:rFonts w:ascii="Times New Roman" w:hAnsi="Times New Roman" w:cs="Times New Roman"/>
          <w:sz w:val="28"/>
          <w:szCs w:val="23"/>
        </w:rPr>
        <w:t xml:space="preserve"> исключением случаев, предусмотренных законодательством Российской Федерации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>3.7.  Принятие решения о признании безнадежной к взысканию задолженности по платежам в бюджет поселения.</w:t>
      </w:r>
    </w:p>
    <w:p w:rsidR="00C024C9" w:rsidRPr="00C024C9" w:rsidRDefault="00C024C9" w:rsidP="00C02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4C9">
        <w:rPr>
          <w:rFonts w:ascii="Times New Roman" w:hAnsi="Times New Roman" w:cs="Times New Roman"/>
          <w:sz w:val="28"/>
          <w:szCs w:val="24"/>
        </w:rPr>
        <w:t>4. В случае изменения состава и (или) функций главного администратора доходов бюджета поселения довести эти изменения в течение 10 дней до Управления Федерального казначейства Липецкой области.</w:t>
      </w:r>
    </w:p>
    <w:p w:rsidR="00C024C9" w:rsidRPr="00C024C9" w:rsidRDefault="00C024C9" w:rsidP="00C024C9">
      <w:pPr>
        <w:tabs>
          <w:tab w:val="left" w:pos="1380"/>
        </w:tabs>
        <w:ind w:left="360"/>
        <w:jc w:val="both"/>
        <w:rPr>
          <w:sz w:val="28"/>
        </w:rPr>
      </w:pPr>
    </w:p>
    <w:p w:rsidR="00C024C9" w:rsidRPr="00C024C9" w:rsidRDefault="00C024C9" w:rsidP="00C024C9">
      <w:pPr>
        <w:tabs>
          <w:tab w:val="left" w:pos="1380"/>
        </w:tabs>
        <w:ind w:left="360"/>
        <w:jc w:val="both"/>
        <w:rPr>
          <w:sz w:val="28"/>
        </w:rPr>
      </w:pPr>
    </w:p>
    <w:p w:rsidR="00C024C9" w:rsidRPr="00C024C9" w:rsidRDefault="00C024C9" w:rsidP="00C024C9">
      <w:pPr>
        <w:tabs>
          <w:tab w:val="left" w:pos="1380"/>
        </w:tabs>
        <w:ind w:left="360"/>
        <w:jc w:val="both"/>
        <w:rPr>
          <w:sz w:val="28"/>
        </w:rPr>
      </w:pPr>
    </w:p>
    <w:p w:rsidR="00C024C9" w:rsidRPr="00C024C9" w:rsidRDefault="00C024C9" w:rsidP="00C024C9">
      <w:pPr>
        <w:tabs>
          <w:tab w:val="left" w:pos="1380"/>
        </w:tabs>
        <w:ind w:left="360"/>
        <w:jc w:val="both"/>
        <w:rPr>
          <w:sz w:val="28"/>
        </w:rPr>
      </w:pPr>
    </w:p>
    <w:p w:rsidR="00B35755" w:rsidRPr="00C024C9" w:rsidRDefault="00B35755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sectPr w:rsidR="00B35755" w:rsidRPr="00C024C9" w:rsidSect="00993A6C">
      <w:headerReference w:type="even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CE" w:rsidRDefault="000777CE" w:rsidP="00B1047D">
      <w:r>
        <w:separator/>
      </w:r>
    </w:p>
  </w:endnote>
  <w:endnote w:type="continuationSeparator" w:id="0">
    <w:p w:rsidR="000777CE" w:rsidRDefault="000777CE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CE" w:rsidRDefault="000777CE" w:rsidP="00B1047D">
      <w:r>
        <w:separator/>
      </w:r>
    </w:p>
  </w:footnote>
  <w:footnote w:type="continuationSeparator" w:id="0">
    <w:p w:rsidR="000777CE" w:rsidRDefault="000777CE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4E0B8E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0777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75315"/>
    <w:rsid w:val="000777CE"/>
    <w:rsid w:val="000C0A41"/>
    <w:rsid w:val="00110F1B"/>
    <w:rsid w:val="00142445"/>
    <w:rsid w:val="00191150"/>
    <w:rsid w:val="00191378"/>
    <w:rsid w:val="00264BF4"/>
    <w:rsid w:val="00277658"/>
    <w:rsid w:val="002C5560"/>
    <w:rsid w:val="00407ED3"/>
    <w:rsid w:val="00470268"/>
    <w:rsid w:val="004725B3"/>
    <w:rsid w:val="004A6FF9"/>
    <w:rsid w:val="004E0B8E"/>
    <w:rsid w:val="006224F3"/>
    <w:rsid w:val="007115E3"/>
    <w:rsid w:val="007707BD"/>
    <w:rsid w:val="00826BD2"/>
    <w:rsid w:val="00833FD7"/>
    <w:rsid w:val="0089733B"/>
    <w:rsid w:val="008D5694"/>
    <w:rsid w:val="008F1373"/>
    <w:rsid w:val="00972CBB"/>
    <w:rsid w:val="00993A6C"/>
    <w:rsid w:val="009C6EF9"/>
    <w:rsid w:val="00A14BE3"/>
    <w:rsid w:val="00A40947"/>
    <w:rsid w:val="00AE34C7"/>
    <w:rsid w:val="00B1047D"/>
    <w:rsid w:val="00B35755"/>
    <w:rsid w:val="00B56FC4"/>
    <w:rsid w:val="00B907FB"/>
    <w:rsid w:val="00BA5D46"/>
    <w:rsid w:val="00BA5F10"/>
    <w:rsid w:val="00BF0462"/>
    <w:rsid w:val="00BF2FBF"/>
    <w:rsid w:val="00C024C9"/>
    <w:rsid w:val="00C212DD"/>
    <w:rsid w:val="00C3034D"/>
    <w:rsid w:val="00CD560B"/>
    <w:rsid w:val="00CE3FC5"/>
    <w:rsid w:val="00CF3A0B"/>
    <w:rsid w:val="00DB0AEB"/>
    <w:rsid w:val="00DB547B"/>
    <w:rsid w:val="00E46EB2"/>
    <w:rsid w:val="00E944E4"/>
    <w:rsid w:val="00EF3EF7"/>
    <w:rsid w:val="00F5053F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8570-3D53-4384-8BAA-91E46584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2017-04-25T12:27:00Z</cp:lastPrinted>
  <dcterms:created xsi:type="dcterms:W3CDTF">2021-11-21T08:48:00Z</dcterms:created>
  <dcterms:modified xsi:type="dcterms:W3CDTF">2021-11-21T08:58:00Z</dcterms:modified>
</cp:coreProperties>
</file>