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F" w:rsidRDefault="006B726F" w:rsidP="006B726F">
      <w:pPr>
        <w:jc w:val="center"/>
        <w:outlineLvl w:val="0"/>
        <w:rPr>
          <w:sz w:val="28"/>
          <w:szCs w:val="28"/>
        </w:rPr>
      </w:pPr>
      <w:r w:rsidRPr="00057AC7">
        <w:rPr>
          <w:rFonts w:eastAsia="Calibri"/>
          <w:sz w:val="28"/>
          <w:szCs w:val="28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13853291" r:id="rId9"/>
        </w:object>
      </w:r>
    </w:p>
    <w:p w:rsidR="006B726F" w:rsidRDefault="006B726F" w:rsidP="006B72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B726F" w:rsidRDefault="006B726F" w:rsidP="006B72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ТИХВИНСКИЙ СЕЛЬСОВЕТ</w:t>
      </w:r>
    </w:p>
    <w:p w:rsidR="006B726F" w:rsidRDefault="006B726F" w:rsidP="006B72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6B726F" w:rsidRDefault="006B726F" w:rsidP="006B726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6B726F" w:rsidRDefault="006B726F" w:rsidP="006B726F">
      <w:pPr>
        <w:jc w:val="center"/>
        <w:outlineLvl w:val="0"/>
        <w:rPr>
          <w:sz w:val="28"/>
          <w:szCs w:val="28"/>
        </w:rPr>
      </w:pPr>
    </w:p>
    <w:p w:rsidR="006B726F" w:rsidRDefault="006B726F" w:rsidP="006B726F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726F" w:rsidRDefault="006B726F" w:rsidP="006B726F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6B726F" w:rsidRDefault="006B726F" w:rsidP="006B726F">
      <w:pPr>
        <w:pStyle w:val="af6"/>
        <w:jc w:val="center"/>
        <w:rPr>
          <w:b/>
          <w:sz w:val="28"/>
          <w:szCs w:val="28"/>
        </w:rPr>
      </w:pPr>
    </w:p>
    <w:p w:rsidR="006B726F" w:rsidRPr="006B726F" w:rsidRDefault="006B726F" w:rsidP="006B726F">
      <w:pPr>
        <w:pStyle w:val="af6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06.05.2022г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</w:t>
      </w:r>
      <w:r w:rsidRPr="006B726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2</w:t>
      </w:r>
    </w:p>
    <w:p w:rsidR="006B726F" w:rsidRDefault="006B726F" w:rsidP="006B726F">
      <w:pPr>
        <w:tabs>
          <w:tab w:val="left" w:pos="2832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6B726F" w:rsidRDefault="000A2F71" w:rsidP="006B726F">
      <w:pPr>
        <w:pStyle w:val="ConsPlusTitle"/>
        <w:widowControl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proofErr w:type="gramStart"/>
      <w:r w:rsidRPr="007D4536">
        <w:rPr>
          <w:sz w:val="28"/>
          <w:szCs w:val="28"/>
        </w:rPr>
        <w:t>муниципальной</w:t>
      </w:r>
      <w:proofErr w:type="gramEnd"/>
    </w:p>
    <w:p w:rsidR="006B726F" w:rsidRDefault="000A2F71" w:rsidP="006B726F">
      <w:pPr>
        <w:pStyle w:val="ConsPlusTitle"/>
        <w:widowControl/>
        <w:rPr>
          <w:sz w:val="28"/>
          <w:szCs w:val="28"/>
        </w:rPr>
      </w:pPr>
      <w:r w:rsidRPr="007D4536">
        <w:rPr>
          <w:sz w:val="28"/>
          <w:szCs w:val="28"/>
        </w:rPr>
        <w:t>долговой  книги</w:t>
      </w:r>
      <w:r w:rsidR="006B726F">
        <w:rPr>
          <w:sz w:val="28"/>
          <w:szCs w:val="28"/>
        </w:rPr>
        <w:t xml:space="preserve"> </w:t>
      </w:r>
      <w:r w:rsidR="00393EB0" w:rsidRPr="007D4536">
        <w:rPr>
          <w:sz w:val="28"/>
          <w:szCs w:val="28"/>
        </w:rPr>
        <w:t>сельского поселения</w:t>
      </w:r>
    </w:p>
    <w:p w:rsidR="000A2F71" w:rsidRPr="007D4536" w:rsidRDefault="006B726F" w:rsidP="006B726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10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1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6B726F">
        <w:rPr>
          <w:sz w:val="28"/>
          <w:szCs w:val="28"/>
        </w:rPr>
        <w:t>Тихвинский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2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6B726F">
        <w:rPr>
          <w:sz w:val="28"/>
          <w:szCs w:val="28"/>
        </w:rPr>
        <w:t>Тихвинский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</w:t>
      </w:r>
      <w:proofErr w:type="gramStart"/>
      <w:r w:rsidR="00CF151C" w:rsidRPr="007D4536">
        <w:rPr>
          <w:sz w:val="28"/>
          <w:szCs w:val="28"/>
        </w:rPr>
        <w:t xml:space="preserve">Контроль </w:t>
      </w:r>
      <w:r w:rsidR="000327DE" w:rsidRPr="007D4536">
        <w:rPr>
          <w:sz w:val="28"/>
          <w:szCs w:val="28"/>
        </w:rPr>
        <w:t>за</w:t>
      </w:r>
      <w:proofErr w:type="gramEnd"/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6B726F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:rsidR="00393EB0" w:rsidRPr="007D4536" w:rsidRDefault="006B726F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А.Г.Кондратов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Default="00E161EC" w:rsidP="006B726F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:rsidR="006B726F" w:rsidRPr="007D4536" w:rsidRDefault="006B726F" w:rsidP="006B726F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6B726F">
        <w:rPr>
          <w:rFonts w:eastAsia="Times New Roman CYR"/>
          <w:sz w:val="22"/>
          <w:szCs w:val="28"/>
        </w:rPr>
        <w:t>Тихвинский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proofErr w:type="spellStart"/>
      <w:r w:rsidRPr="007D4536">
        <w:rPr>
          <w:rFonts w:eastAsia="Times New Roman CYR"/>
          <w:sz w:val="22"/>
          <w:szCs w:val="28"/>
        </w:rPr>
        <w:t>Добринского</w:t>
      </w:r>
      <w:proofErr w:type="spellEnd"/>
      <w:r w:rsidRPr="007D4536">
        <w:rPr>
          <w:rFonts w:eastAsia="Times New Roman CYR"/>
          <w:sz w:val="22"/>
          <w:szCs w:val="28"/>
        </w:rPr>
        <w:t xml:space="preserve">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7D4536" w:rsidRPr="007D4536">
        <w:rPr>
          <w:rFonts w:eastAsia="Times New Roman CYR"/>
          <w:sz w:val="22"/>
          <w:szCs w:val="28"/>
        </w:rPr>
        <w:t>0</w:t>
      </w:r>
      <w:r w:rsidR="006B726F">
        <w:rPr>
          <w:rFonts w:eastAsia="Times New Roman CYR"/>
          <w:sz w:val="22"/>
          <w:szCs w:val="28"/>
        </w:rPr>
        <w:t>6</w:t>
      </w:r>
      <w:r w:rsidR="007D4536" w:rsidRPr="007D4536">
        <w:rPr>
          <w:rFonts w:eastAsia="Times New Roman CYR"/>
          <w:sz w:val="22"/>
          <w:szCs w:val="28"/>
        </w:rPr>
        <w:t>.05.</w:t>
      </w:r>
      <w:r w:rsidRPr="007D4536">
        <w:rPr>
          <w:rFonts w:eastAsia="Times New Roman CYR"/>
          <w:sz w:val="22"/>
          <w:szCs w:val="28"/>
        </w:rPr>
        <w:t>2022 г. № 3</w:t>
      </w:r>
      <w:r w:rsidR="006B726F">
        <w:rPr>
          <w:rFonts w:eastAsia="Times New Roman CYR"/>
          <w:sz w:val="22"/>
          <w:szCs w:val="28"/>
        </w:rPr>
        <w:t>2</w:t>
      </w:r>
      <w:r w:rsidRPr="007D4536">
        <w:rPr>
          <w:rFonts w:eastAsia="Times New Roman CYR"/>
          <w:sz w:val="22"/>
          <w:szCs w:val="28"/>
        </w:rPr>
        <w:t xml:space="preserve">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6B726F">
        <w:rPr>
          <w:rFonts w:eastAsia="Times New Roman CYR"/>
          <w:b/>
          <w:bCs/>
          <w:sz w:val="28"/>
          <w:szCs w:val="28"/>
        </w:rPr>
        <w:t>Тихвинский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</w:t>
      </w:r>
      <w:proofErr w:type="gramStart"/>
      <w:r w:rsidRPr="007D4536">
        <w:rPr>
          <w:rFonts w:eastAsia="Times New Roman CYR"/>
          <w:sz w:val="28"/>
          <w:szCs w:val="28"/>
        </w:rPr>
        <w:t>контроля за</w:t>
      </w:r>
      <w:proofErr w:type="gramEnd"/>
      <w:r w:rsidRPr="007D4536">
        <w:rPr>
          <w:rFonts w:eastAsia="Times New Roman CYR"/>
          <w:sz w:val="28"/>
          <w:szCs w:val="28"/>
        </w:rPr>
        <w:t xml:space="preserve"> полнотой учета, своевременностью обслуживания и исполнения долговых обязательств сельского поселения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 бюджетные кредиты, привлеченные 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proofErr w:type="gramEnd"/>
      <w:r w:rsidRPr="007D4536">
        <w:rPr>
          <w:rFonts w:eastAsia="Times New Roman CYR"/>
          <w:sz w:val="28"/>
          <w:szCs w:val="28"/>
        </w:rPr>
        <w:t xml:space="preserve"> </w:t>
      </w:r>
      <w:proofErr w:type="gramStart"/>
      <w:r w:rsidRPr="007D4536">
        <w:rPr>
          <w:rFonts w:eastAsia="Times New Roman CYR"/>
          <w:sz w:val="28"/>
          <w:szCs w:val="28"/>
        </w:rPr>
        <w:t>местный</w:t>
      </w:r>
      <w:proofErr w:type="gramEnd"/>
      <w:r w:rsidRPr="007D4536">
        <w:rPr>
          <w:rFonts w:eastAsia="Times New Roman CYR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</w:t>
      </w:r>
      <w:proofErr w:type="spellStart"/>
      <w:r w:rsidRPr="007D4536">
        <w:rPr>
          <w:rFonts w:eastAsia="Times New Roman CYR"/>
          <w:sz w:val="28"/>
          <w:szCs w:val="28"/>
        </w:rPr>
        <w:t>доразмещенный</w:t>
      </w:r>
      <w:proofErr w:type="spellEnd"/>
      <w:r w:rsidRPr="007D4536">
        <w:rPr>
          <w:rFonts w:eastAsia="Times New Roman CYR"/>
          <w:sz w:val="28"/>
          <w:szCs w:val="28"/>
        </w:rPr>
        <w:t>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даты размещения, </w:t>
      </w:r>
      <w:proofErr w:type="spellStart"/>
      <w:r w:rsidRPr="007D4536">
        <w:rPr>
          <w:rFonts w:eastAsia="Times New Roman CYR"/>
          <w:sz w:val="28"/>
          <w:szCs w:val="28"/>
        </w:rPr>
        <w:t>доразмещения</w:t>
      </w:r>
      <w:proofErr w:type="spellEnd"/>
      <w:r w:rsidRPr="007D4536">
        <w:rPr>
          <w:rFonts w:eastAsia="Times New Roman CYR"/>
          <w:sz w:val="28"/>
          <w:szCs w:val="28"/>
        </w:rPr>
        <w:t>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7D4536">
        <w:rPr>
          <w:rFonts w:eastAsia="Times New Roman CYR"/>
          <w:sz w:val="28"/>
          <w:szCs w:val="28"/>
        </w:rPr>
        <w:t xml:space="preserve">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</w:t>
      </w:r>
      <w:proofErr w:type="gramStart"/>
      <w:r w:rsidRPr="007D4536">
        <w:rPr>
          <w:rFonts w:eastAsia="Times New Roman CYR"/>
          <w:sz w:val="28"/>
          <w:szCs w:val="28"/>
        </w:rPr>
        <w:t>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Pr="007D4536">
        <w:rPr>
          <w:rFonts w:eastAsia="Times New Roman CYR"/>
          <w:sz w:val="28"/>
          <w:szCs w:val="28"/>
        </w:rPr>
        <w:t xml:space="preserve">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</w:t>
      </w:r>
      <w:proofErr w:type="gramStart"/>
      <w:r w:rsidRPr="007D4536">
        <w:rPr>
          <w:rFonts w:eastAsia="Times New Roman CYR"/>
          <w:sz w:val="28"/>
          <w:szCs w:val="28"/>
        </w:rPr>
        <w:t>ГГ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</w:t>
      </w:r>
      <w:r w:rsidRPr="007D4536">
        <w:rPr>
          <w:rFonts w:eastAsia="Times New Roman CYR"/>
          <w:sz w:val="28"/>
          <w:szCs w:val="28"/>
        </w:rPr>
        <w:lastRenderedPageBreak/>
        <w:t>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proofErr w:type="gramStart"/>
      <w:r w:rsidRPr="007D4536">
        <w:rPr>
          <w:rFonts w:eastAsia="Times New Roman CYR"/>
          <w:b/>
          <w:sz w:val="28"/>
          <w:szCs w:val="28"/>
        </w:rPr>
        <w:t>ГГ</w:t>
      </w:r>
      <w:proofErr w:type="gramEnd"/>
      <w:r w:rsidRPr="007D4536">
        <w:rPr>
          <w:rFonts w:eastAsia="Times New Roman CYR"/>
          <w:b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</w:t>
      </w:r>
      <w:proofErr w:type="spellStart"/>
      <w:r w:rsidR="008577C7" w:rsidRPr="007D4536">
        <w:rPr>
          <w:rFonts w:eastAsia="Times New Roman CYR"/>
          <w:sz w:val="28"/>
          <w:szCs w:val="28"/>
        </w:rPr>
        <w:t>Добринского</w:t>
      </w:r>
      <w:proofErr w:type="spellEnd"/>
      <w:r w:rsidR="008577C7" w:rsidRPr="007D4536">
        <w:rPr>
          <w:rFonts w:eastAsia="Times New Roman CYR"/>
          <w:sz w:val="28"/>
          <w:szCs w:val="28"/>
        </w:rPr>
        <w:t xml:space="preserve">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proofErr w:type="gramStart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6B726F">
        <w:rPr>
          <w:rFonts w:eastAsia="Times New Roman CYR"/>
          <w:sz w:val="28"/>
          <w:szCs w:val="28"/>
        </w:rPr>
        <w:t>Тихвинский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6B726F">
        <w:rPr>
          <w:rFonts w:eastAsia="Times New Roman CYR"/>
          <w:sz w:val="28"/>
          <w:szCs w:val="28"/>
        </w:rPr>
        <w:t>Тихвинский</w:t>
      </w:r>
      <w:proofErr w:type="gramEnd"/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</w:t>
      </w:r>
      <w:proofErr w:type="gramStart"/>
      <w:r w:rsidRPr="007D4536">
        <w:rPr>
          <w:rFonts w:eastAsia="Times New Roman CYR"/>
          <w:sz w:val="28"/>
          <w:szCs w:val="28"/>
        </w:rPr>
        <w:t xml:space="preserve"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</w:t>
      </w:r>
      <w:r w:rsidRPr="007D4536">
        <w:rPr>
          <w:rFonts w:eastAsia="Times New Roman CYR"/>
          <w:sz w:val="28"/>
          <w:szCs w:val="28"/>
        </w:rPr>
        <w:lastRenderedPageBreak/>
        <w:t>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6B726F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Тихвинский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6B726F">
        <w:rPr>
          <w:rFonts w:eastAsia="Times New Roman CYR"/>
          <w:b/>
          <w:bCs/>
          <w:color w:val="26282F"/>
          <w:sz w:val="28"/>
          <w:szCs w:val="28"/>
          <w:u w:val="single"/>
        </w:rPr>
        <w:t>Тихвинский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</w:t>
            </w:r>
            <w:r w:rsidRPr="007D4536">
              <w:rPr>
                <w:rFonts w:eastAsia="Times New Roman CYR"/>
              </w:rPr>
              <w:lastRenderedPageBreak/>
              <w:t>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х</w:t>
            </w:r>
            <w:proofErr w:type="spellEnd"/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8607D1">
      <w:pPr>
        <w:ind w:firstLine="720"/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 xml:space="preserve">III. Бюджетные кредиты, привлеченные </w:t>
      </w:r>
      <w:proofErr w:type="gramStart"/>
      <w:r w:rsidRPr="007D4536">
        <w:rPr>
          <w:rFonts w:eastAsia="Times New Roman CYR"/>
          <w:b/>
          <w:bCs/>
          <w:color w:val="26282F"/>
          <w:sz w:val="28"/>
          <w:szCs w:val="28"/>
        </w:rPr>
        <w:t>в</w:t>
      </w:r>
      <w:proofErr w:type="gramEnd"/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proofErr w:type="gramStart"/>
      <w:r w:rsidRPr="007D4536">
        <w:rPr>
          <w:rFonts w:eastAsia="Times New Roman CYR"/>
          <w:b/>
          <w:bCs/>
          <w:color w:val="26282F"/>
          <w:sz w:val="28"/>
          <w:szCs w:val="28"/>
        </w:rPr>
        <w:t>местный</w:t>
      </w:r>
      <w:proofErr w:type="gramEnd"/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 </w:t>
      </w:r>
      <w:proofErr w:type="spellStart"/>
      <w:r w:rsidRPr="007D4536">
        <w:rPr>
          <w:rFonts w:eastAsia="Times New Roman CYR"/>
          <w:b/>
          <w:bCs/>
          <w:color w:val="26282F"/>
          <w:sz w:val="28"/>
          <w:szCs w:val="28"/>
        </w:rPr>
        <w:t>бюджетот</w:t>
      </w:r>
      <w:proofErr w:type="spellEnd"/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  <w:proofErr w:type="gramEnd"/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gramStart"/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  <w:proofErr w:type="gramEnd"/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607D1" w:rsidRDefault="008607D1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8607D1">
      <w:pPr>
        <w:ind w:firstLine="720"/>
        <w:jc w:val="center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8607D1">
      <w:pPr>
        <w:ind w:firstLine="720"/>
        <w:jc w:val="center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</w:t>
            </w:r>
            <w:proofErr w:type="gramStart"/>
            <w:r w:rsidRPr="007D4536">
              <w:rPr>
                <w:rFonts w:eastAsia="Times New Roman CYR"/>
              </w:rPr>
              <w:t>.г</w:t>
            </w:r>
            <w:proofErr w:type="gramEnd"/>
            <w:r w:rsidRPr="007D4536">
              <w:rPr>
                <w:rFonts w:eastAsia="Times New Roman CYR"/>
              </w:rPr>
              <w:t>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</w:t>
      </w:r>
      <w:proofErr w:type="gramStart"/>
      <w:r w:rsidRPr="007D4536">
        <w:rPr>
          <w:rFonts w:eastAsia="Times New Roman CYR"/>
        </w:rPr>
        <w:t xml:space="preserve"> ( ______ ) ________________________________________________ </w:t>
      </w:r>
      <w:proofErr w:type="gramEnd"/>
      <w:r w:rsidRPr="007D4536">
        <w:rPr>
          <w:rFonts w:eastAsia="Times New Roman CYR"/>
        </w:rPr>
        <w:t>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r w:rsidRPr="007D4536">
        <w:rPr>
          <w:rFonts w:eastAsia="Times New Roman CYR"/>
        </w:rPr>
        <w:t>эл</w:t>
      </w:r>
      <w:proofErr w:type="gramStart"/>
      <w:r w:rsidRPr="007D4536">
        <w:rPr>
          <w:rFonts w:eastAsia="Times New Roman CYR"/>
        </w:rPr>
        <w:t>.а</w:t>
      </w:r>
      <w:proofErr w:type="gramEnd"/>
      <w:r w:rsidRPr="007D4536">
        <w:rPr>
          <w:rFonts w:eastAsia="Times New Roman CYR"/>
        </w:rPr>
        <w:t>дрес</w:t>
      </w:r>
      <w:proofErr w:type="spell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607D1" w:rsidRPr="007D4536" w:rsidRDefault="008607D1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</w:t>
      </w:r>
      <w:proofErr w:type="gramStart"/>
      <w:r w:rsidRPr="007D4536">
        <w:rPr>
          <w:rFonts w:eastAsia="Times New Roman CYR"/>
          <w:sz w:val="20"/>
          <w:szCs w:val="20"/>
        </w:rPr>
        <w:t>муниципальной</w:t>
      </w:r>
      <w:proofErr w:type="gramEnd"/>
      <w:r w:rsidRPr="007D4536">
        <w:rPr>
          <w:rFonts w:eastAsia="Times New Roman CYR"/>
          <w:sz w:val="20"/>
          <w:szCs w:val="20"/>
        </w:rPr>
        <w:t xml:space="preserve"> </w:t>
      </w:r>
    </w:p>
    <w:p w:rsidR="00885D48" w:rsidRPr="008607D1" w:rsidRDefault="00885D48" w:rsidP="008607D1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 сельского поселения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6B726F">
        <w:rPr>
          <w:rFonts w:eastAsia="Times New Roman CYR"/>
          <w:sz w:val="20"/>
          <w:szCs w:val="20"/>
        </w:rPr>
        <w:t>Тихвинский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6B726F">
        <w:rPr>
          <w:rFonts w:eastAsia="Times New Roman CYR"/>
          <w:sz w:val="22"/>
          <w:szCs w:val="28"/>
        </w:rPr>
        <w:t>Тихвинский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</w:t>
            </w:r>
            <w:proofErr w:type="gramStart"/>
            <w:r w:rsidRPr="007D4536">
              <w:t>государственной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</w:t>
            </w:r>
            <w:proofErr w:type="gramStart"/>
            <w:r w:rsidRPr="007D4536">
              <w:t>правового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(дополнительном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выпуске</w:t>
            </w:r>
            <w:proofErr w:type="gramEnd"/>
            <w:r w:rsidRPr="007D4536">
              <w:t>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выпуска (дополнительного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выпуска) ценных </w:t>
            </w:r>
            <w:r w:rsidRPr="007D4536">
              <w:lastRenderedPageBreak/>
              <w:t xml:space="preserve">бумаг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Дата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spellStart"/>
            <w:r w:rsidRPr="007D4536">
              <w:t>доразмещения</w:t>
            </w:r>
            <w:proofErr w:type="spellEnd"/>
            <w:r w:rsidRPr="007D4536">
              <w:t>)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r w:rsidRPr="007D4536">
              <w:lastRenderedPageBreak/>
              <w:t>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Объем размещения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(по 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 xml:space="preserve">Установленная дата выплаты купонного дохода по каждому </w:t>
            </w:r>
            <w:r w:rsidRPr="007D4536">
              <w:lastRenderedPageBreak/>
              <w:t>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Процентная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r w:rsidRPr="007D4536">
              <w:lastRenderedPageBreak/>
              <w:t>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дохода </w:t>
            </w:r>
            <w:r w:rsidRPr="007D4536">
              <w:lastRenderedPageBreak/>
              <w:t>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Сумма дисконта,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размещении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(выкупе)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Объем выкупа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 по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номинальной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бумаг, </w:t>
            </w:r>
            <w:proofErr w:type="gramStart"/>
            <w:r w:rsidRPr="007D4536">
              <w:t>подлежащая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в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установленные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погашения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</w:t>
            </w:r>
            <w:proofErr w:type="gramStart"/>
            <w:r w:rsidRPr="007D4536">
              <w:t>просроченной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proofErr w:type="gramStart"/>
            <w:r w:rsidRPr="007D4536">
              <w:t>купонного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стоимости </w:t>
            </w:r>
            <w:proofErr w:type="gramStart"/>
            <w:r w:rsidRPr="007D4536">
              <w:t>ценных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Сумма просроченной задолженности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исполнению обязательств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Номинальная сумма долга </w:t>
            </w:r>
            <w:proofErr w:type="gramStart"/>
            <w:r w:rsidRPr="007D4536">
              <w:t>по</w:t>
            </w:r>
            <w:proofErr w:type="gramEnd"/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</w:t>
      </w:r>
      <w:proofErr w:type="gramStart"/>
      <w:r w:rsidRPr="007D4536">
        <w:rPr>
          <w:sz w:val="23"/>
          <w:szCs w:val="23"/>
        </w:rPr>
        <w:t>т(</w:t>
      </w:r>
      <w:proofErr w:type="spellStart"/>
      <w:proofErr w:type="gramEnd"/>
      <w:r w:rsidRPr="007D4536">
        <w:rPr>
          <w:sz w:val="23"/>
          <w:szCs w:val="23"/>
        </w:rPr>
        <w:t>ы</w:t>
      </w:r>
      <w:proofErr w:type="spellEnd"/>
      <w:r w:rsidRPr="007D4536">
        <w:rPr>
          <w:sz w:val="23"/>
          <w:szCs w:val="23"/>
        </w:rPr>
        <w:t>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</w:t>
      </w:r>
      <w:proofErr w:type="spellStart"/>
      <w:r w:rsidRPr="007D4536">
        <w:rPr>
          <w:sz w:val="23"/>
          <w:szCs w:val="23"/>
        </w:rPr>
        <w:t>доразмещения</w:t>
      </w:r>
      <w:proofErr w:type="spellEnd"/>
      <w:r w:rsidRPr="007D4536">
        <w:rPr>
          <w:sz w:val="23"/>
          <w:szCs w:val="23"/>
        </w:rPr>
        <w:t>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D4536">
        <w:rPr>
          <w:sz w:val="23"/>
          <w:szCs w:val="23"/>
        </w:rPr>
        <w:t>я(</w:t>
      </w:r>
      <w:proofErr w:type="spellStart"/>
      <w:proofErr w:type="gramEnd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607D1" w:rsidRDefault="008607D1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02"/>
        <w:gridCol w:w="3841"/>
        <w:gridCol w:w="3589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2"/>
        <w:gridCol w:w="1706"/>
        <w:gridCol w:w="2326"/>
        <w:gridCol w:w="2207"/>
        <w:gridCol w:w="2011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задолженности по </w:t>
            </w:r>
            <w:proofErr w:type="gramStart"/>
            <w:r w:rsidRPr="007D4536">
              <w:rPr>
                <w:sz w:val="23"/>
                <w:szCs w:val="23"/>
              </w:rPr>
              <w:t>бюджетным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D4536">
              <w:rPr>
                <w:sz w:val="23"/>
                <w:szCs w:val="23"/>
              </w:rPr>
              <w:t>по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</w:t>
            </w:r>
            <w:proofErr w:type="gramStart"/>
            <w:r w:rsidRPr="007D4536">
              <w:rPr>
                <w:sz w:val="23"/>
                <w:szCs w:val="23"/>
              </w:rPr>
              <w:t>привлеченные</w:t>
            </w:r>
            <w:proofErr w:type="gramEnd"/>
            <w:r w:rsidRPr="007D4536">
              <w:rPr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9"/>
        <w:gridCol w:w="1774"/>
        <w:gridCol w:w="3447"/>
        <w:gridCol w:w="2352"/>
        <w:gridCol w:w="3370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4"/>
        <w:gridCol w:w="2282"/>
        <w:gridCol w:w="1710"/>
        <w:gridCol w:w="2430"/>
        <w:gridCol w:w="385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Сумма </w:t>
            </w:r>
            <w:proofErr w:type="gramStart"/>
            <w:r w:rsidRPr="007D4536">
              <w:rPr>
                <w:sz w:val="23"/>
                <w:szCs w:val="23"/>
              </w:rPr>
              <w:t>просроченной</w:t>
            </w:r>
            <w:proofErr w:type="gramEnd"/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3B" w:rsidRDefault="006E343B" w:rsidP="00E3519A">
      <w:r>
        <w:separator/>
      </w:r>
    </w:p>
  </w:endnote>
  <w:endnote w:type="continuationSeparator" w:id="0">
    <w:p w:rsidR="006E343B" w:rsidRDefault="006E343B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3B" w:rsidRDefault="006E343B" w:rsidP="00E3519A">
      <w:r>
        <w:separator/>
      </w:r>
    </w:p>
  </w:footnote>
  <w:footnote w:type="continuationSeparator" w:id="0">
    <w:p w:rsidR="006E343B" w:rsidRDefault="006E343B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056E8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57AC7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B726F"/>
    <w:rsid w:val="006D0925"/>
    <w:rsid w:val="006D45EE"/>
    <w:rsid w:val="006E343B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2B2A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07D1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D7CF277126A3A54F07C70B7433DE40D1DB4D16114CCCD63871A269584338A7EBA673BD9C55DE8C91E23R8F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627DA12F61EB0C17EDD86D16CF9E3FD8417BC28D39DD39F53E7994CER5F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E62D-B0B4-4CB5-A55B-7A04B3F0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31710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4</cp:revision>
  <cp:lastPrinted>2022-05-04T17:08:00Z</cp:lastPrinted>
  <dcterms:created xsi:type="dcterms:W3CDTF">2022-05-11T05:54:00Z</dcterms:created>
  <dcterms:modified xsi:type="dcterms:W3CDTF">2022-05-12T06:35:00Z</dcterms:modified>
</cp:coreProperties>
</file>