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91" w:rsidRPr="00DD48DE" w:rsidRDefault="00E26A91" w:rsidP="00E26A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8DE">
        <w:rPr>
          <w:rFonts w:ascii="Times New Roman" w:hAnsi="Times New Roman" w:cs="Times New Roman"/>
          <w:sz w:val="26"/>
          <w:szCs w:val="26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0.25pt" o:ole="">
            <v:imagedata r:id="rId5" o:title=""/>
          </v:shape>
          <o:OLEObject Type="Embed" ProgID="Photoshop.Image.6" ShapeID="_x0000_i1025" DrawAspect="Content" ObjectID="_1500713816" r:id="rId6"/>
        </w:object>
      </w:r>
    </w:p>
    <w:p w:rsidR="00E26A91" w:rsidRPr="00DD48DE" w:rsidRDefault="00E26A91" w:rsidP="00E26A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8D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E26A91" w:rsidRPr="00DD48DE" w:rsidRDefault="00E26A91" w:rsidP="00E26A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8DE">
        <w:rPr>
          <w:rFonts w:ascii="Times New Roman" w:hAnsi="Times New Roman" w:cs="Times New Roman"/>
          <w:b/>
          <w:sz w:val="26"/>
          <w:szCs w:val="26"/>
        </w:rPr>
        <w:t>администрации сельского поселения Тихвинский сельсовет</w:t>
      </w:r>
    </w:p>
    <w:p w:rsidR="00E26A91" w:rsidRPr="00DD48DE" w:rsidRDefault="00E26A91" w:rsidP="00E26A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8DE">
        <w:rPr>
          <w:rFonts w:ascii="Times New Roman" w:hAnsi="Times New Roman" w:cs="Times New Roman"/>
          <w:b/>
          <w:sz w:val="26"/>
          <w:szCs w:val="26"/>
        </w:rPr>
        <w:t>Добринского муниципального района Липецкой области</w:t>
      </w:r>
    </w:p>
    <w:p w:rsidR="00713EDE" w:rsidRPr="00DD48DE" w:rsidRDefault="00E26A91" w:rsidP="00E26A91">
      <w:pPr>
        <w:jc w:val="center"/>
        <w:rPr>
          <w:rFonts w:ascii="Times New Roman" w:hAnsi="Times New Roman" w:cs="Times New Roman"/>
          <w:sz w:val="26"/>
          <w:szCs w:val="26"/>
        </w:rPr>
      </w:pPr>
      <w:r w:rsidRPr="00DD48DE">
        <w:rPr>
          <w:rFonts w:ascii="Times New Roman" w:hAnsi="Times New Roman" w:cs="Times New Roman"/>
          <w:b/>
          <w:sz w:val="26"/>
          <w:szCs w:val="26"/>
        </w:rPr>
        <w:t>Российской Федерации</w:t>
      </w:r>
    </w:p>
    <w:p w:rsidR="00DD48DE" w:rsidRPr="00DD48DE" w:rsidRDefault="00774D9B" w:rsidP="00DD48DE">
      <w:pPr>
        <w:jc w:val="center"/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24.07</w:t>
      </w:r>
      <w:r w:rsidR="004F6669" w:rsidRPr="00DD48DE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.</w:t>
      </w:r>
      <w:r w:rsidR="00713EDE" w:rsidRPr="00DD48DE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2</w:t>
      </w:r>
      <w:r w:rsidR="004F6669" w:rsidRPr="00DD48DE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015г</w:t>
      </w:r>
      <w:r w:rsidR="004F6669" w:rsidRPr="00DD48DE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ab/>
      </w:r>
      <w:r w:rsidR="004F6669" w:rsidRPr="00DD48DE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ab/>
      </w:r>
      <w:r w:rsidR="004F6669" w:rsidRPr="00DD48DE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ab/>
      </w:r>
      <w:r w:rsidR="004F6669" w:rsidRPr="00DD48DE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ab/>
        <w:t>д</w:t>
      </w:r>
      <w:proofErr w:type="gramStart"/>
      <w:r w:rsidR="004F6669" w:rsidRPr="00DD48DE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.Б</w:t>
      </w:r>
      <w:proofErr w:type="gramEnd"/>
      <w:r w:rsidR="004F6669" w:rsidRPr="00DD48DE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ольшая Плавица</w:t>
      </w:r>
      <w:r w:rsidR="004F6669" w:rsidRPr="00DD48DE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ab/>
      </w:r>
      <w:r w:rsidR="004F6669" w:rsidRPr="00DD48DE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ab/>
      </w:r>
      <w:r w:rsidR="004F6669" w:rsidRPr="00DD48DE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ab/>
      </w:r>
      <w:r w:rsidR="004F6669" w:rsidRPr="00DD48DE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25</w:t>
      </w:r>
    </w:p>
    <w:p w:rsidR="00DD48DE" w:rsidRPr="00DD48DE" w:rsidRDefault="00774D9B" w:rsidP="00DD48DE">
      <w:pPr>
        <w:pStyle w:val="2"/>
        <w:shd w:val="clear" w:color="auto" w:fill="FFFFFF"/>
        <w:spacing w:after="9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 отмене Постановления администрации сельского поселения Тихвинский сельсовет Добринского муниципального района Липецкой области  от 21.10.2013года №54 «О создании межведомственной комиссии по оценке жилых помещений муниципального жилищного фонда»</w:t>
      </w:r>
    </w:p>
    <w:p w:rsidR="00DD48DE" w:rsidRPr="00DD48DE" w:rsidRDefault="00DD48DE" w:rsidP="00DD48DE">
      <w:pPr>
        <w:pStyle w:val="a3"/>
        <w:shd w:val="clear" w:color="auto" w:fill="FFFFFF"/>
        <w:spacing w:before="0" w:beforeAutospacing="0" w:after="97" w:afterAutospacing="0"/>
        <w:ind w:firstLine="415"/>
        <w:jc w:val="both"/>
        <w:rPr>
          <w:color w:val="000000"/>
          <w:sz w:val="26"/>
          <w:szCs w:val="26"/>
        </w:rPr>
      </w:pPr>
      <w:r w:rsidRPr="00DD48DE">
        <w:rPr>
          <w:color w:val="000000"/>
          <w:sz w:val="26"/>
          <w:szCs w:val="26"/>
        </w:rPr>
        <w:t> </w:t>
      </w:r>
    </w:p>
    <w:p w:rsidR="003D66B7" w:rsidRDefault="00774D9B" w:rsidP="003D66B7">
      <w:pPr>
        <w:pStyle w:val="aj"/>
        <w:shd w:val="clear" w:color="auto" w:fill="FFFFFF"/>
        <w:spacing w:before="0" w:beforeAutospacing="0" w:after="97" w:afterAutospacing="0"/>
        <w:ind w:firstLine="415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Рассмотрев протест Прокуратуры Добринского района от14.07.2015 года№15-397в-2015,  №15 -277в-2015 на Постановление администрации сельского поселения Тихвинский сельсовет Добринского муниципального района от 21.10.2013г. №54 «О создании межведомственной комиссии по оценке жилых помещений муниципального жилищного фонда», руководствуясь постановлением Правительства РФ от 25.03.2015г.№269 и от 25.03.2015г. №268 и Уставом сельского поселения Тихвинский сельсовет,</w:t>
      </w:r>
      <w:r w:rsidR="003D66B7">
        <w:rPr>
          <w:color w:val="000000"/>
          <w:sz w:val="26"/>
          <w:szCs w:val="26"/>
        </w:rPr>
        <w:t xml:space="preserve"> администрация сельского поселения Тихвинский сельсовет</w:t>
      </w:r>
      <w:r w:rsidR="00DD48DE" w:rsidRPr="00DD48DE">
        <w:rPr>
          <w:color w:val="000000"/>
          <w:sz w:val="26"/>
          <w:szCs w:val="26"/>
        </w:rPr>
        <w:t xml:space="preserve"> </w:t>
      </w:r>
      <w:proofErr w:type="gramEnd"/>
    </w:p>
    <w:p w:rsidR="00922B59" w:rsidRDefault="00922B59" w:rsidP="003D66B7">
      <w:pPr>
        <w:pStyle w:val="aj"/>
        <w:shd w:val="clear" w:color="auto" w:fill="FFFFFF"/>
        <w:spacing w:before="0" w:beforeAutospacing="0" w:after="97" w:afterAutospacing="0"/>
        <w:ind w:firstLine="415"/>
        <w:jc w:val="both"/>
        <w:rPr>
          <w:color w:val="000000"/>
          <w:sz w:val="26"/>
          <w:szCs w:val="26"/>
        </w:rPr>
      </w:pPr>
    </w:p>
    <w:p w:rsidR="003D66B7" w:rsidRPr="003D66B7" w:rsidRDefault="003D66B7" w:rsidP="00DD48DE">
      <w:pPr>
        <w:pStyle w:val="aj"/>
        <w:shd w:val="clear" w:color="auto" w:fill="FFFFFF"/>
        <w:spacing w:before="0" w:beforeAutospacing="0" w:after="97" w:afterAutospacing="0"/>
        <w:ind w:firstLine="415"/>
        <w:jc w:val="both"/>
        <w:rPr>
          <w:b/>
          <w:color w:val="000000"/>
          <w:sz w:val="26"/>
          <w:szCs w:val="26"/>
        </w:rPr>
      </w:pPr>
      <w:r w:rsidRPr="003D66B7">
        <w:rPr>
          <w:b/>
          <w:color w:val="000000"/>
          <w:sz w:val="26"/>
          <w:szCs w:val="26"/>
        </w:rPr>
        <w:t>ПОСТАНОВЛЯЕТ:</w:t>
      </w:r>
    </w:p>
    <w:p w:rsidR="00774D9B" w:rsidRDefault="00DD48DE" w:rsidP="00774D9B">
      <w:pPr>
        <w:pStyle w:val="aj"/>
        <w:shd w:val="clear" w:color="auto" w:fill="FFFFFF"/>
        <w:spacing w:before="0" w:beforeAutospacing="0" w:after="97" w:afterAutospacing="0"/>
        <w:ind w:firstLine="415"/>
        <w:jc w:val="both"/>
        <w:rPr>
          <w:color w:val="000000"/>
          <w:sz w:val="26"/>
          <w:szCs w:val="26"/>
        </w:rPr>
      </w:pPr>
      <w:r w:rsidRPr="00DD48DE">
        <w:rPr>
          <w:color w:val="000000"/>
          <w:sz w:val="26"/>
          <w:szCs w:val="26"/>
        </w:rPr>
        <w:t xml:space="preserve">1. </w:t>
      </w:r>
      <w:r w:rsidR="00774D9B">
        <w:rPr>
          <w:color w:val="000000"/>
          <w:sz w:val="26"/>
          <w:szCs w:val="26"/>
        </w:rPr>
        <w:t>Постановление администрации сельского поселения Тихвинский сельсовет Добринского муниципального района от 21.10.2013г. №54 «О создании межведомственной комиссии по оценке жилых помещений муниципального жилищного фонда», - отменить.</w:t>
      </w:r>
    </w:p>
    <w:p w:rsidR="00DD48DE" w:rsidRPr="00DD48DE" w:rsidRDefault="00DD48DE" w:rsidP="00774D9B">
      <w:pPr>
        <w:pStyle w:val="aj"/>
        <w:shd w:val="clear" w:color="auto" w:fill="FFFFFF"/>
        <w:spacing w:before="0" w:beforeAutospacing="0" w:after="97" w:afterAutospacing="0"/>
        <w:ind w:firstLine="415"/>
        <w:jc w:val="both"/>
        <w:rPr>
          <w:color w:val="000000"/>
          <w:sz w:val="26"/>
          <w:szCs w:val="26"/>
        </w:rPr>
      </w:pPr>
      <w:r w:rsidRPr="00DD48DE">
        <w:rPr>
          <w:color w:val="000000"/>
          <w:sz w:val="26"/>
          <w:szCs w:val="26"/>
        </w:rPr>
        <w:t>2.</w:t>
      </w:r>
      <w:r w:rsidRPr="00DD48DE">
        <w:rPr>
          <w:color w:val="000000"/>
          <w:sz w:val="26"/>
          <w:szCs w:val="26"/>
          <w:shd w:val="clear" w:color="auto" w:fill="FFFFFF"/>
        </w:rPr>
        <w:t xml:space="preserve"> </w:t>
      </w:r>
      <w:r w:rsidR="00774D9B">
        <w:rPr>
          <w:color w:val="000000"/>
          <w:sz w:val="26"/>
          <w:szCs w:val="26"/>
          <w:shd w:val="clear" w:color="auto" w:fill="FFFFFF"/>
        </w:rPr>
        <w:t>Данное постановление вступает в силу со дня его подписания.</w:t>
      </w:r>
    </w:p>
    <w:p w:rsidR="00DD48DE" w:rsidRPr="00DD48DE" w:rsidRDefault="00DD48DE" w:rsidP="00774D9B">
      <w:pPr>
        <w:ind w:firstLine="415"/>
        <w:rPr>
          <w:rFonts w:ascii="Times New Roman" w:hAnsi="Times New Roman" w:cs="Times New Roman"/>
          <w:sz w:val="26"/>
          <w:szCs w:val="26"/>
        </w:rPr>
      </w:pPr>
      <w:r w:rsidRPr="00DD48DE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774D9B">
        <w:rPr>
          <w:rFonts w:ascii="Times New Roman" w:hAnsi="Times New Roman" w:cs="Times New Roman"/>
          <w:sz w:val="26"/>
          <w:szCs w:val="26"/>
        </w:rPr>
        <w:t>Данное постановление разместить в сети «Интернет» на сайте сельского поселения Тихвинский сельсовет.</w:t>
      </w:r>
    </w:p>
    <w:p w:rsidR="00DD48DE" w:rsidRPr="00DD48DE" w:rsidRDefault="00DD48DE" w:rsidP="00774D9B">
      <w:pPr>
        <w:pStyle w:val="aj"/>
        <w:shd w:val="clear" w:color="auto" w:fill="FFFFFF"/>
        <w:spacing w:before="0" w:beforeAutospacing="0" w:after="97" w:afterAutospacing="0"/>
        <w:ind w:firstLine="415"/>
        <w:jc w:val="both"/>
        <w:rPr>
          <w:color w:val="000000"/>
          <w:sz w:val="26"/>
          <w:szCs w:val="26"/>
        </w:rPr>
      </w:pPr>
      <w:r w:rsidRPr="00DD48DE">
        <w:rPr>
          <w:color w:val="000000"/>
          <w:sz w:val="26"/>
          <w:szCs w:val="26"/>
        </w:rPr>
        <w:t xml:space="preserve"> 4. </w:t>
      </w:r>
      <w:proofErr w:type="gramStart"/>
      <w:r w:rsidR="00774D9B">
        <w:rPr>
          <w:color w:val="000000"/>
          <w:sz w:val="26"/>
          <w:szCs w:val="26"/>
        </w:rPr>
        <w:t>Контроль за</w:t>
      </w:r>
      <w:proofErr w:type="gramEnd"/>
      <w:r w:rsidR="00774D9B">
        <w:rPr>
          <w:color w:val="000000"/>
          <w:sz w:val="26"/>
          <w:szCs w:val="26"/>
        </w:rPr>
        <w:t xml:space="preserve"> исполнением данного постановления возложить на специалиста 1 разряда </w:t>
      </w:r>
      <w:proofErr w:type="spellStart"/>
      <w:r w:rsidR="00774D9B">
        <w:rPr>
          <w:color w:val="000000"/>
          <w:sz w:val="26"/>
          <w:szCs w:val="26"/>
        </w:rPr>
        <w:t>Сигроскую</w:t>
      </w:r>
      <w:proofErr w:type="spellEnd"/>
      <w:r w:rsidR="00774D9B">
        <w:rPr>
          <w:color w:val="000000"/>
          <w:sz w:val="26"/>
          <w:szCs w:val="26"/>
        </w:rPr>
        <w:t xml:space="preserve"> Е.В.</w:t>
      </w:r>
    </w:p>
    <w:p w:rsidR="00DD48DE" w:rsidRPr="00DD48DE" w:rsidRDefault="00DD48DE" w:rsidP="00DD48DE">
      <w:pPr>
        <w:pStyle w:val="aj"/>
        <w:shd w:val="clear" w:color="auto" w:fill="FFFFFF"/>
        <w:spacing w:before="0" w:beforeAutospacing="0" w:after="97" w:afterAutospacing="0"/>
        <w:jc w:val="both"/>
        <w:rPr>
          <w:color w:val="000000"/>
          <w:sz w:val="26"/>
          <w:szCs w:val="26"/>
        </w:rPr>
      </w:pPr>
    </w:p>
    <w:p w:rsidR="00DD48DE" w:rsidRPr="00DD48DE" w:rsidRDefault="00DD48DE" w:rsidP="00DD48DE">
      <w:pPr>
        <w:pStyle w:val="a3"/>
        <w:shd w:val="clear" w:color="auto" w:fill="FFFFFF"/>
        <w:spacing w:before="0" w:beforeAutospacing="0" w:after="97" w:afterAutospacing="0"/>
        <w:ind w:firstLine="415"/>
        <w:jc w:val="both"/>
        <w:rPr>
          <w:b/>
          <w:color w:val="000000"/>
          <w:sz w:val="26"/>
          <w:szCs w:val="26"/>
        </w:rPr>
      </w:pPr>
      <w:r w:rsidRPr="00DD48DE">
        <w:rPr>
          <w:b/>
          <w:color w:val="000000"/>
          <w:sz w:val="26"/>
          <w:szCs w:val="26"/>
        </w:rPr>
        <w:t> </w:t>
      </w:r>
    </w:p>
    <w:p w:rsidR="00DD48DE" w:rsidRPr="00DD48DE" w:rsidRDefault="00DD48DE" w:rsidP="00DD48DE">
      <w:pPr>
        <w:rPr>
          <w:rFonts w:ascii="Times New Roman" w:hAnsi="Times New Roman" w:cs="Times New Roman"/>
          <w:b/>
          <w:sz w:val="26"/>
          <w:szCs w:val="26"/>
        </w:rPr>
      </w:pPr>
      <w:r w:rsidRPr="00DD48DE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</w:t>
      </w:r>
    </w:p>
    <w:p w:rsidR="00DD48DE" w:rsidRPr="00DD48DE" w:rsidRDefault="00DD48DE" w:rsidP="00DD48DE">
      <w:pPr>
        <w:rPr>
          <w:rFonts w:ascii="Times New Roman" w:hAnsi="Times New Roman" w:cs="Times New Roman"/>
          <w:b/>
          <w:sz w:val="26"/>
          <w:szCs w:val="26"/>
        </w:rPr>
      </w:pPr>
      <w:r w:rsidRPr="00DD48DE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DD48DE" w:rsidRPr="00DD48DE" w:rsidRDefault="00DD48DE" w:rsidP="00DD48DE">
      <w:pPr>
        <w:rPr>
          <w:rFonts w:ascii="Times New Roman" w:hAnsi="Times New Roman" w:cs="Times New Roman"/>
          <w:b/>
          <w:sz w:val="26"/>
          <w:szCs w:val="26"/>
        </w:rPr>
      </w:pPr>
      <w:r w:rsidRPr="00DD48DE">
        <w:rPr>
          <w:rFonts w:ascii="Times New Roman" w:hAnsi="Times New Roman" w:cs="Times New Roman"/>
          <w:b/>
          <w:sz w:val="26"/>
          <w:szCs w:val="26"/>
        </w:rPr>
        <w:t>Тихвинский сельсовет:                                                    А.Г.Кондратов</w:t>
      </w:r>
    </w:p>
    <w:p w:rsidR="00DD48DE" w:rsidRPr="00DD48DE" w:rsidRDefault="00DD48DE" w:rsidP="00DD48DE">
      <w:pPr>
        <w:pStyle w:val="ac"/>
        <w:shd w:val="clear" w:color="auto" w:fill="FFFFFF"/>
        <w:spacing w:before="0" w:beforeAutospacing="0" w:after="97" w:afterAutospacing="0"/>
        <w:rPr>
          <w:color w:val="000000"/>
          <w:sz w:val="26"/>
          <w:szCs w:val="26"/>
        </w:rPr>
      </w:pPr>
    </w:p>
    <w:sectPr w:rsidR="00DD48DE" w:rsidRPr="00DD48DE" w:rsidSect="0005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675"/>
    <w:rsid w:val="00052DD9"/>
    <w:rsid w:val="000E6DC1"/>
    <w:rsid w:val="00153390"/>
    <w:rsid w:val="003722A2"/>
    <w:rsid w:val="003816E3"/>
    <w:rsid w:val="003D66B7"/>
    <w:rsid w:val="0040445F"/>
    <w:rsid w:val="00446156"/>
    <w:rsid w:val="004F6669"/>
    <w:rsid w:val="005258DF"/>
    <w:rsid w:val="00713EDE"/>
    <w:rsid w:val="00774D9B"/>
    <w:rsid w:val="00814737"/>
    <w:rsid w:val="00922B59"/>
    <w:rsid w:val="0094277B"/>
    <w:rsid w:val="009A5675"/>
    <w:rsid w:val="00AF47E4"/>
    <w:rsid w:val="00C06078"/>
    <w:rsid w:val="00D9331A"/>
    <w:rsid w:val="00DD48DE"/>
    <w:rsid w:val="00E26A91"/>
    <w:rsid w:val="00EA79FC"/>
    <w:rsid w:val="00EB724E"/>
    <w:rsid w:val="00EC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75"/>
  </w:style>
  <w:style w:type="paragraph" w:styleId="1">
    <w:name w:val="heading 1"/>
    <w:aliases w:val="!Части документа"/>
    <w:basedOn w:val="a"/>
    <w:next w:val="a"/>
    <w:link w:val="10"/>
    <w:qFormat/>
    <w:rsid w:val="00DD48DE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DD48DE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8D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567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c">
    <w:name w:val="_ac"/>
    <w:basedOn w:val="a"/>
    <w:rsid w:val="00DD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D4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D48D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48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D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DD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DDA40-8741-498C-AEFD-E0965F42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2015-08-10T09:10:00Z</cp:lastPrinted>
  <dcterms:created xsi:type="dcterms:W3CDTF">2015-08-10T09:11:00Z</dcterms:created>
  <dcterms:modified xsi:type="dcterms:W3CDTF">2015-08-10T09:11:00Z</dcterms:modified>
</cp:coreProperties>
</file>