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2D" w:rsidRDefault="00F84F2D" w:rsidP="00F84F2D">
      <w:pPr>
        <w:rPr>
          <w:b/>
          <w:bCs/>
          <w:noProof/>
          <w:color w:val="000080"/>
          <w:sz w:val="27"/>
          <w:szCs w:val="27"/>
        </w:rPr>
      </w:pPr>
    </w:p>
    <w:p w:rsidR="00F84F2D" w:rsidRDefault="00F84F2D" w:rsidP="00F84F2D">
      <w:pPr>
        <w:jc w:val="center"/>
        <w:rPr>
          <w:b/>
          <w:bCs/>
          <w:color w:val="000080"/>
          <w:sz w:val="27"/>
          <w:szCs w:val="27"/>
        </w:rPr>
      </w:pPr>
      <w:r>
        <w:rPr>
          <w:b/>
          <w:bCs/>
          <w:noProof/>
          <w:color w:val="000080"/>
          <w:sz w:val="27"/>
          <w:szCs w:val="27"/>
        </w:rPr>
        <w:t xml:space="preserve">                                          </w:t>
      </w:r>
      <w:r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80"/>
          <w:sz w:val="27"/>
          <w:szCs w:val="27"/>
        </w:rPr>
        <w:t xml:space="preserve">              ПРОЕКТ</w:t>
      </w:r>
    </w:p>
    <w:p w:rsidR="00F84F2D" w:rsidRDefault="00F84F2D" w:rsidP="00F84F2D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СЕЛЬСКОГО ПОСЕЛЕНИЯ</w:t>
      </w:r>
    </w:p>
    <w:p w:rsidR="00F84F2D" w:rsidRDefault="00F84F2D" w:rsidP="00F84F2D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ТИХВИНСКИЙ СЕЛЬСОВЕТ</w:t>
      </w:r>
    </w:p>
    <w:p w:rsidR="00F84F2D" w:rsidRDefault="00F84F2D" w:rsidP="00F84F2D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Добринского муниципального района </w:t>
      </w:r>
      <w:r>
        <w:rPr>
          <w:b/>
          <w:sz w:val="27"/>
          <w:szCs w:val="27"/>
        </w:rPr>
        <w:t>Липецкой области</w:t>
      </w:r>
    </w:p>
    <w:p w:rsidR="00F84F2D" w:rsidRDefault="00F84F2D" w:rsidP="00F84F2D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F84F2D" w:rsidRDefault="00F84F2D" w:rsidP="00F84F2D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___-я</w:t>
      </w:r>
      <w:proofErr w:type="spellEnd"/>
      <w:r>
        <w:rPr>
          <w:sz w:val="27"/>
          <w:szCs w:val="27"/>
        </w:rPr>
        <w:t xml:space="preserve"> сессия </w:t>
      </w:r>
      <w:proofErr w:type="gramStart"/>
      <w:r>
        <w:rPr>
          <w:sz w:val="27"/>
          <w:szCs w:val="27"/>
          <w:lang w:val="en-US"/>
        </w:rPr>
        <w:t>IV</w:t>
      </w:r>
      <w:proofErr w:type="gramEnd"/>
      <w:r>
        <w:rPr>
          <w:sz w:val="27"/>
          <w:szCs w:val="27"/>
        </w:rPr>
        <w:t>созыва</w:t>
      </w:r>
    </w:p>
    <w:p w:rsidR="00F84F2D" w:rsidRDefault="00F84F2D" w:rsidP="00F84F2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F84F2D" w:rsidRDefault="00F84F2D" w:rsidP="00F84F2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F84F2D" w:rsidRDefault="00F84F2D" w:rsidP="00F84F2D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 xml:space="preserve">_____2012 г.                           </w:t>
      </w:r>
      <w:r>
        <w:rPr>
          <w:color w:val="3D3D3D"/>
          <w:sz w:val="27"/>
          <w:szCs w:val="27"/>
        </w:rPr>
        <w:t xml:space="preserve">      д</w:t>
      </w:r>
      <w:proofErr w:type="gramStart"/>
      <w:r>
        <w:rPr>
          <w:color w:val="3D3D3D"/>
          <w:sz w:val="27"/>
          <w:szCs w:val="27"/>
        </w:rPr>
        <w:t>.Б</w:t>
      </w:r>
      <w:proofErr w:type="gramEnd"/>
      <w:r>
        <w:rPr>
          <w:color w:val="3D3D3D"/>
          <w:sz w:val="27"/>
          <w:szCs w:val="27"/>
        </w:rPr>
        <w:t>ольшая Плавица                           №___</w:t>
      </w:r>
      <w:r>
        <w:rPr>
          <w:color w:val="3D3D3D"/>
          <w:spacing w:val="-5"/>
          <w:sz w:val="27"/>
          <w:szCs w:val="27"/>
        </w:rPr>
        <w:t xml:space="preserve">– </w:t>
      </w:r>
      <w:proofErr w:type="spellStart"/>
      <w:r>
        <w:rPr>
          <w:color w:val="3D3D3D"/>
          <w:spacing w:val="-5"/>
          <w:sz w:val="27"/>
          <w:szCs w:val="27"/>
        </w:rPr>
        <w:t>рс</w:t>
      </w:r>
      <w:proofErr w:type="spellEnd"/>
      <w:r>
        <w:rPr>
          <w:sz w:val="27"/>
          <w:szCs w:val="27"/>
        </w:rPr>
        <w:t xml:space="preserve">      </w:t>
      </w:r>
    </w:p>
    <w:p w:rsidR="00F84F2D" w:rsidRDefault="00F84F2D" w:rsidP="00F84F2D"/>
    <w:p w:rsidR="00F84F2D" w:rsidRDefault="00F84F2D" w:rsidP="00F84F2D">
      <w:pPr>
        <w:rPr>
          <w:sz w:val="28"/>
          <w:szCs w:val="28"/>
        </w:rPr>
      </w:pPr>
    </w:p>
    <w:p w:rsidR="00F84F2D" w:rsidRDefault="00F84F2D" w:rsidP="00F84F2D">
      <w:pPr>
        <w:pStyle w:val="1"/>
        <w:rPr>
          <w:rStyle w:val="af1"/>
          <w:rFonts w:eastAsia="Calibri"/>
          <w:i w:val="0"/>
          <w:iCs w:val="0"/>
        </w:rPr>
      </w:pPr>
      <w:r>
        <w:rPr>
          <w:sz w:val="28"/>
        </w:rPr>
        <w:t xml:space="preserve"> «</w:t>
      </w:r>
      <w:r>
        <w:rPr>
          <w:rStyle w:val="af1"/>
          <w:rFonts w:eastAsia="Calibri"/>
          <w:i w:val="0"/>
          <w:iCs w:val="0"/>
          <w:sz w:val="28"/>
        </w:rPr>
        <w:t>О  бюджете сельского поселения                                                           Тихвинский сельсовет Добринского муниципального района Липецкой области Российской Федерации на 2013год  и плановый период                          2014 - 2015 годы»</w:t>
      </w:r>
    </w:p>
    <w:p w:rsidR="00F84F2D" w:rsidRDefault="00F84F2D" w:rsidP="00F84F2D">
      <w:pPr>
        <w:rPr>
          <w:rFonts w:eastAsia="Calibri"/>
          <w:b/>
        </w:rPr>
      </w:pP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Российской Федерации на 2013 год и плановый период 2014-2015 годы», руководствуясь Положением «О бюджетном процессе сельского поселения Тихвинский  сельсовет», ст.26 Устава сельского поселения Тихвинский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</w:t>
      </w:r>
      <w:proofErr w:type="gramEnd"/>
      <w:r>
        <w:rPr>
          <w:sz w:val="28"/>
          <w:szCs w:val="28"/>
        </w:rPr>
        <w:t xml:space="preserve"> Тихвинский сельсовет</w:t>
      </w:r>
    </w:p>
    <w:p w:rsidR="00F84F2D" w:rsidRDefault="00F84F2D" w:rsidP="00F84F2D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бюджет сельского поселения Тихвинский сельсовет Добринского муниципального района Липецкой области Российской Федерации на 2013 год и плановый период 2014-2015 годов (прилагается)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3.Настоящее решение вступает в силу с 1 января 2013 года.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84F2D" w:rsidRDefault="00F84F2D" w:rsidP="00F84F2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                     А.Г.Кондратов.</w:t>
      </w:r>
    </w:p>
    <w:p w:rsidR="00F84F2D" w:rsidRDefault="00F84F2D" w:rsidP="00F84F2D">
      <w:pPr>
        <w:pStyle w:val="a7"/>
        <w:spacing w:line="288" w:lineRule="auto"/>
        <w:jc w:val="right"/>
        <w:rPr>
          <w:sz w:val="28"/>
          <w:szCs w:val="28"/>
        </w:rPr>
      </w:pPr>
    </w:p>
    <w:p w:rsidR="00F84F2D" w:rsidRDefault="00F84F2D" w:rsidP="00F84F2D">
      <w:pPr>
        <w:pStyle w:val="a7"/>
        <w:jc w:val="right"/>
        <w:rPr>
          <w:sz w:val="24"/>
          <w:szCs w:val="24"/>
        </w:rPr>
      </w:pPr>
    </w:p>
    <w:p w:rsidR="00F84F2D" w:rsidRDefault="00F84F2D" w:rsidP="00F84F2D">
      <w:pPr>
        <w:pStyle w:val="a7"/>
        <w:jc w:val="right"/>
        <w:rPr>
          <w:sz w:val="24"/>
          <w:szCs w:val="24"/>
        </w:rPr>
      </w:pPr>
    </w:p>
    <w:p w:rsidR="00F84F2D" w:rsidRDefault="00F84F2D" w:rsidP="00F84F2D">
      <w:pPr>
        <w:pStyle w:val="a7"/>
        <w:jc w:val="right"/>
        <w:rPr>
          <w:sz w:val="24"/>
          <w:szCs w:val="24"/>
        </w:rPr>
      </w:pPr>
    </w:p>
    <w:p w:rsidR="00F84F2D" w:rsidRDefault="00F84F2D" w:rsidP="00F84F2D">
      <w:pPr>
        <w:pStyle w:val="a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</w:p>
    <w:p w:rsidR="00F84F2D" w:rsidRDefault="00F84F2D" w:rsidP="00F84F2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 Совета депутатов сельского поселения</w:t>
      </w:r>
    </w:p>
    <w:p w:rsidR="00F84F2D" w:rsidRDefault="00F84F2D" w:rsidP="00F84F2D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Тихвинский сельсовет от 18.12.2012г. № 130-рс </w:t>
      </w:r>
    </w:p>
    <w:p w:rsidR="00F84F2D" w:rsidRDefault="00F84F2D" w:rsidP="00F84F2D">
      <w:pPr>
        <w:pStyle w:val="a7"/>
        <w:jc w:val="right"/>
        <w:rPr>
          <w:rStyle w:val="af1"/>
          <w:rFonts w:eastAsia="Calibri"/>
          <w:i w:val="0"/>
          <w:iCs w:val="0"/>
        </w:rPr>
      </w:pPr>
      <w:r>
        <w:rPr>
          <w:sz w:val="24"/>
          <w:szCs w:val="24"/>
        </w:rPr>
        <w:t>«</w:t>
      </w:r>
      <w:r>
        <w:rPr>
          <w:rStyle w:val="af1"/>
          <w:rFonts w:eastAsia="Calibri"/>
          <w:i w:val="0"/>
          <w:iCs w:val="0"/>
          <w:sz w:val="24"/>
        </w:rPr>
        <w:t xml:space="preserve">О  бюджете сельского поселения Тихвинский сельсовет </w:t>
      </w:r>
    </w:p>
    <w:p w:rsidR="00F84F2D" w:rsidRDefault="00F84F2D" w:rsidP="00F84F2D">
      <w:pPr>
        <w:pStyle w:val="a7"/>
        <w:jc w:val="right"/>
        <w:rPr>
          <w:rStyle w:val="af1"/>
          <w:rFonts w:eastAsia="Calibri"/>
          <w:i w:val="0"/>
          <w:iCs w:val="0"/>
          <w:sz w:val="24"/>
        </w:rPr>
      </w:pPr>
      <w:r>
        <w:rPr>
          <w:rStyle w:val="af1"/>
          <w:rFonts w:eastAsia="Calibri"/>
          <w:i w:val="0"/>
          <w:iCs w:val="0"/>
          <w:sz w:val="24"/>
        </w:rPr>
        <w:t xml:space="preserve">Добринского муниципального района </w:t>
      </w:r>
    </w:p>
    <w:p w:rsidR="00F84F2D" w:rsidRDefault="00F84F2D" w:rsidP="00F84F2D">
      <w:pPr>
        <w:pStyle w:val="a7"/>
        <w:jc w:val="right"/>
        <w:rPr>
          <w:rStyle w:val="af1"/>
          <w:rFonts w:eastAsia="Calibri"/>
          <w:i w:val="0"/>
          <w:iCs w:val="0"/>
          <w:sz w:val="24"/>
        </w:rPr>
      </w:pPr>
      <w:r>
        <w:rPr>
          <w:rStyle w:val="af1"/>
          <w:rFonts w:eastAsia="Calibri"/>
          <w:i w:val="0"/>
          <w:iCs w:val="0"/>
          <w:sz w:val="24"/>
        </w:rPr>
        <w:t>Липецкой области Российской Федерации</w:t>
      </w:r>
    </w:p>
    <w:p w:rsidR="00F84F2D" w:rsidRDefault="00F84F2D" w:rsidP="00F84F2D">
      <w:pPr>
        <w:pStyle w:val="a7"/>
        <w:jc w:val="right"/>
        <w:rPr>
          <w:rFonts w:eastAsia="Calibri"/>
        </w:rPr>
      </w:pPr>
      <w:r>
        <w:rPr>
          <w:rStyle w:val="af1"/>
          <w:rFonts w:eastAsia="Calibri"/>
          <w:i w:val="0"/>
          <w:iCs w:val="0"/>
          <w:sz w:val="24"/>
        </w:rPr>
        <w:t xml:space="preserve"> на 2013год и плановый период 2014 - 2015 годы»</w:t>
      </w:r>
    </w:p>
    <w:p w:rsidR="00F84F2D" w:rsidRDefault="00F84F2D" w:rsidP="00F84F2D">
      <w:pPr>
        <w:pStyle w:val="a7"/>
        <w:rPr>
          <w:b/>
          <w:sz w:val="24"/>
          <w:szCs w:val="24"/>
        </w:rPr>
      </w:pPr>
    </w:p>
    <w:p w:rsidR="00F84F2D" w:rsidRDefault="00F84F2D" w:rsidP="00F84F2D">
      <w:pPr>
        <w:pStyle w:val="a7"/>
        <w:rPr>
          <w:b/>
          <w:sz w:val="24"/>
          <w:szCs w:val="24"/>
        </w:rPr>
      </w:pPr>
    </w:p>
    <w:p w:rsidR="00F84F2D" w:rsidRDefault="00F84F2D" w:rsidP="00F84F2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Бюджет сельского поселения Тихвинский сельсовет Добринского муниципального района Липецкой области на 2013 год и на плановый период 2014-2015 годы»</w:t>
      </w:r>
    </w:p>
    <w:p w:rsidR="00F84F2D" w:rsidRDefault="00F84F2D" w:rsidP="00F84F2D">
      <w:pPr>
        <w:jc w:val="center"/>
        <w:outlineLvl w:val="0"/>
      </w:pPr>
    </w:p>
    <w:p w:rsidR="00F84F2D" w:rsidRDefault="00F84F2D" w:rsidP="00F84F2D">
      <w:pPr>
        <w:pStyle w:val="1"/>
        <w:ind w:firstLine="709"/>
        <w:jc w:val="right"/>
        <w:rPr>
          <w:sz w:val="24"/>
          <w:szCs w:val="24"/>
        </w:rPr>
      </w:pPr>
    </w:p>
    <w:p w:rsidR="00F84F2D" w:rsidRDefault="00F84F2D" w:rsidP="00F84F2D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сельского поселения на 2013 год и на плановый период 2014 и  2015 годов.</w:t>
      </w:r>
    </w:p>
    <w:p w:rsidR="00F84F2D" w:rsidRDefault="00F84F2D" w:rsidP="00F84F2D">
      <w:pPr>
        <w:ind w:firstLine="709"/>
        <w:jc w:val="both"/>
      </w:pPr>
      <w:r>
        <w:t>1.Утвердить основные характеристики бюджета сельского поселения на 2013 год:</w:t>
      </w:r>
    </w:p>
    <w:p w:rsidR="00F84F2D" w:rsidRDefault="00F84F2D" w:rsidP="00F84F2D">
      <w:pPr>
        <w:ind w:firstLine="540"/>
        <w:jc w:val="both"/>
      </w:pPr>
      <w:r>
        <w:t xml:space="preserve">1)общий объем доходов бюджета сельского поселения в сумме 3395790 рублей;  </w:t>
      </w:r>
    </w:p>
    <w:p w:rsidR="00F84F2D" w:rsidRDefault="00F84F2D" w:rsidP="00F84F2D">
      <w:pPr>
        <w:ind w:firstLine="540"/>
        <w:jc w:val="both"/>
      </w:pPr>
      <w:r>
        <w:t>2)общий объем расходов бюджета сельского поселения в сумме 3395790 рублей;</w:t>
      </w:r>
    </w:p>
    <w:p w:rsidR="00F84F2D" w:rsidRDefault="00F84F2D" w:rsidP="00F84F2D">
      <w:pPr>
        <w:ind w:firstLine="709"/>
        <w:jc w:val="both"/>
      </w:pPr>
      <w:r>
        <w:t>2.Утвердить основные характеристики бюджета сельского поселения  на 2014  год и на 2015 год:</w:t>
      </w:r>
    </w:p>
    <w:p w:rsidR="00F84F2D" w:rsidRDefault="00F84F2D" w:rsidP="00F84F2D">
      <w:pPr>
        <w:ind w:firstLine="709"/>
        <w:jc w:val="both"/>
      </w:pPr>
      <w:r>
        <w:t>1)прогнозируемый общий объем доходов бюджета сельского поселения на 2014 год  в сумме  3193060 рублей и на 2015 год в сумме 3288610 рублей;</w:t>
      </w:r>
    </w:p>
    <w:p w:rsidR="00F84F2D" w:rsidRDefault="00F84F2D" w:rsidP="00F84F2D">
      <w:pPr>
        <w:ind w:firstLine="709"/>
        <w:jc w:val="both"/>
      </w:pPr>
      <w:r>
        <w:t>2)общий объем расходов бюджета сельского поселения на 2014 год в сумме 3193060 рублей, в том числе условно утвержденные расходы в сумме 80000  рублей, и на 2015  год  в сумме  3288610 рублей, в том числе условно утвержденные расходы в сумме 170000 рублей.</w:t>
      </w:r>
    </w:p>
    <w:p w:rsidR="00F84F2D" w:rsidRDefault="00F84F2D" w:rsidP="00F84F2D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2. Нормативы формирования доходов бюджета сельского поселения на 2013 год и на плановый период  2014 и 2015 годов</w:t>
      </w:r>
    </w:p>
    <w:p w:rsidR="00F84F2D" w:rsidRDefault="00F84F2D" w:rsidP="00F84F2D">
      <w:pPr>
        <w:ind w:firstLine="709"/>
        <w:jc w:val="both"/>
      </w:pPr>
      <w:r>
        <w:t>1.Утвердить, что бюджет сельского поселения в 2013 году и плановый период 2014 и 2015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F84F2D" w:rsidRDefault="00F84F2D" w:rsidP="00F84F2D">
      <w:pPr>
        <w:ind w:firstLine="708"/>
        <w:jc w:val="both"/>
        <w:rPr>
          <w:bCs/>
        </w:rPr>
      </w:pPr>
      <w:r>
        <w:rPr>
          <w:bCs/>
        </w:rPr>
        <w:t xml:space="preserve">2.Утвердить норматив отчислений по неналоговым доходам в бюджет поселения в размере 100 процентов от доходов, по которым не установлены нормативы отчислений:        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 xml:space="preserve">- прочие доходы от оказания платных услуг получателями средств бюджетов поселений  и компенсации затрат государства бюджетов поселений; 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платежи, взимаемые организациями поселений  за выполнение определенных функций;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невыясненные поступления, зачисляемые в бюджеты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прочие неналоговые доходы бюджетов 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доходы бюджетов поселений от возврата остатков субсидий, субвенций и иных межбюджетных трансфертов, имеющих целевое назначение, прошлых лет;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дотации бюджетам 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субсидии бюджетам 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субвенции бюджетам поселений;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иные межбюджетные трансферты;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-прочие безвозмездные поступления в бюджеты поселений от бюджетов муниципальных районов;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-безвозмездные поступления от государственных (муниципальных) организаций;</w:t>
      </w:r>
    </w:p>
    <w:p w:rsidR="00F84F2D" w:rsidRDefault="00F84F2D" w:rsidP="00F84F2D">
      <w:pPr>
        <w:jc w:val="both"/>
        <w:rPr>
          <w:bCs/>
        </w:rPr>
      </w:pPr>
      <w:r>
        <w:rPr>
          <w:bCs/>
        </w:rPr>
        <w:t>- прочие безвозмездные поступления в бюджеты поселений;</w:t>
      </w:r>
    </w:p>
    <w:p w:rsidR="00F84F2D" w:rsidRDefault="00F84F2D" w:rsidP="00F84F2D">
      <w:r>
        <w:rPr>
          <w:bCs/>
        </w:rPr>
        <w:t xml:space="preserve">- </w:t>
      </w:r>
      <w:r>
        <w:rPr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F84F2D" w:rsidRDefault="00F84F2D" w:rsidP="00F84F2D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Статья 3. Главные администраторы доходов и источников финансирования дефицита бюджета</w:t>
      </w:r>
    </w:p>
    <w:p w:rsidR="00F84F2D" w:rsidRDefault="00F84F2D" w:rsidP="00F84F2D">
      <w:pPr>
        <w:ind w:firstLine="709"/>
        <w:jc w:val="both"/>
      </w:pPr>
      <w:r>
        <w:t>1.Утвердить перечень главных администраторов доходов бюджета сельского поселения на 2013 год и на плановый период 2014 и 2015 годов согласно приложению 1 к настоящему решению.</w:t>
      </w:r>
    </w:p>
    <w:p w:rsidR="00F84F2D" w:rsidRDefault="00F84F2D" w:rsidP="00F84F2D">
      <w:pPr>
        <w:ind w:firstLine="709"/>
        <w:jc w:val="both"/>
      </w:pPr>
      <w:r>
        <w:t xml:space="preserve">2. Утвердить перечень главных </w:t>
      </w:r>
      <w:proofErr w:type="gramStart"/>
      <w:r>
        <w:t>администраторов  источников  внутреннего финансирования  дефицита  бюджета сельского поселения</w:t>
      </w:r>
      <w:proofErr w:type="gramEnd"/>
      <w:r>
        <w:t xml:space="preserve"> на 2013 год и на плановый период 2014 и 2015 годов согласно приложению 2 к настоящему решению. </w:t>
      </w:r>
    </w:p>
    <w:p w:rsidR="00F84F2D" w:rsidRDefault="00F84F2D" w:rsidP="00F84F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3. Утвердить Перечень  главных администраторов (администраторов) доходов  бюджета сельского поселения – территориальных органов федеральных органов исполнительной власти на 2013 год и на плановый период 2014 и 2015 годов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3 к настоящему решению.</w:t>
      </w:r>
    </w:p>
    <w:p w:rsidR="00F84F2D" w:rsidRDefault="00F84F2D" w:rsidP="00F84F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4. Перечень  главных администраторов (администраторов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оходов  бюджета сельского поселения – органов исполнительной власти  Добринского муниципального района на 2013 год и на плановый период 2014 и 2015 годов приложению 4 к настоящему решению</w:t>
      </w:r>
    </w:p>
    <w:p w:rsidR="00F84F2D" w:rsidRDefault="00F84F2D" w:rsidP="00F84F2D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4 . Объемы поступлений доходов в бюджет сельского поселения</w:t>
      </w:r>
    </w:p>
    <w:p w:rsidR="00F84F2D" w:rsidRDefault="00F84F2D" w:rsidP="00F84F2D">
      <w:pPr>
        <w:ind w:firstLine="709"/>
      </w:pPr>
      <w:r>
        <w:t>1.Учесть в бюджете сельского поселения  объем поступления доходов:</w:t>
      </w:r>
    </w:p>
    <w:p w:rsidR="00F84F2D" w:rsidRDefault="00F84F2D" w:rsidP="00F84F2D">
      <w:r>
        <w:t xml:space="preserve">                  1) на 2013 год согласно приложению 5 к настоящему решению;  </w:t>
      </w:r>
    </w:p>
    <w:p w:rsidR="00F84F2D" w:rsidRDefault="00F84F2D" w:rsidP="00F84F2D">
      <w:pPr>
        <w:jc w:val="both"/>
      </w:pPr>
      <w:r>
        <w:t xml:space="preserve">                  2) на плановый период 2014 и 2015 годов согласно приложению 6 к настоящему решению. </w:t>
      </w:r>
    </w:p>
    <w:p w:rsidR="00F84F2D" w:rsidRDefault="00F84F2D" w:rsidP="00F84F2D">
      <w:pPr>
        <w:ind w:firstLine="709"/>
        <w:jc w:val="both"/>
        <w:rPr>
          <w:b/>
          <w:bCs/>
        </w:rPr>
      </w:pPr>
      <w:r>
        <w:rPr>
          <w:b/>
          <w:bCs/>
        </w:rPr>
        <w:t>Статья 5. Бюджетные ассигнования бюджета сельского поселения на 2013 год и на плановый период 2014 и 2015 годов</w:t>
      </w:r>
    </w:p>
    <w:p w:rsidR="00F84F2D" w:rsidRDefault="00F84F2D" w:rsidP="00F84F2D">
      <w:pPr>
        <w:pStyle w:val="a8"/>
      </w:pPr>
      <w:r>
        <w:t>1.Утвердить распределение бюджетных ассигнований  по разделам и подразделам классификации расходов бюджетов:</w:t>
      </w:r>
    </w:p>
    <w:p w:rsidR="00F84F2D" w:rsidRDefault="00F84F2D" w:rsidP="00F84F2D">
      <w:pPr>
        <w:pStyle w:val="a8"/>
      </w:pPr>
      <w:r>
        <w:t>1)  на 2013 год согласно приложению 7 к настоящему решению;</w:t>
      </w:r>
    </w:p>
    <w:p w:rsidR="00F84F2D" w:rsidRDefault="00F84F2D" w:rsidP="00F84F2D">
      <w:pPr>
        <w:pStyle w:val="a8"/>
      </w:pPr>
      <w:r>
        <w:t>2) на плановый период 2014 и 2015 годов согласно приложению 8 к настоящему решению.</w:t>
      </w:r>
    </w:p>
    <w:p w:rsidR="00F84F2D" w:rsidRDefault="00F84F2D" w:rsidP="00F84F2D">
      <w:pPr>
        <w:pStyle w:val="a8"/>
      </w:pPr>
      <w:r>
        <w:t xml:space="preserve">2.Утвердить ведомственную структуру расходов бюджета сельского поселения:                 </w:t>
      </w:r>
    </w:p>
    <w:p w:rsidR="00F84F2D" w:rsidRDefault="00F84F2D" w:rsidP="00F84F2D">
      <w:pPr>
        <w:pStyle w:val="a8"/>
      </w:pPr>
      <w:r>
        <w:t>1) на 2013 год  согласно приложению 9 к настоящему решению;</w:t>
      </w:r>
    </w:p>
    <w:p w:rsidR="00F84F2D" w:rsidRDefault="00F84F2D" w:rsidP="00F84F2D">
      <w:pPr>
        <w:pStyle w:val="a8"/>
      </w:pPr>
      <w:r>
        <w:t>2) на плановый период 2014 и 2015 годов согласно приложению 10 к настоящему решению.</w:t>
      </w:r>
    </w:p>
    <w:p w:rsidR="00F84F2D" w:rsidRDefault="00F84F2D" w:rsidP="00F84F2D">
      <w:pPr>
        <w:ind w:firstLine="709"/>
        <w:jc w:val="both"/>
      </w:pPr>
      <w: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F84F2D" w:rsidRDefault="00F84F2D" w:rsidP="00F84F2D">
      <w:pPr>
        <w:pStyle w:val="a8"/>
      </w:pPr>
      <w:r>
        <w:t>1) на 2013 год согласно приложению 11 к настоящему решению;</w:t>
      </w:r>
    </w:p>
    <w:p w:rsidR="00F84F2D" w:rsidRDefault="00F84F2D" w:rsidP="00F84F2D">
      <w:pPr>
        <w:pStyle w:val="a8"/>
      </w:pPr>
      <w:r>
        <w:t>2) на плановый период 2014 и 2015 годов согласно приложению 12 к настоящему решению.</w:t>
      </w:r>
    </w:p>
    <w:p w:rsidR="00F84F2D" w:rsidRDefault="00F84F2D" w:rsidP="00F84F2D">
      <w:pPr>
        <w:ind w:firstLine="709"/>
        <w:jc w:val="both"/>
      </w:pPr>
      <w:r>
        <w:t>4.Установить объем межбюджетных трансфертов, предусмотренных к получению из областного бюджета:</w:t>
      </w:r>
    </w:p>
    <w:p w:rsidR="00F84F2D" w:rsidRDefault="00F84F2D" w:rsidP="00F84F2D">
      <w:pPr>
        <w:ind w:firstLine="709"/>
        <w:jc w:val="both"/>
      </w:pPr>
      <w:r>
        <w:t>1) на 2013 год  в сумме 1907900 рублей согласно приложению 13 к настоящему решению;</w:t>
      </w:r>
    </w:p>
    <w:p w:rsidR="00F84F2D" w:rsidRDefault="00F84F2D" w:rsidP="00F84F2D">
      <w:pPr>
        <w:ind w:firstLine="709"/>
        <w:jc w:val="both"/>
      </w:pPr>
      <w:r>
        <w:t>2) на 2014 год в сумме 1290300 рублей, на 2015 год в сумме 1392400 рублей согласно приложению 14 к настоящему решению.</w:t>
      </w:r>
    </w:p>
    <w:p w:rsidR="00F84F2D" w:rsidRDefault="00F84F2D" w:rsidP="00F84F2D">
      <w:pPr>
        <w:ind w:firstLine="680"/>
        <w:jc w:val="both"/>
      </w:pPr>
      <w:r>
        <w:t>5. Утвердить объем межбюджетных трансфертов, предусмотренных к получению из районного фонда финансовой поддержки:</w:t>
      </w:r>
    </w:p>
    <w:p w:rsidR="00F84F2D" w:rsidRDefault="00F84F2D" w:rsidP="00F84F2D">
      <w:pPr>
        <w:ind w:firstLine="680"/>
        <w:jc w:val="both"/>
      </w:pPr>
      <w:r>
        <w:t xml:space="preserve">   1) на 2013 год  в сумме 79200 рублей согласно приложению 15 к настоящему решению;</w:t>
      </w:r>
    </w:p>
    <w:p w:rsidR="00F84F2D" w:rsidRDefault="00F84F2D" w:rsidP="00F84F2D">
      <w:pPr>
        <w:ind w:firstLine="709"/>
        <w:jc w:val="both"/>
      </w:pPr>
      <w:r>
        <w:t xml:space="preserve">   2) на 2014 год в сумме79200 рублей  и на 2015 год в сумме  79200 рублей, согласно приложению 16 к настоящему решению. </w:t>
      </w:r>
    </w:p>
    <w:p w:rsidR="00F84F2D" w:rsidRDefault="00F84F2D" w:rsidP="00F84F2D">
      <w:pPr>
        <w:ind w:firstLine="709"/>
        <w:jc w:val="both"/>
      </w:pPr>
      <w:r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F84F2D" w:rsidRDefault="00F84F2D" w:rsidP="00F84F2D">
      <w:pPr>
        <w:ind w:firstLine="709"/>
        <w:jc w:val="both"/>
      </w:pPr>
      <w:r>
        <w:t>1) на 2013 год  в сумме 139604</w:t>
      </w:r>
      <w:r>
        <w:rPr>
          <w:bCs/>
        </w:rPr>
        <w:t xml:space="preserve"> </w:t>
      </w:r>
      <w:r>
        <w:t>рубля согласно приложению 17 к настоящему решению;</w:t>
      </w:r>
    </w:p>
    <w:p w:rsidR="00F84F2D" w:rsidRDefault="00F84F2D" w:rsidP="00F84F2D">
      <w:pPr>
        <w:ind w:firstLine="709"/>
        <w:jc w:val="both"/>
      </w:pPr>
      <w:r>
        <w:lastRenderedPageBreak/>
        <w:t>2) на 2014 год в сумме 139604 рублей, на 2015 год в сумме 139604 рублей согласно приложению 18 к настоящему решению.</w:t>
      </w:r>
    </w:p>
    <w:p w:rsidR="00F84F2D" w:rsidRDefault="00F84F2D" w:rsidP="00F84F2D">
      <w:pPr>
        <w:jc w:val="both"/>
      </w:pPr>
      <w:r>
        <w:t xml:space="preserve">           7.Утвердить распределение ассигнований из бюджета сельского поселения на реализацию поселенческих целевых программ:</w:t>
      </w:r>
    </w:p>
    <w:p w:rsidR="00F84F2D" w:rsidRDefault="00F84F2D" w:rsidP="00F84F2D">
      <w:pPr>
        <w:jc w:val="both"/>
      </w:pPr>
      <w:r>
        <w:t xml:space="preserve">                   1)  на 2013 год согласно приложению 19 к настоящему решению; </w:t>
      </w:r>
    </w:p>
    <w:p w:rsidR="00F84F2D" w:rsidRDefault="00F84F2D" w:rsidP="00F84F2D">
      <w:pPr>
        <w:jc w:val="both"/>
      </w:pPr>
      <w:r>
        <w:t xml:space="preserve">                   2) на  2014  и 2015 годы согласно приложению 20  к настоящему  решению. </w:t>
      </w:r>
    </w:p>
    <w:p w:rsidR="00F84F2D" w:rsidRDefault="00F84F2D" w:rsidP="00F84F2D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6. Особенности использования средств, получаемых бюджетными учреждениями сельского поселения</w:t>
      </w:r>
    </w:p>
    <w:p w:rsidR="00F84F2D" w:rsidRDefault="00F84F2D" w:rsidP="00F84F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 Утвердить, что в 2013 году бюджетные учреждения сельского поселения вправе использовать на обеспечение своей </w:t>
      </w:r>
      <w:proofErr w:type="gramStart"/>
      <w:r>
        <w:rPr>
          <w:lang w:eastAsia="en-US"/>
        </w:rPr>
        <w:t>деятельности</w:t>
      </w:r>
      <w:proofErr w:type="gramEnd"/>
      <w:r>
        <w:rPr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F84F2D" w:rsidRDefault="00F84F2D" w:rsidP="00F84F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</w:t>
      </w:r>
      <w:r>
        <w:t xml:space="preserve">. </w:t>
      </w:r>
      <w:r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1. Установить, что предельный объем муниципального долга сельского поселения на 2013 год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Утвердить верхний предел муниципального внутреннего долга сельского поселения на 1 января 2014 года равен нулю, в том числе верхний предел долга по муниципальным гарантиям  сельского поселения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сельского поселения на 2013 год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сельского поселения на 2014 год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Установить верхний предел муниципального внутреннего долга сельского поселения на 1 января 2015 года равен нулю, в том числе верхний предел долга по муниципальным гарантиям сельского поселения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 xml:space="preserve">Установить предельный объем расходов на обслуживание муниципального  долга  сельского поселения  на  2014 год  равен нулю.                                      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3. Установить, что предельный объем муниципального долга сельского поселения на 2015 год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Установить верхний предел муниципального внутреннего долга сельского поселения на 1 января 2016 года равен нулю, в том числе верхний предел долга по муниципальным гарантиям сельского поселения  равен нулю.</w:t>
      </w: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сельского поселения на 2015 год равен нулю.</w:t>
      </w:r>
    </w:p>
    <w:p w:rsidR="00F84F2D" w:rsidRDefault="00F84F2D" w:rsidP="00F84F2D">
      <w:pPr>
        <w:pStyle w:val="2"/>
        <w:rPr>
          <w:sz w:val="24"/>
          <w:szCs w:val="24"/>
        </w:rPr>
      </w:pPr>
    </w:p>
    <w:p w:rsidR="00F84F2D" w:rsidRDefault="00F84F2D" w:rsidP="00F84F2D">
      <w:pPr>
        <w:autoSpaceDE w:val="0"/>
        <w:autoSpaceDN w:val="0"/>
        <w:adjustRightInd w:val="0"/>
        <w:ind w:firstLine="540"/>
        <w:jc w:val="both"/>
      </w:pPr>
    </w:p>
    <w:p w:rsidR="00F84F2D" w:rsidRDefault="00F84F2D" w:rsidP="00F84F2D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Особенности исполнения бюджета сельского поселения в 2013 году</w:t>
      </w:r>
    </w:p>
    <w:p w:rsidR="00F84F2D" w:rsidRDefault="00F84F2D" w:rsidP="00F84F2D">
      <w:pPr>
        <w:pStyle w:val="17"/>
        <w:numPr>
          <w:ilvl w:val="0"/>
          <w:numId w:val="14"/>
        </w:numPr>
        <w:ind w:left="0" w:firstLine="345"/>
        <w:jc w:val="both"/>
      </w:pPr>
      <w:r>
        <w:t>Установить перечень расходов бюджета сельского поселения на 2013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бюджету.</w:t>
      </w:r>
    </w:p>
    <w:p w:rsidR="00F84F2D" w:rsidRDefault="00F84F2D" w:rsidP="00F84F2D">
      <w:pPr>
        <w:pStyle w:val="17"/>
        <w:numPr>
          <w:ilvl w:val="0"/>
          <w:numId w:val="14"/>
        </w:numPr>
        <w:ind w:left="0" w:firstLine="345"/>
        <w:jc w:val="both"/>
      </w:pPr>
      <w:r>
        <w:t>Осуществлять доведение лимитов бюджетных обязательств до главных распорядителей средств бюджета сельского поселения на 2013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F84F2D" w:rsidRDefault="00F84F2D" w:rsidP="00F84F2D">
      <w:pPr>
        <w:pStyle w:val="17"/>
        <w:numPr>
          <w:ilvl w:val="0"/>
          <w:numId w:val="14"/>
        </w:numPr>
        <w:ind w:left="0" w:firstLine="345"/>
        <w:jc w:val="both"/>
      </w:pPr>
      <w:r>
        <w:lastRenderedPageBreak/>
        <w:t>Установить в соответствии с частью 3 статьи 217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что основанием для внесения в 2013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F84F2D" w:rsidRDefault="00F84F2D" w:rsidP="00F84F2D">
      <w:pPr>
        <w:pStyle w:val="17"/>
        <w:ind w:left="0" w:firstLine="709"/>
        <w:jc w:val="both"/>
      </w:pPr>
      <w:r>
        <w:t>- передача полномочий по финансированию отдельных учреждений, мероприятий или расходов;</w:t>
      </w:r>
    </w:p>
    <w:p w:rsidR="00F84F2D" w:rsidRDefault="00F84F2D" w:rsidP="00F84F2D">
      <w:pPr>
        <w:pStyle w:val="17"/>
        <w:ind w:left="0" w:firstLine="709"/>
        <w:jc w:val="both"/>
      </w:pPr>
      <w:r>
        <w:t>- уточнение межбюджетных трансфертов из федерального, областного и районного бюджетов.</w:t>
      </w:r>
    </w:p>
    <w:p w:rsidR="00F84F2D" w:rsidRDefault="00F84F2D" w:rsidP="00F84F2D">
      <w:pPr>
        <w:ind w:firstLine="709"/>
        <w:rPr>
          <w:b/>
          <w:bCs/>
        </w:rPr>
      </w:pPr>
      <w:r>
        <w:rPr>
          <w:b/>
          <w:bCs/>
        </w:rPr>
        <w:t>Статья 9. Вступление в силу настоящего решения</w:t>
      </w:r>
    </w:p>
    <w:p w:rsidR="00F84F2D" w:rsidRDefault="00F84F2D" w:rsidP="00F84F2D">
      <w:pPr>
        <w:ind w:firstLine="709"/>
      </w:pPr>
      <w:r>
        <w:t>Настоящее решение вступает в силу с 1 января 2013 года.</w:t>
      </w:r>
    </w:p>
    <w:p w:rsidR="00F84F2D" w:rsidRDefault="00F84F2D" w:rsidP="00F84F2D"/>
    <w:p w:rsidR="00F84F2D" w:rsidRDefault="00F84F2D" w:rsidP="00F84F2D"/>
    <w:p w:rsidR="00F84F2D" w:rsidRDefault="00F84F2D" w:rsidP="00F84F2D">
      <w:r>
        <w:t>Глава сельского поселения</w:t>
      </w:r>
    </w:p>
    <w:p w:rsidR="00F84F2D" w:rsidRDefault="00F84F2D" w:rsidP="00F84F2D">
      <w:r>
        <w:t xml:space="preserve">Тихвинский сельсовет                                                             А.Г.Кондратов.                            </w:t>
      </w:r>
    </w:p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rPr>
          <w:b/>
          <w:bCs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 xml:space="preserve">  Приложение 1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проекту решения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№130- </w:t>
      </w:r>
      <w:proofErr w:type="spellStart"/>
      <w:r>
        <w:t>рс</w:t>
      </w:r>
      <w:proofErr w:type="spellEnd"/>
      <w:r>
        <w:t xml:space="preserve"> от 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F84F2D" w:rsidRDefault="00F84F2D" w:rsidP="00F84F2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ДОХОДОВ БЮДЖЕТА СЕЛЬСКОГО ПОСЕЛЕНИЯ НА 2013 ГОД И ПЛАНОВЫЙ ПЕРИОД 2014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2015 ГОДОВ</w:t>
      </w:r>
    </w:p>
    <w:p w:rsidR="00F84F2D" w:rsidRDefault="00F84F2D" w:rsidP="00F84F2D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F84F2D" w:rsidTr="009E0106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84F2D" w:rsidTr="009E0106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0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2 02 01999 10 0000 151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поселений</w:t>
            </w:r>
          </w:p>
        </w:tc>
      </w:tr>
      <w:tr w:rsidR="00F84F2D" w:rsidTr="009E0106">
        <w:trPr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2 02 02008 10 0000 15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F84F2D" w:rsidTr="009E0106">
        <w:trPr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2 02 02051 10 0000 151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F84F2D" w:rsidTr="009E0106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84F2D" w:rsidTr="009E010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 реформированию жилищно-</w:t>
            </w:r>
            <w:r>
              <w:rPr>
                <w:lang w:eastAsia="en-US"/>
              </w:rPr>
              <w:lastRenderedPageBreak/>
              <w:t>коммунального хозяйства</w:t>
            </w:r>
          </w:p>
        </w:tc>
      </w:tr>
      <w:tr w:rsidR="00F84F2D" w:rsidTr="009E010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2 02 02088 10 0004 151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84F2D" w:rsidTr="009E0106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84F2D" w:rsidTr="009E0106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2 02 02089 10 0004 151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4"/>
                <w:szCs w:val="24"/>
              </w:rPr>
              <w:t xml:space="preserve"> средств бюджетов</w:t>
            </w:r>
          </w:p>
        </w:tc>
      </w:tr>
      <w:tr w:rsidR="00F84F2D" w:rsidTr="009E0106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2 02 02102 10 0000 151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84F2D" w:rsidTr="009E01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F84F2D" w:rsidTr="009E0106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4F2D" w:rsidTr="009E0106">
        <w:trPr>
          <w:trHeight w:val="7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2 02 03999 10 0000 151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поселений</w:t>
            </w:r>
          </w:p>
        </w:tc>
      </w:tr>
      <w:tr w:rsidR="00F84F2D" w:rsidTr="009E010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2 02 09054 10 0000 151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84F2D" w:rsidTr="009E010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F84F2D" w:rsidTr="009E010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F84F2D" w:rsidRDefault="00F84F2D" w:rsidP="00F84F2D">
      <w:pPr>
        <w:jc w:val="both"/>
        <w:rPr>
          <w:sz w:val="28"/>
          <w:szCs w:val="28"/>
        </w:rPr>
      </w:pPr>
    </w:p>
    <w:p w:rsidR="00F84F2D" w:rsidRDefault="00F84F2D" w:rsidP="00F84F2D">
      <w:pPr>
        <w:jc w:val="both"/>
        <w:rPr>
          <w:sz w:val="28"/>
          <w:szCs w:val="28"/>
        </w:rPr>
      </w:pPr>
    </w:p>
    <w:p w:rsidR="00F84F2D" w:rsidRDefault="00F84F2D" w:rsidP="00F84F2D">
      <w:pPr>
        <w:jc w:val="both"/>
        <w:rPr>
          <w:sz w:val="28"/>
          <w:szCs w:val="28"/>
        </w:rPr>
      </w:pPr>
    </w:p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 xml:space="preserve"> Приложение 2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№  130 - </w:t>
      </w:r>
      <w:proofErr w:type="spellStart"/>
      <w:r>
        <w:rPr>
          <w:lang w:eastAsia="en-US"/>
        </w:rPr>
        <w:t>рс</w:t>
      </w:r>
      <w:proofErr w:type="spellEnd"/>
      <w:r>
        <w:rPr>
          <w:lang w:eastAsia="en-US"/>
        </w:rPr>
        <w:t xml:space="preserve"> от18.12. 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right"/>
        <w:rPr>
          <w:b/>
        </w:rPr>
      </w:pPr>
    </w:p>
    <w:p w:rsidR="00F84F2D" w:rsidRDefault="00F84F2D" w:rsidP="00F84F2D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F84F2D" w:rsidRDefault="00F84F2D" w:rsidP="00F84F2D">
      <w:pPr>
        <w:jc w:val="center"/>
        <w:rPr>
          <w:b/>
        </w:rPr>
      </w:pPr>
      <w:r>
        <w:rPr>
          <w:b/>
        </w:rPr>
        <w:t>ИСТОЧНИКОВ ВНУТРЕННЕГО ФИНАНСИРОВАНИЯ ДЕФИЦИТА  БЮДЖЕТА СЕЛЬСКОГО ПОСЕЛЕНИЯ НА 2013 ГОД И ПЛАНОВЫЙ ПЕРИОД 2014 и 2015 ГОДОВ</w:t>
      </w:r>
    </w:p>
    <w:p w:rsidR="00F84F2D" w:rsidRDefault="00F84F2D" w:rsidP="00F84F2D">
      <w:pPr>
        <w:jc w:val="center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F84F2D" w:rsidTr="009E0106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84F2D" w:rsidTr="009E0106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доходов бюджета сельского поселения</w:t>
            </w:r>
          </w:p>
        </w:tc>
        <w:tc>
          <w:tcPr>
            <w:tcW w:w="10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lang w:eastAsia="en-US"/>
              </w:rPr>
            </w:pPr>
          </w:p>
        </w:tc>
      </w:tr>
      <w:tr w:rsidR="00F84F2D" w:rsidTr="009E010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F84F2D" w:rsidTr="009E0106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Погашение бюджетом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F84F2D" w:rsidRDefault="00F84F2D" w:rsidP="00F84F2D">
      <w:pPr>
        <w:rPr>
          <w:rFonts w:eastAsia="Calibri"/>
        </w:rPr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b/>
          <w:lang w:eastAsia="en-US"/>
        </w:rPr>
        <w:t>Приложение 3</w:t>
      </w:r>
      <w:r>
        <w:rPr>
          <w:lang w:eastAsia="en-US"/>
        </w:rPr>
        <w:t xml:space="preserve">                                                              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№  130 - </w:t>
      </w:r>
      <w:proofErr w:type="spellStart"/>
      <w:r>
        <w:rPr>
          <w:lang w:eastAsia="en-US"/>
        </w:rPr>
        <w:t>рс</w:t>
      </w:r>
      <w:proofErr w:type="spellEnd"/>
      <w:r>
        <w:rPr>
          <w:lang w:eastAsia="en-US"/>
        </w:rPr>
        <w:t xml:space="preserve"> от18.12. 2012г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>и плановый период 2014 и 2015годов»</w:t>
      </w:r>
    </w:p>
    <w:p w:rsidR="00F84F2D" w:rsidRDefault="00F84F2D" w:rsidP="00F84F2D">
      <w:pPr>
        <w:jc w:val="right"/>
        <w:rPr>
          <w:b/>
        </w:rPr>
      </w:pPr>
      <w:r>
        <w:rPr>
          <w:b/>
        </w:rPr>
        <w:t>»</w:t>
      </w:r>
    </w:p>
    <w:p w:rsidR="00F84F2D" w:rsidRDefault="00F84F2D" w:rsidP="00F84F2D">
      <w:pPr>
        <w:jc w:val="right"/>
        <w:rPr>
          <w:b/>
        </w:rPr>
      </w:pP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на 2013 год и на плановый период 2014 и 2015 годов</w:t>
      </w:r>
    </w:p>
    <w:p w:rsidR="00F84F2D" w:rsidRDefault="00F84F2D" w:rsidP="00F84F2D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224"/>
      </w:tblGrid>
      <w:tr w:rsidR="00F84F2D" w:rsidTr="009E0106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84F2D" w:rsidTr="009E0106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</w:rPr>
            </w:pPr>
          </w:p>
        </w:tc>
      </w:tr>
      <w:tr w:rsidR="00F84F2D" w:rsidTr="009E0106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jc w:val="center"/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jc w:val="center"/>
            </w:pPr>
            <w:r>
              <w:t>Управление Федеральной налоговой службы  России по Липецкой области</w:t>
            </w:r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  <w:hyperlink r:id="rId6" w:history="1">
              <w:r>
                <w:rPr>
                  <w:rStyle w:val="afa"/>
                  <w:b/>
                </w:rPr>
                <w:t>&lt;*&gt;</w:t>
              </w:r>
            </w:hyperlink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  <w:hyperlink r:id="rId7" w:history="1">
              <w:r>
                <w:rPr>
                  <w:rStyle w:val="afa"/>
                  <w:b/>
                </w:rPr>
                <w:t>&lt;*&gt;</w:t>
              </w:r>
            </w:hyperlink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 xml:space="preserve">Единый сельскохозяйственный налог </w:t>
            </w:r>
            <w:hyperlink r:id="rId8" w:history="1">
              <w:r>
                <w:rPr>
                  <w:rStyle w:val="afa"/>
                  <w:b/>
                </w:rPr>
                <w:t>&lt;*&gt;</w:t>
              </w:r>
            </w:hyperlink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 xml:space="preserve">Налог на имущество физических лиц </w:t>
            </w:r>
            <w:hyperlink r:id="rId9" w:history="1">
              <w:r>
                <w:rPr>
                  <w:rStyle w:val="afa"/>
                  <w:b/>
                </w:rPr>
                <w:t>&lt;*&gt;</w:t>
              </w:r>
            </w:hyperlink>
          </w:p>
        </w:tc>
      </w:tr>
      <w:tr w:rsidR="00F84F2D" w:rsidTr="009E0106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11"/>
            </w:pPr>
            <w: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 xml:space="preserve">Земельный налог </w:t>
            </w:r>
            <w:hyperlink r:id="rId10" w:history="1">
              <w:r>
                <w:rPr>
                  <w:rStyle w:val="afa"/>
                  <w:b/>
                </w:rPr>
                <w:t>&lt;*&gt;</w:t>
              </w:r>
            </w:hyperlink>
          </w:p>
        </w:tc>
      </w:tr>
    </w:tbl>
    <w:p w:rsidR="00F84F2D" w:rsidRDefault="00F84F2D" w:rsidP="00F84F2D"/>
    <w:p w:rsidR="00F84F2D" w:rsidRDefault="00F84F2D" w:rsidP="00F84F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>
        <w:rPr>
          <w:sz w:val="26"/>
          <w:szCs w:val="26"/>
        </w:rPr>
        <w:t>группировочном</w:t>
      </w:r>
      <w:proofErr w:type="spellEnd"/>
      <w:r>
        <w:rPr>
          <w:sz w:val="26"/>
          <w:szCs w:val="26"/>
        </w:rPr>
        <w:t xml:space="preserve"> коде бюджетной классификации.</w:t>
      </w:r>
    </w:p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b/>
          <w:bCs/>
          <w:i/>
          <w:iCs/>
          <w:lang w:eastAsia="en-US"/>
        </w:rPr>
        <w:t xml:space="preserve">                                                                              </w:t>
      </w:r>
      <w:r>
        <w:rPr>
          <w:b/>
          <w:lang w:eastAsia="en-US"/>
        </w:rPr>
        <w:t>Приложение 4</w:t>
      </w:r>
      <w:r>
        <w:rPr>
          <w:lang w:eastAsia="en-US"/>
        </w:rPr>
        <w:t xml:space="preserve">                                                              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№  130 - </w:t>
      </w:r>
      <w:proofErr w:type="spellStart"/>
      <w:r>
        <w:rPr>
          <w:lang w:eastAsia="en-US"/>
        </w:rPr>
        <w:t>рс</w:t>
      </w:r>
      <w:proofErr w:type="spellEnd"/>
      <w:r>
        <w:rPr>
          <w:lang w:eastAsia="en-US"/>
        </w:rPr>
        <w:t xml:space="preserve"> от18.12. 2012г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 Липецкой области Российской Федерации на 2013г. </w:t>
      </w:r>
    </w:p>
    <w:p w:rsidR="00F84F2D" w:rsidRDefault="00F84F2D" w:rsidP="00F84F2D">
      <w:pPr>
        <w:tabs>
          <w:tab w:val="left" w:pos="1005"/>
        </w:tabs>
        <w:jc w:val="right"/>
      </w:pPr>
      <w:r>
        <w:rPr>
          <w:lang w:eastAsia="en-US"/>
        </w:rPr>
        <w:t>и плановый период 2014 и 2015годов</w:t>
      </w: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 бюджета сельского поселения –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2D" w:rsidRDefault="00F84F2D" w:rsidP="00F84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 Добринского муниципального района на 2013 год и на плановый период 2014 и 2015 годов</w:t>
      </w:r>
    </w:p>
    <w:p w:rsidR="00F84F2D" w:rsidRDefault="00F84F2D" w:rsidP="00F84F2D">
      <w:pPr>
        <w:jc w:val="center"/>
        <w:rPr>
          <w:b/>
        </w:rPr>
      </w:pPr>
    </w:p>
    <w:p w:rsidR="00F84F2D" w:rsidRDefault="00F84F2D" w:rsidP="00F84F2D">
      <w:pPr>
        <w:jc w:val="right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4999"/>
      </w:tblGrid>
      <w:tr w:rsidR="00F84F2D" w:rsidTr="009E0106">
        <w:trPr>
          <w:cantSplit/>
          <w:trHeight w:val="109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84F2D" w:rsidTr="009E0106">
        <w:trPr>
          <w:cantSplit/>
          <w:trHeight w:val="10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0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</w:rPr>
            </w:pPr>
          </w:p>
        </w:tc>
      </w:tr>
      <w:tr w:rsidR="00F84F2D" w:rsidTr="009E01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84F2D" w:rsidTr="009E01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F84F2D" w:rsidTr="009E0106">
        <w:trPr>
          <w:trHeight w:val="9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</w:rPr>
              <w:t>11 05013 10 0000 120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4F2D" w:rsidTr="009E0106">
        <w:trPr>
          <w:trHeight w:val="8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11"/>
              <w:rPr>
                <w:b/>
              </w:rPr>
            </w:pPr>
            <w:r>
              <w:rPr>
                <w:b/>
              </w:rPr>
              <w:t>702</w:t>
            </w:r>
          </w:p>
          <w:p w:rsidR="00F84F2D" w:rsidRDefault="00F84F2D" w:rsidP="009E0106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1 14 06013 10 0000 430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rPr>
                <w:b/>
              </w:rPr>
            </w:pPr>
            <w:r>
              <w:rPr>
                <w:b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tbl>
      <w:tblPr>
        <w:tblW w:w="10040" w:type="dxa"/>
        <w:tblInd w:w="93" w:type="dxa"/>
        <w:tblLook w:val="04A0"/>
      </w:tblPr>
      <w:tblGrid>
        <w:gridCol w:w="3060"/>
        <w:gridCol w:w="5520"/>
        <w:gridCol w:w="1460"/>
      </w:tblGrid>
      <w:tr w:rsidR="00F84F2D" w:rsidTr="009E0106">
        <w:trPr>
          <w:trHeight w:val="2520"/>
        </w:trPr>
        <w:tc>
          <w:tcPr>
            <w:tcW w:w="3060" w:type="dxa"/>
            <w:noWrap/>
            <w:vAlign w:val="bottom"/>
          </w:tcPr>
          <w:p w:rsidR="00F84F2D" w:rsidRDefault="00F84F2D" w:rsidP="009E01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                                                                           </w:t>
            </w:r>
            <w:r>
              <w:rPr>
                <w:b/>
                <w:lang w:eastAsia="en-US"/>
              </w:rPr>
              <w:t>Приложение 5</w:t>
            </w:r>
            <w:r>
              <w:rPr>
                <w:lang w:eastAsia="en-US"/>
              </w:rPr>
              <w:t xml:space="preserve">                                                              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к решению Совета депутатов сельского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поселения Тихвинский сельсовет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 130 - </w:t>
            </w:r>
            <w:proofErr w:type="spellStart"/>
            <w:r>
              <w:rPr>
                <w:lang w:eastAsia="en-US"/>
              </w:rPr>
              <w:t>рс</w:t>
            </w:r>
            <w:proofErr w:type="spellEnd"/>
            <w:r>
              <w:rPr>
                <w:lang w:eastAsia="en-US"/>
              </w:rPr>
              <w:t xml:space="preserve"> от18.12. 2012г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«О бюджете сельского поселения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Тихвинский сельсовет Добринского муниципального района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Липецкой области Российской Федерации на 2013г.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 плановый период 2014 и 2015годов»</w:t>
            </w:r>
          </w:p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</w:p>
        </w:tc>
      </w:tr>
      <w:tr w:rsidR="00F84F2D" w:rsidTr="009E0106">
        <w:trPr>
          <w:trHeight w:val="435"/>
        </w:trPr>
        <w:tc>
          <w:tcPr>
            <w:tcW w:w="10040" w:type="dxa"/>
            <w:gridSpan w:val="3"/>
            <w:vMerge w:val="restart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доходов по бюджету                                                                                                                         Тихвинского сельского поселения на 2013 год</w:t>
            </w:r>
          </w:p>
        </w:tc>
      </w:tr>
      <w:tr w:rsidR="00F84F2D" w:rsidTr="009E0106">
        <w:trPr>
          <w:trHeight w:val="915"/>
        </w:trPr>
        <w:tc>
          <w:tcPr>
            <w:tcW w:w="0" w:type="auto"/>
            <w:gridSpan w:val="3"/>
            <w:vMerge/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</w:tr>
      <w:tr w:rsidR="00F84F2D" w:rsidTr="009E0106">
        <w:trPr>
          <w:trHeight w:val="345"/>
        </w:trPr>
        <w:tc>
          <w:tcPr>
            <w:tcW w:w="3060" w:type="dxa"/>
            <w:noWrap/>
            <w:vAlign w:val="bottom"/>
          </w:tcPr>
          <w:p w:rsidR="00F84F2D" w:rsidRDefault="00F84F2D" w:rsidP="009E010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20" w:type="dxa"/>
            <w:noWrap/>
            <w:vAlign w:val="bottom"/>
          </w:tcPr>
          <w:p w:rsidR="00F84F2D" w:rsidRDefault="00F84F2D" w:rsidP="009E010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F84F2D" w:rsidRDefault="00F84F2D" w:rsidP="009E01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F84F2D" w:rsidTr="009E0106">
        <w:trPr>
          <w:trHeight w:val="32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                        2013г.</w:t>
            </w:r>
          </w:p>
        </w:tc>
      </w:tr>
      <w:tr w:rsidR="00F84F2D" w:rsidTr="009E0106">
        <w:trPr>
          <w:trHeight w:val="8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</w:tr>
      <w:tr w:rsidR="00F84F2D" w:rsidTr="009E0106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1150840</w:t>
            </w:r>
          </w:p>
        </w:tc>
      </w:tr>
      <w:tr w:rsidR="00F84F2D" w:rsidTr="009E0106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101 02000 01 0000 110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227000</w:t>
            </w:r>
          </w:p>
        </w:tc>
      </w:tr>
      <w:tr w:rsidR="00F84F2D" w:rsidTr="009E0106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105 03000 01 0000 110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F84F2D" w:rsidTr="009E0106">
        <w:trPr>
          <w:trHeight w:val="49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105 01000 01 0000 110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130000</w:t>
            </w:r>
          </w:p>
        </w:tc>
      </w:tr>
      <w:tr w:rsidR="00F84F2D" w:rsidTr="009E0106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106 01000 00 0000 110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67120</w:t>
            </w:r>
          </w:p>
        </w:tc>
      </w:tr>
      <w:tr w:rsidR="00F84F2D" w:rsidTr="009E0106">
        <w:trPr>
          <w:trHeight w:val="4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106 06000 00 0000 110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725720</w:t>
            </w:r>
          </w:p>
        </w:tc>
      </w:tr>
      <w:tr w:rsidR="00F84F2D" w:rsidTr="009E010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257850</w:t>
            </w:r>
          </w:p>
        </w:tc>
      </w:tr>
      <w:tr w:rsidR="00F84F2D" w:rsidTr="009E0106"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111 05010 00 0000 120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257350</w:t>
            </w:r>
          </w:p>
        </w:tc>
      </w:tr>
      <w:tr w:rsidR="00F84F2D" w:rsidTr="009E0106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114 06000 00 0000 000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участков, </w:t>
            </w:r>
            <w:proofErr w:type="spellStart"/>
            <w:proofErr w:type="gram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>. собственность</w:t>
            </w:r>
            <w:proofErr w:type="gramEnd"/>
            <w:r>
              <w:rPr>
                <w:lang w:eastAsia="en-US"/>
              </w:rPr>
              <w:t xml:space="preserve"> на которые не разграничена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F84F2D" w:rsidTr="009E0106">
        <w:trPr>
          <w:trHeight w:val="4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СОБСТВЕННЫХ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1408690</w:t>
            </w:r>
          </w:p>
        </w:tc>
      </w:tr>
      <w:tr w:rsidR="00F84F2D" w:rsidTr="009E0106">
        <w:trPr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566100</w:t>
            </w:r>
          </w:p>
        </w:tc>
      </w:tr>
      <w:tr w:rsidR="00F84F2D" w:rsidTr="009E0106">
        <w:trPr>
          <w:trHeight w:val="6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1283000</w:t>
            </w:r>
          </w:p>
        </w:tc>
      </w:tr>
      <w:tr w:rsidR="00F84F2D" w:rsidTr="009E0106">
        <w:trPr>
          <w:trHeight w:val="9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</w:tr>
      <w:tr w:rsidR="00F84F2D" w:rsidTr="009E0106">
        <w:trPr>
          <w:trHeight w:val="11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2 02 03000 00 0000 000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58800</w:t>
            </w:r>
          </w:p>
        </w:tc>
      </w:tr>
      <w:tr w:rsidR="00F84F2D" w:rsidTr="009E0106">
        <w:trPr>
          <w:trHeight w:val="4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1987100</w:t>
            </w:r>
          </w:p>
        </w:tc>
      </w:tr>
      <w:tr w:rsidR="00F84F2D" w:rsidTr="009E0106">
        <w:trPr>
          <w:trHeight w:val="5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3395790</w:t>
            </w:r>
          </w:p>
        </w:tc>
      </w:tr>
    </w:tbl>
    <w:p w:rsidR="00F84F2D" w:rsidRDefault="00F84F2D" w:rsidP="00F84F2D">
      <w:pPr>
        <w:tabs>
          <w:tab w:val="left" w:pos="1005"/>
        </w:tabs>
        <w:rPr>
          <w:rFonts w:eastAsia="Calibri"/>
        </w:rPr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ectPr w:rsidR="00F84F2D">
          <w:pgSz w:w="11906" w:h="16838"/>
          <w:pgMar w:top="1134" w:right="850" w:bottom="426" w:left="1701" w:header="708" w:footer="708" w:gutter="0"/>
          <w:cols w:space="720"/>
        </w:sectPr>
      </w:pPr>
    </w:p>
    <w:tbl>
      <w:tblPr>
        <w:tblW w:w="10635" w:type="dxa"/>
        <w:tblInd w:w="-318" w:type="dxa"/>
        <w:tblLayout w:type="fixed"/>
        <w:tblLook w:val="04A0"/>
      </w:tblPr>
      <w:tblGrid>
        <w:gridCol w:w="2837"/>
        <w:gridCol w:w="1276"/>
        <w:gridCol w:w="3117"/>
        <w:gridCol w:w="1988"/>
        <w:gridCol w:w="1417"/>
      </w:tblGrid>
      <w:tr w:rsidR="00F84F2D" w:rsidTr="009E0106">
        <w:trPr>
          <w:trHeight w:val="2460"/>
        </w:trPr>
        <w:tc>
          <w:tcPr>
            <w:tcW w:w="4113" w:type="dxa"/>
            <w:gridSpan w:val="2"/>
            <w:noWrap/>
            <w:vAlign w:val="bottom"/>
          </w:tcPr>
          <w:p w:rsidR="00F84F2D" w:rsidRDefault="00F84F2D" w:rsidP="009E010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gridSpan w:val="3"/>
            <w:vAlign w:val="bottom"/>
            <w:hideMark/>
          </w:tcPr>
          <w:p w:rsidR="00F84F2D" w:rsidRDefault="00F84F2D" w:rsidP="009E010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</w:p>
          <w:p w:rsidR="00F84F2D" w:rsidRDefault="00F84F2D" w:rsidP="009E01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Приложение  6                      </w:t>
            </w:r>
          </w:p>
          <w:p w:rsidR="00F84F2D" w:rsidRPr="00EE7E1E" w:rsidRDefault="00F84F2D" w:rsidP="009E0106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>к решению Совета депутатов сельского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поселения Тихвинский сельсовет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№  130 - </w:t>
            </w:r>
            <w:proofErr w:type="spellStart"/>
            <w:r>
              <w:rPr>
                <w:lang w:eastAsia="en-US"/>
              </w:rPr>
              <w:t>рс</w:t>
            </w:r>
            <w:proofErr w:type="spellEnd"/>
            <w:r>
              <w:rPr>
                <w:lang w:eastAsia="en-US"/>
              </w:rPr>
              <w:t xml:space="preserve"> от18.12. 2012г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«О бюджете сельского поселения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Тихвинский сельсовет Добринского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района Липецкой области Российской Федерации </w:t>
            </w:r>
          </w:p>
          <w:p w:rsidR="00F84F2D" w:rsidRDefault="00F84F2D" w:rsidP="009E0106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на 2013г. и плановый период 2014 и 2015годов</w:t>
            </w:r>
          </w:p>
        </w:tc>
      </w:tr>
      <w:tr w:rsidR="00F84F2D" w:rsidTr="009E0106">
        <w:trPr>
          <w:trHeight w:val="690"/>
        </w:trPr>
        <w:tc>
          <w:tcPr>
            <w:tcW w:w="10635" w:type="dxa"/>
            <w:gridSpan w:val="5"/>
            <w:vMerge w:val="restart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доходов по бюджету                                                                                                                         Тихвинского сельского поселения на 2014 - 2015 годы</w:t>
            </w:r>
          </w:p>
        </w:tc>
      </w:tr>
      <w:tr w:rsidR="00F84F2D" w:rsidTr="009E0106">
        <w:trPr>
          <w:trHeight w:val="455"/>
        </w:trPr>
        <w:tc>
          <w:tcPr>
            <w:tcW w:w="26372" w:type="dxa"/>
            <w:gridSpan w:val="5"/>
            <w:vMerge/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</w:tr>
      <w:tr w:rsidR="00F84F2D" w:rsidTr="009E0106">
        <w:trPr>
          <w:trHeight w:val="345"/>
        </w:trPr>
        <w:tc>
          <w:tcPr>
            <w:tcW w:w="2837" w:type="dxa"/>
            <w:noWrap/>
            <w:vAlign w:val="bottom"/>
          </w:tcPr>
          <w:p w:rsidR="00F84F2D" w:rsidRDefault="00F84F2D" w:rsidP="009E01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gridSpan w:val="2"/>
            <w:noWrap/>
            <w:vAlign w:val="bottom"/>
          </w:tcPr>
          <w:p w:rsidR="00F84F2D" w:rsidRDefault="00F84F2D" w:rsidP="009E010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4F2D" w:rsidRDefault="00F84F2D" w:rsidP="009E01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F84F2D" w:rsidTr="009E0106">
        <w:trPr>
          <w:trHeight w:val="317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lang w:eastAsia="en-US"/>
                </w:rPr>
                <w:t>2014 г</w:t>
              </w:r>
            </w:smartTag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lang w:eastAsia="en-US"/>
                </w:rPr>
                <w:t>2015 г</w:t>
              </w:r>
            </w:smartTag>
            <w:r>
              <w:rPr>
                <w:b/>
                <w:bCs/>
                <w:lang w:eastAsia="en-US"/>
              </w:rPr>
              <w:t>.</w:t>
            </w:r>
          </w:p>
        </w:tc>
      </w:tr>
      <w:tr w:rsidR="00F84F2D" w:rsidTr="009E0106">
        <w:trPr>
          <w:trHeight w:val="855"/>
        </w:trPr>
        <w:tc>
          <w:tcPr>
            <w:tcW w:w="10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109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2D" w:rsidRDefault="00F84F2D" w:rsidP="009E0106">
            <w:pPr>
              <w:rPr>
                <w:b/>
                <w:bCs/>
                <w:lang w:eastAsia="en-US"/>
              </w:rPr>
            </w:pPr>
          </w:p>
        </w:tc>
      </w:tr>
      <w:tr w:rsidR="00F84F2D" w:rsidTr="009E0106">
        <w:trPr>
          <w:trHeight w:val="51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1584255</w:t>
            </w:r>
          </w:p>
        </w:tc>
      </w:tr>
      <w:tr w:rsidR="00F84F2D" w:rsidTr="009E0106">
        <w:trPr>
          <w:trHeight w:val="34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101 02000 01 0000 110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с физических лиц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226105</w:t>
            </w:r>
          </w:p>
        </w:tc>
      </w:tr>
      <w:tr w:rsidR="00F84F2D" w:rsidTr="009E0106">
        <w:trPr>
          <w:trHeight w:val="36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105 03000 01 0000 110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F84F2D" w:rsidTr="009E0106">
        <w:trPr>
          <w:trHeight w:val="49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105 01000 01 0000 110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293000</w:t>
            </w:r>
          </w:p>
        </w:tc>
      </w:tr>
      <w:tr w:rsidR="00F84F2D" w:rsidTr="009E0106">
        <w:trPr>
          <w:trHeight w:val="36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106 01000 00 0000 110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81220</w:t>
            </w:r>
          </w:p>
        </w:tc>
      </w:tr>
      <w:tr w:rsidR="00F84F2D" w:rsidTr="009E0106">
        <w:trPr>
          <w:trHeight w:val="42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106 06000 00 0000 110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983930</w:t>
            </w:r>
          </w:p>
        </w:tc>
      </w:tr>
      <w:tr w:rsidR="00F84F2D" w:rsidTr="009E0106">
        <w:trPr>
          <w:trHeight w:val="300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244980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232755</w:t>
            </w:r>
          </w:p>
        </w:tc>
      </w:tr>
      <w:tr w:rsidR="00F84F2D" w:rsidTr="009E0106">
        <w:trPr>
          <w:trHeight w:val="1290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111 05010 00 0000 120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232255</w:t>
            </w:r>
          </w:p>
        </w:tc>
      </w:tr>
      <w:tr w:rsidR="00F84F2D" w:rsidTr="009E0106">
        <w:trPr>
          <w:trHeight w:val="630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114 06000 00 0000 000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участков, </w:t>
            </w:r>
            <w:proofErr w:type="spellStart"/>
            <w:proofErr w:type="gram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>. собственность</w:t>
            </w:r>
            <w:proofErr w:type="gramEnd"/>
            <w:r>
              <w:rPr>
                <w:lang w:eastAsia="en-US"/>
              </w:rPr>
              <w:t xml:space="preserve"> на которые не разграничена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F84F2D" w:rsidTr="009E0106">
        <w:trPr>
          <w:trHeight w:val="46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СОБСТВЕННЫХ  ДОХОДОВ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1823560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1817010</w:t>
            </w:r>
          </w:p>
        </w:tc>
      </w:tr>
      <w:tr w:rsidR="00F84F2D" w:rsidTr="009E0106">
        <w:trPr>
          <w:trHeight w:val="88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1331900</w:t>
            </w:r>
          </w:p>
        </w:tc>
      </w:tr>
      <w:tr w:rsidR="00F84F2D" w:rsidTr="009E0106">
        <w:trPr>
          <w:trHeight w:val="75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2 02 01000 00 0000 151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</w:tr>
      <w:tr w:rsidR="00F84F2D" w:rsidTr="009E0106">
        <w:trPr>
          <w:trHeight w:val="127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2 02 03000 00 0000 000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60500</w:t>
            </w:r>
          </w:p>
        </w:tc>
      </w:tr>
      <w:tr w:rsidR="00F84F2D" w:rsidTr="009E0106">
        <w:trPr>
          <w:trHeight w:val="46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1369500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1471600</w:t>
            </w:r>
          </w:p>
        </w:tc>
      </w:tr>
      <w:tr w:rsidR="00F84F2D" w:rsidTr="009E0106">
        <w:trPr>
          <w:trHeight w:val="540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3193060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3288610</w:t>
            </w:r>
          </w:p>
        </w:tc>
      </w:tr>
    </w:tbl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ectPr w:rsidR="00F84F2D">
          <w:pgSz w:w="11906" w:h="16838"/>
          <w:pgMar w:top="1134" w:right="850" w:bottom="1134" w:left="1701" w:header="708" w:footer="708" w:gutter="0"/>
          <w:cols w:space="720"/>
        </w:sectPr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7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rPr>
          <w:lang w:eastAsia="en-US"/>
        </w:rPr>
        <w:t xml:space="preserve">№  130 - </w:t>
      </w:r>
      <w:proofErr w:type="spellStart"/>
      <w:r>
        <w:rPr>
          <w:lang w:eastAsia="en-US"/>
        </w:rPr>
        <w:t>рс</w:t>
      </w:r>
      <w:proofErr w:type="spellEnd"/>
      <w:r>
        <w:rPr>
          <w:lang w:eastAsia="en-US"/>
        </w:rPr>
        <w:t xml:space="preserve"> от18.12. 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right"/>
        <w:rPr>
          <w:rStyle w:val="af1"/>
          <w:rFonts w:eastAsia="Calibri"/>
        </w:rPr>
      </w:pPr>
    </w:p>
    <w:p w:rsidR="00F84F2D" w:rsidRDefault="00F84F2D" w:rsidP="00F84F2D">
      <w:pPr>
        <w:jc w:val="right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F84F2D" w:rsidRDefault="00F84F2D" w:rsidP="00F84F2D">
      <w:pPr>
        <w:pStyle w:val="a3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 Российской Федерации на 2013 год</w:t>
      </w:r>
    </w:p>
    <w:p w:rsidR="00F84F2D" w:rsidRDefault="00F84F2D" w:rsidP="00F84F2D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F84F2D" w:rsidTr="009E0106">
        <w:trPr>
          <w:cantSplit/>
          <w:trHeight w:val="15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F84F2D" w:rsidTr="009E0106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3395790</w:t>
            </w:r>
          </w:p>
        </w:tc>
      </w:tr>
      <w:tr w:rsidR="00F84F2D" w:rsidTr="009E0106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1789788</w:t>
            </w:r>
          </w:p>
        </w:tc>
      </w:tr>
      <w:tr w:rsidR="00F84F2D" w:rsidTr="009E0106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1678634</w:t>
            </w:r>
          </w:p>
        </w:tc>
      </w:tr>
      <w:tr w:rsidR="00F84F2D" w:rsidTr="009E0106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36944</w:t>
            </w:r>
          </w:p>
        </w:tc>
      </w:tr>
      <w:tr w:rsidR="00F84F2D" w:rsidTr="009E0106">
        <w:trPr>
          <w:trHeight w:val="1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52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10000</w:t>
            </w:r>
          </w:p>
        </w:tc>
      </w:tr>
      <w:tr w:rsidR="00F84F2D" w:rsidTr="009E0106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58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57160</w:t>
            </w:r>
          </w:p>
        </w:tc>
      </w:tr>
      <w:tr w:rsidR="00F84F2D" w:rsidTr="009E0106">
        <w:trPr>
          <w:trHeight w:val="125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6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97160</w:t>
            </w:r>
          </w:p>
        </w:tc>
      </w:tr>
      <w:tr w:rsidR="00F84F2D" w:rsidTr="009E0106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1075499</w:t>
            </w:r>
          </w:p>
        </w:tc>
      </w:tr>
    </w:tbl>
    <w:p w:rsidR="00F84F2D" w:rsidRDefault="00F84F2D" w:rsidP="00F84F2D">
      <w:pPr>
        <w:pStyle w:val="1"/>
        <w:jc w:val="left"/>
        <w:rPr>
          <w:sz w:val="24"/>
          <w:szCs w:val="24"/>
        </w:rPr>
      </w:pPr>
    </w:p>
    <w:p w:rsidR="00F84F2D" w:rsidRDefault="00F84F2D" w:rsidP="00F84F2D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8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</w:t>
      </w:r>
    </w:p>
    <w:p w:rsidR="00F84F2D" w:rsidRDefault="00F84F2D" w:rsidP="00F84F2D">
      <w:pPr>
        <w:spacing w:line="276" w:lineRule="auto"/>
        <w:ind w:left="1452" w:hanging="1452"/>
        <w:jc w:val="right"/>
        <w:rPr>
          <w:lang w:eastAsia="en-US"/>
        </w:rPr>
      </w:pPr>
      <w:r>
        <w:t xml:space="preserve"> </w:t>
      </w:r>
      <w:r>
        <w:rPr>
          <w:lang w:eastAsia="en-US"/>
        </w:rPr>
        <w:t xml:space="preserve">№  130 - </w:t>
      </w:r>
      <w:proofErr w:type="spellStart"/>
      <w:r>
        <w:rPr>
          <w:lang w:eastAsia="en-US"/>
        </w:rPr>
        <w:t>рс</w:t>
      </w:r>
      <w:proofErr w:type="spellEnd"/>
      <w:r>
        <w:rPr>
          <w:lang w:eastAsia="en-US"/>
        </w:rPr>
        <w:t xml:space="preserve"> от18.12. 2012г.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Федерации на  плановый период 2014 и 2015 годов</w:t>
      </w:r>
    </w:p>
    <w:p w:rsidR="00F84F2D" w:rsidRDefault="00F84F2D" w:rsidP="00F84F2D">
      <w:pPr>
        <w:jc w:val="right"/>
      </w:pPr>
      <w:r>
        <w:t>руб.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1080"/>
        <w:gridCol w:w="540"/>
        <w:gridCol w:w="1440"/>
        <w:gridCol w:w="1440"/>
      </w:tblGrid>
      <w:tr w:rsidR="00F84F2D" w:rsidTr="009E0106">
        <w:trPr>
          <w:cantSplit/>
          <w:trHeight w:val="1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на 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на 2015 год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3193060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3288610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1902434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1972611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1794934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color w:val="000000"/>
                <w:lang w:val="en-US" w:eastAsia="en-US"/>
              </w:rPr>
              <w:t>1865111</w:t>
            </w:r>
          </w:p>
        </w:tc>
      </w:tr>
      <w:tr w:rsidR="00F84F2D" w:rsidTr="009E0106">
        <w:trPr>
          <w:trHeight w:val="4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33290</w:t>
            </w:r>
          </w:p>
        </w:tc>
      </w:tr>
      <w:tr w:rsidR="00F84F2D" w:rsidTr="009E0106">
        <w:trPr>
          <w:trHeight w:val="1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64727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84F2D" w:rsidTr="009E0106">
        <w:trPr>
          <w:trHeight w:val="16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64727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84F2D" w:rsidTr="009E0106">
        <w:trPr>
          <w:trHeight w:val="1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1075499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10754993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  <w:tr w:rsidR="00F84F2D" w:rsidTr="009E0106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</w:tbl>
    <w:p w:rsidR="00F84F2D" w:rsidRDefault="00F84F2D" w:rsidP="00F84F2D">
      <w:pPr>
        <w:spacing w:line="276" w:lineRule="auto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t xml:space="preserve">  </w:t>
      </w:r>
      <w:r>
        <w:rPr>
          <w:b/>
        </w:rPr>
        <w:t>Приложение 9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проекту  решения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№ 130 -</w:t>
      </w:r>
      <w:proofErr w:type="spellStart"/>
      <w:r>
        <w:t>рс</w:t>
      </w:r>
      <w:proofErr w:type="spellEnd"/>
      <w:r>
        <w:t xml:space="preserve">  от 18.12.2012г.</w:t>
      </w:r>
    </w:p>
    <w:p w:rsidR="00F84F2D" w:rsidRDefault="00F84F2D" w:rsidP="00F84F2D">
      <w:pPr>
        <w:spacing w:line="276" w:lineRule="auto"/>
        <w:jc w:val="right"/>
      </w:pPr>
      <w:r>
        <w:t xml:space="preserve">  «О бюджете сельского поселения Тихвинский сельсовет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pStyle w:val="1"/>
        <w:ind w:left="4956" w:firstLine="708"/>
        <w:jc w:val="right"/>
        <w:rPr>
          <w:rStyle w:val="af1"/>
          <w:rFonts w:eastAsia="Calibri"/>
          <w:sz w:val="24"/>
          <w:szCs w:val="24"/>
        </w:rPr>
      </w:pPr>
    </w:p>
    <w:p w:rsidR="00F84F2D" w:rsidRDefault="00F84F2D" w:rsidP="00F84F2D">
      <w:pPr>
        <w:jc w:val="both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F84F2D" w:rsidRDefault="00F84F2D" w:rsidP="00F84F2D">
      <w:pPr>
        <w:rPr>
          <w:rFonts w:eastAsia="Calibri"/>
        </w:rPr>
      </w:pPr>
    </w:p>
    <w:p w:rsidR="00F84F2D" w:rsidRDefault="00F84F2D" w:rsidP="00F84F2D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F84F2D" w:rsidRDefault="00F84F2D" w:rsidP="00F84F2D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2013 год</w:t>
      </w:r>
    </w:p>
    <w:p w:rsidR="00F84F2D" w:rsidRDefault="00F84F2D" w:rsidP="00F84F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720"/>
        <w:gridCol w:w="518"/>
        <w:gridCol w:w="501"/>
        <w:gridCol w:w="1284"/>
        <w:gridCol w:w="1133"/>
        <w:gridCol w:w="2267"/>
      </w:tblGrid>
      <w:tr w:rsidR="00F84F2D" w:rsidTr="009E0106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3395790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1789788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1678634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1755430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1195399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228258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</w:t>
            </w:r>
            <w:r>
              <w:rPr>
                <w:color w:val="000000"/>
                <w:lang w:eastAsia="en-US"/>
              </w:rPr>
              <w:lastRenderedPageBreak/>
              <w:t xml:space="preserve">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132310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95948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36944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 поселенческая программа</w:t>
            </w:r>
            <w:proofErr w:type="gramStart"/>
            <w:r>
              <w:rPr>
                <w:bCs/>
                <w:color w:val="000000"/>
                <w:lang w:eastAsia="en-US"/>
              </w:rPr>
              <w:t>»О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храна территории администрации сельского поселения Тихвинский сельсовет от распространения природно-очаговых </w:t>
            </w:r>
            <w:proofErr w:type="spellStart"/>
            <w:r>
              <w:rPr>
                <w:bCs/>
                <w:color w:val="000000"/>
                <w:lang w:eastAsia="en-US"/>
              </w:rPr>
              <w:t>инфекций,источником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и резервуаром которых являются мышевидные грызуны на 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 органов </w:t>
            </w:r>
            <w:r>
              <w:rPr>
                <w:color w:val="00000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53520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51840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3600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</w:t>
            </w:r>
            <w:proofErr w:type="gramStart"/>
            <w:r>
              <w:rPr>
                <w:color w:val="000000"/>
                <w:lang w:eastAsia="en-US"/>
              </w:rPr>
              <w:t>»О</w:t>
            </w:r>
            <w:proofErr w:type="gramEnd"/>
            <w:r>
              <w:rPr>
                <w:color w:val="000000"/>
                <w:lang w:eastAsia="en-US"/>
              </w:rPr>
              <w:t>беспечение пожарной безопасности на территории администрации сельского поселения Тихвинский сельсовет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Прочая закупка </w:t>
            </w:r>
            <w:proofErr w:type="spellStart"/>
            <w:r>
              <w:rPr>
                <w:color w:val="000000"/>
                <w:lang w:eastAsia="en-US"/>
              </w:rPr>
              <w:t>товаров</w:t>
            </w:r>
            <w:proofErr w:type="gramStart"/>
            <w:r>
              <w:rPr>
                <w:color w:val="000000"/>
                <w:lang w:eastAsia="en-US"/>
              </w:rPr>
              <w:t>,р</w:t>
            </w:r>
            <w:proofErr w:type="gramEnd"/>
            <w:r>
              <w:rPr>
                <w:color w:val="000000"/>
                <w:lang w:eastAsia="en-US"/>
              </w:rPr>
              <w:t>абот</w:t>
            </w:r>
            <w:proofErr w:type="spellEnd"/>
            <w:r>
              <w:rPr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795 00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57160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2013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97160</w:t>
            </w:r>
          </w:p>
        </w:tc>
      </w:tr>
      <w:tr w:rsidR="00F84F2D" w:rsidTr="009E0106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>
              <w:rPr>
                <w:color w:val="000000"/>
                <w:lang w:eastAsia="en-US"/>
              </w:rPr>
              <w:lastRenderedPageBreak/>
              <w:t>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</w:tbl>
    <w:p w:rsidR="00F84F2D" w:rsidRDefault="00F84F2D" w:rsidP="00F84F2D">
      <w:pPr>
        <w:rPr>
          <w:rFonts w:eastAsia="Calibri"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10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130 - </w:t>
      </w:r>
      <w:proofErr w:type="spellStart"/>
      <w:r>
        <w:t>рс</w:t>
      </w:r>
      <w:proofErr w:type="spellEnd"/>
      <w:r>
        <w:t xml:space="preserve"> от18.12. 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spacing w:line="276" w:lineRule="auto"/>
        <w:ind w:left="1452" w:hanging="1452"/>
        <w:jc w:val="right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F84F2D" w:rsidRDefault="00F84F2D" w:rsidP="00F84F2D">
      <w:pPr>
        <w:rPr>
          <w:rFonts w:eastAsia="Calibri"/>
        </w:rPr>
      </w:pPr>
    </w:p>
    <w:p w:rsidR="00F84F2D" w:rsidRDefault="00F84F2D" w:rsidP="00F84F2D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F84F2D" w:rsidRDefault="00F84F2D" w:rsidP="00F84F2D">
      <w:pPr>
        <w:jc w:val="center"/>
      </w:pPr>
      <w:r>
        <w:rPr>
          <w:b/>
          <w:bCs/>
        </w:rPr>
        <w:t>расходов бюджета сельского поселения на плановый период 2014 и 2015  годы</w:t>
      </w:r>
    </w:p>
    <w:p w:rsidR="00F84F2D" w:rsidRDefault="00F84F2D" w:rsidP="00F84F2D">
      <w:pPr>
        <w:rPr>
          <w:b/>
          <w:bCs/>
        </w:rPr>
      </w:pPr>
      <w:r>
        <w:t xml:space="preserve">                                                                                                                              руб.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691"/>
        <w:gridCol w:w="547"/>
        <w:gridCol w:w="501"/>
        <w:gridCol w:w="1220"/>
        <w:gridCol w:w="709"/>
        <w:gridCol w:w="1192"/>
        <w:gridCol w:w="1785"/>
      </w:tblGrid>
      <w:tr w:rsidR="00F84F2D" w:rsidTr="009E0106">
        <w:trPr>
          <w:cantSplit/>
          <w:trHeight w:val="18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2014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2015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год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3193060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3288610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1902434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1972611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1794934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1865111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1710726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1823007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1192799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1262976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347158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417335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работ и услуг  в </w:t>
            </w:r>
            <w:r>
              <w:rPr>
                <w:color w:val="000000"/>
                <w:lang w:eastAsia="en-US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127310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187447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219848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229888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33290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33290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 «Охрана территории администрации сельского поселения Тихвинский сельсовет от распространения природно-очаговых инфекций, источником и резервуаром которых являются мышевидные грызуны на 2013-2015г.»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</w:t>
            </w:r>
            <w:r>
              <w:rPr>
                <w:b/>
                <w:color w:val="000000"/>
                <w:lang w:val="en-US" w:eastAsia="en-US"/>
              </w:rPr>
              <w:t>0</w:t>
            </w:r>
            <w:proofErr w:type="spellStart"/>
            <w:r>
              <w:rPr>
                <w:b/>
                <w:color w:val="000000"/>
                <w:lang w:eastAsia="en-US"/>
              </w:rPr>
              <w:t>0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605</w:t>
            </w:r>
            <w:r>
              <w:rPr>
                <w:b/>
                <w:color w:val="000000"/>
                <w:lang w:val="en-US" w:eastAsia="en-US"/>
              </w:rPr>
              <w:t>0</w:t>
            </w:r>
            <w:proofErr w:type="spellStart"/>
            <w:r>
              <w:rPr>
                <w:b/>
                <w:color w:val="000000"/>
                <w:lang w:eastAsia="en-US"/>
              </w:rPr>
              <w:t>0</w:t>
            </w:r>
            <w:proofErr w:type="spellEnd"/>
          </w:p>
        </w:tc>
      </w:tr>
      <w:tr w:rsidR="00F84F2D" w:rsidTr="009E0106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</w:t>
            </w:r>
            <w:r>
              <w:rPr>
                <w:b/>
                <w:color w:val="000000"/>
                <w:lang w:val="en-US" w:eastAsia="en-US"/>
              </w:rPr>
              <w:t>0</w:t>
            </w:r>
            <w:proofErr w:type="spellStart"/>
            <w:r>
              <w:rPr>
                <w:b/>
                <w:color w:val="000000"/>
                <w:lang w:eastAsia="en-US"/>
              </w:rPr>
              <w:t>0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605</w:t>
            </w:r>
            <w:r>
              <w:rPr>
                <w:b/>
                <w:color w:val="000000"/>
                <w:lang w:val="en-US" w:eastAsia="en-US"/>
              </w:rPr>
              <w:t>0</w:t>
            </w:r>
            <w:proofErr w:type="spellStart"/>
            <w:r>
              <w:rPr>
                <w:b/>
                <w:color w:val="000000"/>
                <w:lang w:eastAsia="en-US"/>
              </w:rPr>
              <w:t>0</w:t>
            </w:r>
            <w:proofErr w:type="spellEnd"/>
          </w:p>
        </w:tc>
      </w:tr>
      <w:tr w:rsidR="00F84F2D" w:rsidTr="009E0106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</w:t>
            </w:r>
            <w:r>
              <w:rPr>
                <w:color w:val="000000"/>
                <w:lang w:val="en-US" w:eastAsia="en-US"/>
              </w:rPr>
              <w:t>0</w:t>
            </w:r>
            <w:proofErr w:type="spellStart"/>
            <w:r>
              <w:rPr>
                <w:color w:val="000000"/>
                <w:lang w:eastAsia="en-US"/>
              </w:rPr>
              <w:t>0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</w:t>
            </w:r>
            <w:r>
              <w:rPr>
                <w:color w:val="000000"/>
                <w:lang w:val="en-US" w:eastAsia="en-US"/>
              </w:rPr>
              <w:t>0</w:t>
            </w:r>
            <w:proofErr w:type="spellStart"/>
            <w:r>
              <w:rPr>
                <w:color w:val="000000"/>
                <w:lang w:eastAsia="en-US"/>
              </w:rPr>
              <w:t>0</w:t>
            </w:r>
            <w:proofErr w:type="spellEnd"/>
          </w:p>
        </w:tc>
      </w:tr>
      <w:tr w:rsidR="00F84F2D" w:rsidTr="009E0106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</w:t>
            </w:r>
            <w:r>
              <w:rPr>
                <w:color w:val="000000"/>
                <w:lang w:val="en-US" w:eastAsia="en-US"/>
              </w:rPr>
              <w:t>0</w:t>
            </w:r>
            <w:proofErr w:type="spellStart"/>
            <w:r>
              <w:rPr>
                <w:color w:val="000000"/>
                <w:lang w:eastAsia="en-US"/>
              </w:rPr>
              <w:t>0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</w:t>
            </w:r>
            <w:r>
              <w:rPr>
                <w:color w:val="000000"/>
                <w:lang w:val="en-US" w:eastAsia="en-US"/>
              </w:rPr>
              <w:t>0</w:t>
            </w:r>
            <w:proofErr w:type="spellStart"/>
            <w:r>
              <w:rPr>
                <w:color w:val="000000"/>
                <w:lang w:eastAsia="en-US"/>
              </w:rPr>
              <w:t>0</w:t>
            </w:r>
            <w:proofErr w:type="spellEnd"/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53580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53700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 53580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53700</w:t>
            </w:r>
          </w:p>
        </w:tc>
      </w:tr>
      <w:tr w:rsidR="00F84F2D" w:rsidTr="009E0106">
        <w:trPr>
          <w:trHeight w:val="5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выплаты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 связи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3440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Целевые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прграммы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</w:t>
            </w:r>
            <w:proofErr w:type="spellStart"/>
            <w:r>
              <w:rPr>
                <w:color w:val="000000"/>
                <w:lang w:eastAsia="en-US"/>
              </w:rPr>
              <w:t>поселеческая</w:t>
            </w:r>
            <w:proofErr w:type="spellEnd"/>
            <w:r>
              <w:rPr>
                <w:color w:val="000000"/>
                <w:lang w:eastAsia="en-US"/>
              </w:rPr>
              <w:t xml:space="preserve"> программа «Обеспечение пожарной безопасности на территории администрации сельского поселения Тихвинский сельсовет на 2013-2015г.»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84F2D" w:rsidTr="009E0106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84F2D" w:rsidTr="009E0106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 кинематография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Условные утвержденные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  <w:tr w:rsidR="00F84F2D" w:rsidTr="009E0106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170000</w:t>
            </w:r>
          </w:p>
        </w:tc>
      </w:tr>
    </w:tbl>
    <w:p w:rsidR="00F84F2D" w:rsidRDefault="00F84F2D" w:rsidP="00F84F2D">
      <w:pPr>
        <w:rPr>
          <w:rFonts w:eastAsia="Calibri"/>
        </w:rPr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pStyle w:val="1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84F2D" w:rsidRDefault="00F84F2D" w:rsidP="00F84F2D">
      <w:pPr>
        <w:pStyle w:val="1"/>
        <w:ind w:left="4956" w:firstLine="708"/>
        <w:jc w:val="right"/>
        <w:rPr>
          <w:b w:val="0"/>
          <w:bCs w:val="0"/>
          <w:sz w:val="24"/>
          <w:szCs w:val="24"/>
        </w:rPr>
      </w:pPr>
    </w:p>
    <w:p w:rsidR="00F84F2D" w:rsidRDefault="00F84F2D" w:rsidP="00F84F2D">
      <w:pPr>
        <w:pStyle w:val="1"/>
        <w:ind w:left="4956" w:firstLine="708"/>
        <w:jc w:val="right"/>
        <w:rPr>
          <w:sz w:val="24"/>
          <w:szCs w:val="24"/>
        </w:rPr>
      </w:pPr>
    </w:p>
    <w:p w:rsidR="00F84F2D" w:rsidRDefault="00F84F2D" w:rsidP="00F84F2D">
      <w:pPr>
        <w:pStyle w:val="1"/>
        <w:jc w:val="left"/>
        <w:rPr>
          <w:sz w:val="24"/>
          <w:szCs w:val="24"/>
        </w:rPr>
      </w:pPr>
    </w:p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>
      <w:pPr>
        <w:spacing w:line="276" w:lineRule="auto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  <w:jc w:val="right"/>
      </w:pPr>
    </w:p>
    <w:p w:rsidR="00F84F2D" w:rsidRDefault="00F84F2D" w:rsidP="00F84F2D">
      <w:pPr>
        <w:spacing w:line="276" w:lineRule="auto"/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lastRenderedPageBreak/>
        <w:t xml:space="preserve"> </w:t>
      </w:r>
      <w:r>
        <w:rPr>
          <w:b/>
        </w:rPr>
        <w:t>Приложение 11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 130 -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spacing w:line="276" w:lineRule="auto"/>
        <w:ind w:left="1452" w:hanging="1452"/>
        <w:jc w:val="center"/>
        <w:rPr>
          <w:b/>
        </w:rPr>
      </w:pPr>
      <w:r>
        <w:rPr>
          <w:b/>
        </w:rPr>
        <w:t>Распределение расходов бюджета сельского  поселения  по   разделам, подразделам, целевым статьям и видам расходов классификации расходов бюджетов</w:t>
      </w:r>
    </w:p>
    <w:p w:rsidR="00F84F2D" w:rsidRDefault="00F84F2D" w:rsidP="00F84F2D">
      <w:pPr>
        <w:spacing w:line="276" w:lineRule="auto"/>
        <w:ind w:left="1452" w:hanging="1452"/>
        <w:jc w:val="center"/>
        <w:rPr>
          <w:b/>
        </w:rPr>
      </w:pPr>
      <w:r>
        <w:rPr>
          <w:b/>
        </w:rPr>
        <w:t>Российской Федерации  на 2013 год</w:t>
      </w:r>
    </w:p>
    <w:p w:rsidR="00F84F2D" w:rsidRDefault="00F84F2D" w:rsidP="00F84F2D">
      <w:pPr>
        <w:jc w:val="right"/>
      </w:pPr>
      <w:r>
        <w:t>руб.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7"/>
        <w:gridCol w:w="518"/>
        <w:gridCol w:w="501"/>
        <w:gridCol w:w="1284"/>
        <w:gridCol w:w="709"/>
        <w:gridCol w:w="2691"/>
      </w:tblGrid>
      <w:tr w:rsidR="00F84F2D" w:rsidTr="009E0106">
        <w:trPr>
          <w:cantSplit/>
          <w:trHeight w:val="18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3395790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1789788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1678634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1755430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1195399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228258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132310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95948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36944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</w:t>
            </w:r>
            <w:proofErr w:type="gramStart"/>
            <w:r>
              <w:rPr>
                <w:bCs/>
                <w:color w:val="000000"/>
                <w:lang w:eastAsia="en-US"/>
              </w:rPr>
              <w:t>»О</w:t>
            </w:r>
            <w:proofErr w:type="gramEnd"/>
            <w:r>
              <w:rPr>
                <w:bCs/>
                <w:color w:val="000000"/>
                <w:lang w:eastAsia="en-US"/>
              </w:rPr>
              <w:t>храна территории администрации сельского поселения Тихвинский сельсовет от распространения природно-очаговых инфекций, источником и резервуаром которых являются мышевидные грызуны на 2013-2015г.»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58800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53520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51840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>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3600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795 00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0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304543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57160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2013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F84F2D" w:rsidTr="009E0106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97160</w:t>
            </w:r>
          </w:p>
        </w:tc>
      </w:tr>
      <w:tr w:rsidR="00F84F2D" w:rsidTr="009E0106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97160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</w:tbl>
    <w:p w:rsidR="00F84F2D" w:rsidRDefault="00F84F2D" w:rsidP="00F84F2D">
      <w:pPr>
        <w:jc w:val="center"/>
        <w:rPr>
          <w:rFonts w:eastAsia="Calibri"/>
        </w:rPr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12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130 -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spacing w:line="276" w:lineRule="auto"/>
        <w:ind w:left="1452" w:hanging="1452"/>
        <w:jc w:val="right"/>
      </w:pPr>
    </w:p>
    <w:p w:rsidR="00F84F2D" w:rsidRDefault="00F84F2D" w:rsidP="00F84F2D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и видам расходов классификации расходов бюджетов </w:t>
      </w:r>
    </w:p>
    <w:p w:rsidR="00F84F2D" w:rsidRDefault="00F84F2D" w:rsidP="00F84F2D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F84F2D" w:rsidRDefault="00F84F2D" w:rsidP="00F84F2D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на  плановый период 2014 и 2015 годов</w:t>
      </w:r>
    </w:p>
    <w:p w:rsidR="00F84F2D" w:rsidRDefault="00F84F2D" w:rsidP="00F84F2D">
      <w:pPr>
        <w:jc w:val="right"/>
      </w:pPr>
      <w:r>
        <w:t>руб.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6"/>
        <w:gridCol w:w="720"/>
        <w:gridCol w:w="720"/>
        <w:gridCol w:w="1197"/>
        <w:gridCol w:w="709"/>
        <w:gridCol w:w="1417"/>
        <w:gridCol w:w="1841"/>
      </w:tblGrid>
      <w:tr w:rsidR="00F84F2D" w:rsidTr="009E0106">
        <w:trPr>
          <w:cantSplit/>
          <w:trHeight w:val="18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84F2D" w:rsidRDefault="00F84F2D" w:rsidP="009E010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2D" w:rsidRDefault="00F84F2D" w:rsidP="009E010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2015 год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3193060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3288610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1902434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1972611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1794934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1865111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1710726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1823007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1192799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1262976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845641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810219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417335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 информационно-коммуникационных </w:t>
            </w:r>
            <w:r>
              <w:rPr>
                <w:color w:val="000000"/>
                <w:lang w:eastAsia="en-US"/>
              </w:rPr>
              <w:lastRenderedPageBreak/>
              <w:t>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187447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219848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229888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560031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535613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24418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42104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F84F2D" w:rsidTr="009E0106">
        <w:trPr>
          <w:trHeight w:val="43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33290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23290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Целевая поселенческая программа «Охрана территории администрации сельского поселения Тихвинский сельсовет от распространения природно-очаговых инфекций, источником и резервуаром которых являются мышевидные грызуны  на 2013-2015г.»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7950100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7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7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7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53700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53700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5120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3440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поселенческая программа «Обеспечение  пожарной безопасности на территории администрации сельского поселения Тихвинский сельсовет на 2013-2015г.»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5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закупки товаров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F84F2D" w:rsidTr="009E0106">
        <w:trPr>
          <w:trHeight w:val="12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F84F2D" w:rsidTr="009E0106">
        <w:trPr>
          <w:trHeight w:val="1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84F2D" w:rsidTr="009E0106">
        <w:trPr>
          <w:trHeight w:val="1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4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64727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1075499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903890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171609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0000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Условные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0000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0000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0000</w:t>
            </w:r>
          </w:p>
        </w:tc>
      </w:tr>
      <w:tr w:rsidR="00F84F2D" w:rsidTr="009E0106">
        <w:trPr>
          <w:trHeight w:val="1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  <w:r>
              <w:rPr>
                <w:color w:val="000000"/>
                <w:lang w:eastAsia="en-US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0000</w:t>
            </w:r>
          </w:p>
        </w:tc>
      </w:tr>
    </w:tbl>
    <w:p w:rsidR="00F84F2D" w:rsidRDefault="00F84F2D" w:rsidP="00F84F2D">
      <w:pPr>
        <w:spacing w:line="276" w:lineRule="auto"/>
        <w:rPr>
          <w:b/>
          <w:bCs/>
          <w:i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13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130 -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right"/>
        <w:rPr>
          <w:i/>
        </w:rPr>
      </w:pPr>
      <w:r>
        <w:rPr>
          <w:i/>
        </w:rPr>
        <w:tab/>
      </w:r>
    </w:p>
    <w:p w:rsidR="00F84F2D" w:rsidRDefault="00F84F2D" w:rsidP="00F84F2D">
      <w:pPr>
        <w:jc w:val="center"/>
        <w:rPr>
          <w:b/>
        </w:rPr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из областного бюджета на 2013 год</w:t>
      </w:r>
    </w:p>
    <w:p w:rsidR="00F84F2D" w:rsidRDefault="00F84F2D" w:rsidP="00F84F2D">
      <w:pPr>
        <w:jc w:val="center"/>
      </w:pPr>
      <w:r>
        <w:t xml:space="preserve">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566100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1283000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58800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1907900</w:t>
            </w:r>
          </w:p>
        </w:tc>
      </w:tr>
    </w:tbl>
    <w:p w:rsidR="00F84F2D" w:rsidRDefault="00F84F2D" w:rsidP="00F84F2D">
      <w:pPr>
        <w:jc w:val="both"/>
        <w:rPr>
          <w:rFonts w:eastAsia="Calibri"/>
          <w:b/>
          <w:bCs/>
        </w:rPr>
      </w:pPr>
    </w:p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pStyle w:val="1"/>
        <w:jc w:val="left"/>
        <w:rPr>
          <w:i/>
          <w:sz w:val="24"/>
          <w:szCs w:val="24"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14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130 -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right"/>
        <w:rPr>
          <w:i/>
        </w:rPr>
      </w:pPr>
      <w:r>
        <w:rPr>
          <w:i/>
        </w:rPr>
        <w:tab/>
      </w:r>
    </w:p>
    <w:p w:rsidR="00F84F2D" w:rsidRDefault="00F84F2D" w:rsidP="00F84F2D">
      <w:pPr>
        <w:jc w:val="both"/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из областного бюджета на плановый период 2013 и 2014 годы</w:t>
      </w:r>
    </w:p>
    <w:p w:rsidR="00F84F2D" w:rsidRDefault="00F84F2D" w:rsidP="00F84F2D">
      <w:pPr>
        <w:pStyle w:val="a3"/>
        <w:jc w:val="center"/>
        <w:rPr>
          <w:b/>
        </w:rPr>
      </w:pPr>
    </w:p>
    <w:p w:rsidR="00F84F2D" w:rsidRDefault="00F84F2D" w:rsidP="00F84F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руб.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260"/>
        <w:gridCol w:w="1440"/>
      </w:tblGrid>
      <w:tr w:rsidR="00F84F2D" w:rsidTr="009E010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</w:tr>
      <w:tr w:rsidR="00F84F2D" w:rsidTr="009E010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1229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1331900</w:t>
            </w:r>
          </w:p>
        </w:tc>
      </w:tr>
      <w:tr w:rsidR="00F84F2D" w:rsidTr="009E010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60500</w:t>
            </w:r>
          </w:p>
        </w:tc>
      </w:tr>
      <w:tr w:rsidR="00F84F2D" w:rsidTr="009E010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1290300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1392400</w:t>
            </w:r>
          </w:p>
        </w:tc>
      </w:tr>
    </w:tbl>
    <w:p w:rsidR="00F84F2D" w:rsidRDefault="00F84F2D" w:rsidP="00F84F2D">
      <w:pPr>
        <w:jc w:val="both"/>
        <w:rPr>
          <w:rFonts w:eastAsia="Calibri"/>
          <w:b/>
          <w:bCs/>
        </w:rPr>
      </w:pPr>
    </w:p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15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из районного фонда финансовой поддержки на 2013 год</w:t>
      </w:r>
    </w:p>
    <w:p w:rsidR="00F84F2D" w:rsidRDefault="00F84F2D" w:rsidP="00F84F2D">
      <w:pPr>
        <w:jc w:val="right"/>
      </w:pPr>
      <w: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районного фонда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</w:tr>
      <w:tr w:rsidR="00F84F2D" w:rsidTr="009E010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79200</w:t>
            </w:r>
          </w:p>
        </w:tc>
      </w:tr>
    </w:tbl>
    <w:p w:rsidR="00F84F2D" w:rsidRDefault="00F84F2D" w:rsidP="00F84F2D">
      <w:pPr>
        <w:jc w:val="both"/>
        <w:rPr>
          <w:rFonts w:eastAsia="Calibri"/>
          <w:b/>
          <w:bCs/>
        </w:rPr>
      </w:pPr>
    </w:p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7095"/>
        </w:tabs>
      </w:pPr>
      <w:r>
        <w:tab/>
      </w:r>
    </w:p>
    <w:p w:rsidR="00F84F2D" w:rsidRDefault="00F84F2D" w:rsidP="00F84F2D">
      <w:pPr>
        <w:tabs>
          <w:tab w:val="left" w:pos="7095"/>
        </w:tabs>
      </w:pPr>
    </w:p>
    <w:p w:rsidR="00F84F2D" w:rsidRDefault="00F84F2D" w:rsidP="00F84F2D">
      <w:pPr>
        <w:tabs>
          <w:tab w:val="left" w:pos="7095"/>
        </w:tabs>
      </w:pPr>
    </w:p>
    <w:p w:rsidR="00F84F2D" w:rsidRDefault="00F84F2D" w:rsidP="00F84F2D">
      <w:pPr>
        <w:tabs>
          <w:tab w:val="left" w:pos="7095"/>
        </w:tabs>
      </w:pPr>
    </w:p>
    <w:p w:rsidR="00F84F2D" w:rsidRDefault="00F84F2D" w:rsidP="00F84F2D">
      <w:pPr>
        <w:tabs>
          <w:tab w:val="left" w:pos="7095"/>
        </w:tabs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16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spacing w:line="276" w:lineRule="auto"/>
        <w:ind w:left="1452" w:hanging="1452"/>
        <w:rPr>
          <w:b/>
        </w:rPr>
      </w:pPr>
      <w:r>
        <w:rPr>
          <w:b/>
        </w:rPr>
        <w:t xml:space="preserve">                                     Объем межбюджетных трансфертов,</w:t>
      </w:r>
    </w:p>
    <w:p w:rsidR="00F84F2D" w:rsidRDefault="00F84F2D" w:rsidP="00F84F2D">
      <w:pPr>
        <w:pStyle w:val="a3"/>
        <w:rPr>
          <w:b/>
        </w:rPr>
      </w:pPr>
      <w:r>
        <w:rPr>
          <w:b/>
        </w:rPr>
        <w:t xml:space="preserve">                                </w:t>
      </w:r>
      <w:proofErr w:type="gramStart"/>
      <w:r>
        <w:rPr>
          <w:b/>
        </w:rPr>
        <w:t>предусмотренных</w:t>
      </w:r>
      <w:proofErr w:type="gramEnd"/>
      <w:r>
        <w:rPr>
          <w:b/>
        </w:rPr>
        <w:t xml:space="preserve"> к получению из районного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фонда финансовой поддержки на плановый период 2014-2015гг.</w:t>
      </w:r>
    </w:p>
    <w:p w:rsidR="00F84F2D" w:rsidRDefault="00F84F2D" w:rsidP="00F84F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4"/>
        <w:gridCol w:w="1560"/>
        <w:gridCol w:w="1842"/>
      </w:tblGrid>
      <w:tr w:rsidR="00F84F2D" w:rsidTr="009E0106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</w:tr>
      <w:tr w:rsidR="00F84F2D" w:rsidTr="009E0106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79200</w:t>
            </w:r>
          </w:p>
        </w:tc>
      </w:tr>
      <w:tr w:rsidR="00F84F2D" w:rsidTr="009E0106">
        <w:trPr>
          <w:trHeight w:val="23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79200</w:t>
            </w:r>
          </w:p>
        </w:tc>
      </w:tr>
    </w:tbl>
    <w:p w:rsidR="00F84F2D" w:rsidRDefault="00F84F2D" w:rsidP="00F84F2D">
      <w:pPr>
        <w:jc w:val="both"/>
        <w:rPr>
          <w:rFonts w:eastAsia="Calibri"/>
          <w:b/>
          <w:bCs/>
        </w:rPr>
      </w:pPr>
    </w:p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709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17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</w:t>
      </w:r>
      <w:proofErr w:type="gramStart"/>
      <w:r>
        <w:t>к</w:t>
      </w:r>
      <w:proofErr w:type="gramEnd"/>
      <w:r>
        <w:t xml:space="preserve"> решения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130 - </w:t>
      </w:r>
      <w:proofErr w:type="spellStart"/>
      <w:r>
        <w:t>рс</w:t>
      </w:r>
      <w:proofErr w:type="spellEnd"/>
      <w:r>
        <w:t xml:space="preserve"> от 18.12 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both"/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Объем межбюджетных трансфертов,  передаваемых бюджету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муниципального района из бюджета сельского поселения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на осуществление части полномочий по решению</w:t>
      </w:r>
    </w:p>
    <w:p w:rsidR="00F84F2D" w:rsidRDefault="00F84F2D" w:rsidP="00F84F2D">
      <w:pPr>
        <w:pStyle w:val="a3"/>
        <w:jc w:val="center"/>
      </w:pPr>
      <w:r>
        <w:rPr>
          <w:b/>
        </w:rPr>
        <w:t xml:space="preserve">                            вопросов местного значения на 2013 год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</w:p>
    <w:p w:rsidR="00F84F2D" w:rsidRDefault="00F84F2D" w:rsidP="00F84F2D">
      <w:pPr>
        <w:pStyle w:val="a3"/>
        <w:jc w:val="center"/>
      </w:pPr>
      <w:r>
        <w:t xml:space="preserve">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994"/>
      </w:tblGrid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контроля над исполнением бюджетов поселений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49369</w:t>
            </w:r>
          </w:p>
        </w:tc>
      </w:tr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24841</w:t>
            </w:r>
          </w:p>
        </w:tc>
      </w:tr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23290</w:t>
            </w:r>
          </w:p>
        </w:tc>
      </w:tr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42104</w:t>
            </w:r>
          </w:p>
        </w:tc>
      </w:tr>
      <w:tr w:rsidR="00F84F2D" w:rsidTr="009E010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ВСЕГО: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139604</w:t>
            </w:r>
          </w:p>
        </w:tc>
      </w:tr>
    </w:tbl>
    <w:p w:rsidR="00F84F2D" w:rsidRDefault="00F84F2D" w:rsidP="00F84F2D">
      <w:pPr>
        <w:jc w:val="both"/>
        <w:rPr>
          <w:rFonts w:eastAsia="Calibri"/>
        </w:rPr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18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№130 - </w:t>
      </w:r>
      <w:proofErr w:type="spellStart"/>
      <w:r>
        <w:t>рс</w:t>
      </w:r>
      <w:proofErr w:type="spellEnd"/>
      <w:r>
        <w:t xml:space="preserve"> от 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Объем межбюджетных трансфертов,  передаваемых бюджету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муниципального района из бюджета сельского поселения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на осуществление части полномочий по решению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вопросов местного значения на плановый период  2014 и 2015 годы</w:t>
      </w:r>
    </w:p>
    <w:p w:rsidR="00F84F2D" w:rsidRDefault="00F84F2D" w:rsidP="00F84F2D">
      <w:pPr>
        <w:tabs>
          <w:tab w:val="left" w:pos="8460"/>
        </w:tabs>
        <w:ind w:right="459"/>
        <w:jc w:val="center"/>
      </w:pPr>
      <w:r>
        <w:rPr>
          <w:b/>
        </w:rPr>
        <w:tab/>
      </w:r>
      <w:r>
        <w:tab/>
        <w:t xml:space="preserve">                  </w:t>
      </w:r>
    </w:p>
    <w:p w:rsidR="00F84F2D" w:rsidRDefault="00F84F2D" w:rsidP="00F84F2D">
      <w:pPr>
        <w:tabs>
          <w:tab w:val="left" w:pos="8460"/>
        </w:tabs>
        <w:ind w:right="459"/>
        <w:jc w:val="center"/>
      </w:pPr>
      <w:r>
        <w:t xml:space="preserve">                                                                                                                                                          руб.</w:t>
      </w: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5"/>
        <w:gridCol w:w="1579"/>
        <w:gridCol w:w="1416"/>
      </w:tblGrid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</w:tr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контроля над исполнением бюджетов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49369</w:t>
            </w:r>
          </w:p>
        </w:tc>
      </w:tr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24841</w:t>
            </w:r>
          </w:p>
        </w:tc>
      </w:tr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23290</w:t>
            </w:r>
          </w:p>
        </w:tc>
      </w:tr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42104</w:t>
            </w:r>
          </w:p>
        </w:tc>
      </w:tr>
      <w:tr w:rsidR="00F84F2D" w:rsidTr="009E0106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139604</w:t>
            </w:r>
          </w:p>
        </w:tc>
      </w:tr>
    </w:tbl>
    <w:p w:rsidR="00F84F2D" w:rsidRDefault="00F84F2D" w:rsidP="00F84F2D">
      <w:pPr>
        <w:jc w:val="both"/>
        <w:rPr>
          <w:rFonts w:eastAsia="Calibri"/>
        </w:rPr>
      </w:pPr>
    </w:p>
    <w:p w:rsidR="00F84F2D" w:rsidRDefault="00F84F2D" w:rsidP="00F84F2D">
      <w:pPr>
        <w:jc w:val="both"/>
      </w:pPr>
    </w:p>
    <w:p w:rsidR="00F84F2D" w:rsidRDefault="00F84F2D" w:rsidP="00F84F2D">
      <w:pPr>
        <w:jc w:val="both"/>
      </w:pPr>
    </w:p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spacing w:line="276" w:lineRule="auto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19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№130 - </w:t>
      </w:r>
      <w:proofErr w:type="spellStart"/>
      <w:r>
        <w:t>рс</w:t>
      </w:r>
      <w:proofErr w:type="spellEnd"/>
      <w:r>
        <w:t xml:space="preserve"> от 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spacing w:line="276" w:lineRule="auto"/>
        <w:ind w:left="1452" w:hanging="1452"/>
        <w:jc w:val="right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F84F2D" w:rsidRDefault="00F84F2D" w:rsidP="00F84F2D">
      <w:pPr>
        <w:pStyle w:val="a3"/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Распределение ассигнований из бюджета сельского поселения</w:t>
      </w:r>
    </w:p>
    <w:p w:rsidR="00F84F2D" w:rsidRDefault="00F84F2D" w:rsidP="00F84F2D">
      <w:pPr>
        <w:pStyle w:val="a3"/>
        <w:jc w:val="center"/>
      </w:pPr>
      <w:r>
        <w:rPr>
          <w:b/>
        </w:rPr>
        <w:t>на реализацию поселенческих целевых программ на  2013 год</w:t>
      </w:r>
    </w:p>
    <w:p w:rsidR="00F84F2D" w:rsidRDefault="00F84F2D" w:rsidP="00F84F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2466"/>
      </w:tblGrid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поселенческой целевой программы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2013 год»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401703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Тихвинский сельсовет на 2013-2015г.»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Целевая поселенческая программа  «Охрана территории администрации сельского поселения Тихвинский сельсовет от распространения природно-очаговых инфекций, источником и резервуаром которых являются мышевидные грызуны на 2013-2015г.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481703</w:t>
            </w:r>
          </w:p>
        </w:tc>
      </w:tr>
    </w:tbl>
    <w:p w:rsidR="00F84F2D" w:rsidRDefault="00F84F2D" w:rsidP="00F84F2D">
      <w:pPr>
        <w:tabs>
          <w:tab w:val="left" w:pos="1005"/>
        </w:tabs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b/>
        </w:rPr>
      </w:pPr>
    </w:p>
    <w:p w:rsidR="00F84F2D" w:rsidRDefault="00F84F2D" w:rsidP="00F84F2D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20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К  решению Совета депутатов сельского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№ 130- </w:t>
      </w:r>
      <w:proofErr w:type="spellStart"/>
      <w:r>
        <w:t>рс</w:t>
      </w:r>
      <w:proofErr w:type="spellEnd"/>
      <w:r>
        <w:t xml:space="preserve"> от18.12.2012г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2013г. </w:t>
      </w:r>
    </w:p>
    <w:p w:rsidR="00F84F2D" w:rsidRDefault="00F84F2D" w:rsidP="00F84F2D">
      <w:pPr>
        <w:spacing w:line="276" w:lineRule="auto"/>
        <w:ind w:left="1452" w:hanging="1452"/>
        <w:jc w:val="right"/>
      </w:pPr>
      <w:r>
        <w:t>и плановый период 2014 и 2015годов»</w:t>
      </w:r>
    </w:p>
    <w:p w:rsidR="00F84F2D" w:rsidRDefault="00F84F2D" w:rsidP="00F84F2D"/>
    <w:p w:rsidR="00F84F2D" w:rsidRDefault="00F84F2D" w:rsidP="00F84F2D">
      <w:pPr>
        <w:pStyle w:val="a3"/>
      </w:pP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Распределение ассигнований из бюджета сельского поселения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 xml:space="preserve">на реализацию поселенческих целевых программ на  плановый период </w:t>
      </w:r>
    </w:p>
    <w:p w:rsidR="00F84F2D" w:rsidRDefault="00F84F2D" w:rsidP="00F84F2D">
      <w:pPr>
        <w:pStyle w:val="a3"/>
        <w:jc w:val="center"/>
        <w:rPr>
          <w:b/>
        </w:rPr>
      </w:pPr>
      <w:r>
        <w:rPr>
          <w:b/>
        </w:rPr>
        <w:t>2014 и 2015 годы</w:t>
      </w:r>
    </w:p>
    <w:p w:rsidR="00F84F2D" w:rsidRDefault="00F84F2D" w:rsidP="00F84F2D">
      <w:pPr>
        <w:jc w:val="right"/>
      </w:pPr>
      <w:r>
        <w:t>руб.</w:t>
      </w: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387"/>
        <w:gridCol w:w="1331"/>
        <w:gridCol w:w="1133"/>
      </w:tblGrid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поселенческой целевой программы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«Благоустройство территории сельского поселения Тихвинский сельсовет на 2012-2014 г</w:t>
            </w:r>
            <w:proofErr w:type="gramStart"/>
            <w:r>
              <w:rPr>
                <w:bCs/>
                <w:lang w:eastAsia="en-US"/>
              </w:rPr>
              <w:t>.г</w:t>
            </w:r>
            <w:proofErr w:type="gramEnd"/>
            <w:r>
              <w:rPr>
                <w:bCs/>
                <w:lang w:eastAsia="en-US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 w:eastAsia="en-US"/>
              </w:rPr>
              <w:t>64727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Целевая поселенческая программа «Обеспечение противопожарной безопасности на территории администрации сельского поселения Тихвинский сельсовет на 2013-2015г.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10000</w:t>
            </w: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Целевая поселенческая программа  «Охрана территории администрации сельского поселения Тихвинский сельсовет от распространения природно-очаговых инфекций, источником и резервуаром которых являются мышевидные грызуны» на 2013-2015г.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10000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84F2D" w:rsidTr="009E01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D" w:rsidRDefault="00F84F2D" w:rsidP="009E0106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84727</w:t>
            </w:r>
          </w:p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2D" w:rsidRDefault="00F84F2D" w:rsidP="009E010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20000</w:t>
            </w:r>
          </w:p>
        </w:tc>
      </w:tr>
    </w:tbl>
    <w:p w:rsidR="00F84F2D" w:rsidRDefault="00F84F2D" w:rsidP="00F84F2D">
      <w:pPr>
        <w:jc w:val="both"/>
        <w:rPr>
          <w:rFonts w:eastAsia="Calibri"/>
          <w:b/>
          <w:bCs/>
        </w:rPr>
      </w:pPr>
    </w:p>
    <w:p w:rsidR="00F84F2D" w:rsidRDefault="00F84F2D" w:rsidP="00F84F2D"/>
    <w:p w:rsidR="00F84F2D" w:rsidRDefault="00F84F2D" w:rsidP="00F84F2D"/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F84F2D" w:rsidRDefault="00F84F2D" w:rsidP="00F84F2D">
      <w:pPr>
        <w:tabs>
          <w:tab w:val="left" w:pos="7380"/>
        </w:tabs>
        <w:rPr>
          <w:sz w:val="28"/>
          <w:szCs w:val="28"/>
        </w:rPr>
      </w:pPr>
    </w:p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CF5"/>
    <w:multiLevelType w:val="multilevel"/>
    <w:tmpl w:val="187C9BF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0A5757"/>
    <w:multiLevelType w:val="hybridMultilevel"/>
    <w:tmpl w:val="26225714"/>
    <w:lvl w:ilvl="0" w:tplc="6EEA6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41B601B"/>
    <w:multiLevelType w:val="multilevel"/>
    <w:tmpl w:val="502631A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i w:val="0"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i w:val="0"/>
        <w:strike w:val="0"/>
        <w:dstrike w:val="0"/>
        <w:u w:val="none"/>
        <w:effect w:val="non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</w:abstractNum>
  <w:abstractNum w:abstractNumId="4">
    <w:nsid w:val="25544CFB"/>
    <w:multiLevelType w:val="hybridMultilevel"/>
    <w:tmpl w:val="D19CD24A"/>
    <w:lvl w:ilvl="0" w:tplc="E460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767FC"/>
    <w:multiLevelType w:val="multilevel"/>
    <w:tmpl w:val="EADC80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i w:val="0"/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</w:abstractNum>
  <w:abstractNum w:abstractNumId="6">
    <w:nsid w:val="31A97043"/>
    <w:multiLevelType w:val="hybridMultilevel"/>
    <w:tmpl w:val="0EEC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93B32"/>
    <w:multiLevelType w:val="hybridMultilevel"/>
    <w:tmpl w:val="6670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660CD"/>
    <w:multiLevelType w:val="multilevel"/>
    <w:tmpl w:val="B9AEF8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9">
    <w:nsid w:val="5324575D"/>
    <w:multiLevelType w:val="multilevel"/>
    <w:tmpl w:val="B2E44A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89F7966"/>
    <w:multiLevelType w:val="hybridMultilevel"/>
    <w:tmpl w:val="1CAE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3046A"/>
    <w:multiLevelType w:val="hybridMultilevel"/>
    <w:tmpl w:val="FBCE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C7BE5"/>
    <w:multiLevelType w:val="hybridMultilevel"/>
    <w:tmpl w:val="026C41BC"/>
    <w:lvl w:ilvl="0" w:tplc="17DE065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84F2D"/>
    <w:rsid w:val="00006303"/>
    <w:rsid w:val="0001044E"/>
    <w:rsid w:val="00040C06"/>
    <w:rsid w:val="00045787"/>
    <w:rsid w:val="00071546"/>
    <w:rsid w:val="000770C8"/>
    <w:rsid w:val="000C1CB6"/>
    <w:rsid w:val="000C47FC"/>
    <w:rsid w:val="000E2EB4"/>
    <w:rsid w:val="000F0442"/>
    <w:rsid w:val="0010295A"/>
    <w:rsid w:val="00104B4E"/>
    <w:rsid w:val="00116923"/>
    <w:rsid w:val="00117A76"/>
    <w:rsid w:val="00143BCF"/>
    <w:rsid w:val="001927B0"/>
    <w:rsid w:val="001B2FAB"/>
    <w:rsid w:val="001C4E8B"/>
    <w:rsid w:val="001D7D51"/>
    <w:rsid w:val="001F2034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514DD"/>
    <w:rsid w:val="00354CB9"/>
    <w:rsid w:val="0036387A"/>
    <w:rsid w:val="0038325A"/>
    <w:rsid w:val="003A074A"/>
    <w:rsid w:val="003A0CAF"/>
    <w:rsid w:val="003A3BF6"/>
    <w:rsid w:val="003A7E4E"/>
    <w:rsid w:val="003C482B"/>
    <w:rsid w:val="003D128B"/>
    <w:rsid w:val="003E43B2"/>
    <w:rsid w:val="003F7C21"/>
    <w:rsid w:val="004009AC"/>
    <w:rsid w:val="00422192"/>
    <w:rsid w:val="004447D5"/>
    <w:rsid w:val="00446498"/>
    <w:rsid w:val="00480C1F"/>
    <w:rsid w:val="004A6B8F"/>
    <w:rsid w:val="004B7120"/>
    <w:rsid w:val="004C7F2B"/>
    <w:rsid w:val="004E0021"/>
    <w:rsid w:val="004E5B6E"/>
    <w:rsid w:val="004F5768"/>
    <w:rsid w:val="005306EF"/>
    <w:rsid w:val="005B2029"/>
    <w:rsid w:val="005E7ACA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A1DF2"/>
    <w:rsid w:val="006B583F"/>
    <w:rsid w:val="0070227D"/>
    <w:rsid w:val="00710170"/>
    <w:rsid w:val="007112FF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C1336"/>
    <w:rsid w:val="007C3894"/>
    <w:rsid w:val="007C5681"/>
    <w:rsid w:val="00811858"/>
    <w:rsid w:val="00834D62"/>
    <w:rsid w:val="00850535"/>
    <w:rsid w:val="00865B3B"/>
    <w:rsid w:val="00872011"/>
    <w:rsid w:val="0088168E"/>
    <w:rsid w:val="00886B62"/>
    <w:rsid w:val="0089391B"/>
    <w:rsid w:val="00894BC2"/>
    <w:rsid w:val="008B03B6"/>
    <w:rsid w:val="008B2697"/>
    <w:rsid w:val="008B513C"/>
    <w:rsid w:val="008E770C"/>
    <w:rsid w:val="008F1DBF"/>
    <w:rsid w:val="0090178C"/>
    <w:rsid w:val="00921E44"/>
    <w:rsid w:val="009365B4"/>
    <w:rsid w:val="009428AF"/>
    <w:rsid w:val="0094786D"/>
    <w:rsid w:val="00975436"/>
    <w:rsid w:val="009766E5"/>
    <w:rsid w:val="00982089"/>
    <w:rsid w:val="009938F1"/>
    <w:rsid w:val="009A6E03"/>
    <w:rsid w:val="009B35D9"/>
    <w:rsid w:val="009B73A4"/>
    <w:rsid w:val="009B7B4E"/>
    <w:rsid w:val="009C2E61"/>
    <w:rsid w:val="009F24A0"/>
    <w:rsid w:val="00A1696D"/>
    <w:rsid w:val="00A37C1B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21DC2"/>
    <w:rsid w:val="00B35610"/>
    <w:rsid w:val="00B40CDB"/>
    <w:rsid w:val="00B54C25"/>
    <w:rsid w:val="00B67005"/>
    <w:rsid w:val="00B751E0"/>
    <w:rsid w:val="00B769F7"/>
    <w:rsid w:val="00BA051C"/>
    <w:rsid w:val="00BA1F86"/>
    <w:rsid w:val="00BB2FD7"/>
    <w:rsid w:val="00BB379C"/>
    <w:rsid w:val="00BC6A57"/>
    <w:rsid w:val="00BE3D77"/>
    <w:rsid w:val="00C220E1"/>
    <w:rsid w:val="00C33181"/>
    <w:rsid w:val="00C42EED"/>
    <w:rsid w:val="00C634B1"/>
    <w:rsid w:val="00C76D2F"/>
    <w:rsid w:val="00CA277A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91722"/>
    <w:rsid w:val="00DA23C6"/>
    <w:rsid w:val="00DB1284"/>
    <w:rsid w:val="00DD1610"/>
    <w:rsid w:val="00DF70C8"/>
    <w:rsid w:val="00E24957"/>
    <w:rsid w:val="00E30268"/>
    <w:rsid w:val="00E35447"/>
    <w:rsid w:val="00E409D2"/>
    <w:rsid w:val="00E70E49"/>
    <w:rsid w:val="00E937CB"/>
    <w:rsid w:val="00EA66EB"/>
    <w:rsid w:val="00EC42EE"/>
    <w:rsid w:val="00F01B26"/>
    <w:rsid w:val="00F04C38"/>
    <w:rsid w:val="00F079B9"/>
    <w:rsid w:val="00F25563"/>
    <w:rsid w:val="00F32CD4"/>
    <w:rsid w:val="00F34395"/>
    <w:rsid w:val="00F40B75"/>
    <w:rsid w:val="00F43963"/>
    <w:rsid w:val="00F4475E"/>
    <w:rsid w:val="00F46FDA"/>
    <w:rsid w:val="00F47177"/>
    <w:rsid w:val="00F71542"/>
    <w:rsid w:val="00F809B1"/>
    <w:rsid w:val="00F82E50"/>
    <w:rsid w:val="00F84F2D"/>
    <w:rsid w:val="00F8762C"/>
    <w:rsid w:val="00FA4B4F"/>
    <w:rsid w:val="00FB1F12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84F2D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84F2D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F84F2D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F84F2D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qFormat/>
    <w:rsid w:val="00F84F2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84F2D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84F2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84F2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84F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84F2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4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4F2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84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84F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4F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4F2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4F2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F84F2D"/>
    <w:pPr>
      <w:jc w:val="both"/>
    </w:pPr>
  </w:style>
  <w:style w:type="character" w:customStyle="1" w:styleId="a4">
    <w:name w:val="Основной текст Знак"/>
    <w:basedOn w:val="a0"/>
    <w:link w:val="a3"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4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F84F2D"/>
    <w:pPr>
      <w:jc w:val="center"/>
    </w:pPr>
    <w:rPr>
      <w:sz w:val="32"/>
      <w:szCs w:val="20"/>
    </w:rPr>
  </w:style>
  <w:style w:type="paragraph" w:styleId="a8">
    <w:name w:val="Body Text Indent"/>
    <w:basedOn w:val="a"/>
    <w:link w:val="a9"/>
    <w:rsid w:val="00F84F2D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F2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F84F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84F2D"/>
    <w:rPr>
      <w:rFonts w:ascii="Times New Roman" w:hAnsi="Times New Roman" w:cs="Times New Roman" w:hint="default"/>
      <w:color w:val="008000"/>
    </w:rPr>
  </w:style>
  <w:style w:type="paragraph" w:styleId="ad">
    <w:name w:val="Title"/>
    <w:basedOn w:val="a"/>
    <w:link w:val="ae"/>
    <w:qFormat/>
    <w:rsid w:val="00F84F2D"/>
    <w:pPr>
      <w:jc w:val="center"/>
    </w:pPr>
    <w:rPr>
      <w:b/>
      <w:sz w:val="52"/>
      <w:szCs w:val="20"/>
    </w:rPr>
  </w:style>
  <w:style w:type="character" w:customStyle="1" w:styleId="ae">
    <w:name w:val="Название Знак"/>
    <w:basedOn w:val="a0"/>
    <w:link w:val="ad"/>
    <w:rsid w:val="00F84F2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uiPriority w:val="99"/>
    <w:rsid w:val="00F84F2D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F84F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4F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84F2D"/>
    <w:rPr>
      <w:sz w:val="24"/>
      <w:szCs w:val="24"/>
    </w:rPr>
  </w:style>
  <w:style w:type="paragraph" w:styleId="22">
    <w:name w:val="Body Text Indent 2"/>
    <w:basedOn w:val="a"/>
    <w:link w:val="21"/>
    <w:unhideWhenUsed/>
    <w:rsid w:val="00F84F2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F84F2D"/>
    <w:rPr>
      <w:sz w:val="26"/>
      <w:szCs w:val="24"/>
    </w:rPr>
  </w:style>
  <w:style w:type="paragraph" w:styleId="34">
    <w:name w:val="Body Text Indent 3"/>
    <w:basedOn w:val="a"/>
    <w:link w:val="33"/>
    <w:unhideWhenUsed/>
    <w:rsid w:val="00F84F2D"/>
    <w:pPr>
      <w:ind w:firstLine="709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310">
    <w:name w:val="Основной текст с отступом 3 Знак1"/>
    <w:basedOn w:val="a0"/>
    <w:link w:val="34"/>
    <w:semiHidden/>
    <w:rsid w:val="00F84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4F2D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84F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F84F2D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">
    <w:name w:val="footnote text"/>
    <w:basedOn w:val="a"/>
    <w:link w:val="af0"/>
    <w:unhideWhenUsed/>
    <w:rsid w:val="00F84F2D"/>
    <w:rPr>
      <w:sz w:val="20"/>
    </w:rPr>
  </w:style>
  <w:style w:type="character" w:customStyle="1" w:styleId="af0">
    <w:name w:val="Текст сноски Знак"/>
    <w:basedOn w:val="a0"/>
    <w:link w:val="af"/>
    <w:rsid w:val="00F84F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">
    <w:name w:val="List Paragraph"/>
    <w:basedOn w:val="a"/>
    <w:rsid w:val="00F84F2D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F84F2D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F84F2D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F84F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F8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F84F2D"/>
    <w:rPr>
      <w:b/>
      <w:bCs/>
      <w:color w:val="000080"/>
    </w:rPr>
  </w:style>
  <w:style w:type="character" w:styleId="HTML">
    <w:name w:val="HTML Variable"/>
    <w:aliases w:val="!Ссылки в документе"/>
    <w:basedOn w:val="a0"/>
    <w:semiHidden/>
    <w:unhideWhenUsed/>
    <w:rsid w:val="00F84F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5">
    <w:name w:val="Текст примечания Знак"/>
    <w:aliases w:val="!Равноширинный текст документа Знак1"/>
    <w:basedOn w:val="a0"/>
    <w:link w:val="af6"/>
    <w:semiHidden/>
    <w:locked/>
    <w:rsid w:val="00F84F2D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F84F2D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f6"/>
    <w:semiHidden/>
    <w:rsid w:val="00F84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rsid w:val="00F84F2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nhideWhenUsed/>
    <w:rsid w:val="00F84F2D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8"/>
    <w:uiPriority w:val="99"/>
    <w:semiHidden/>
    <w:rsid w:val="00F84F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84F2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aliases w:val="!Части документа Знак1"/>
    <w:basedOn w:val="a0"/>
    <w:rsid w:val="00F84F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9">
    <w:name w:val="Комментарий"/>
    <w:basedOn w:val="a"/>
    <w:next w:val="a"/>
    <w:rsid w:val="00F84F2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a">
    <w:name w:val="Hyperlink"/>
    <w:basedOn w:val="a0"/>
    <w:semiHidden/>
    <w:unhideWhenUsed/>
    <w:rsid w:val="00F84F2D"/>
    <w:rPr>
      <w:color w:val="0000FF"/>
      <w:u w:val="single"/>
    </w:rPr>
  </w:style>
  <w:style w:type="paragraph" w:customStyle="1" w:styleId="ConsTitle">
    <w:name w:val="ConsTitle"/>
    <w:uiPriority w:val="99"/>
    <w:rsid w:val="00F84F2D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Стиль1"/>
    <w:basedOn w:val="a"/>
    <w:uiPriority w:val="99"/>
    <w:rsid w:val="00F84F2D"/>
    <w:rPr>
      <w:rFonts w:ascii="Arial" w:hAnsi="Arial"/>
    </w:rPr>
  </w:style>
  <w:style w:type="table" w:styleId="afb">
    <w:name w:val="Table Grid"/>
    <w:basedOn w:val="a1"/>
    <w:rsid w:val="00F84F2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Знак Знак Знак Знак1 Знак Знак Знак Знак Знак Знак"/>
    <w:basedOn w:val="a"/>
    <w:rsid w:val="00F84F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">
    <w:name w:val="текст таблицы-полужирный"/>
    <w:basedOn w:val="a"/>
    <w:rsid w:val="00F84F2D"/>
    <w:pPr>
      <w:keepNext/>
      <w:spacing w:before="120" w:after="120"/>
      <w:jc w:val="center"/>
    </w:pPr>
    <w:rPr>
      <w:b/>
      <w:sz w:val="22"/>
    </w:rPr>
  </w:style>
  <w:style w:type="paragraph" w:styleId="afc">
    <w:name w:val="Subtitle"/>
    <w:basedOn w:val="a"/>
    <w:link w:val="afd"/>
    <w:qFormat/>
    <w:rsid w:val="00F84F2D"/>
    <w:pPr>
      <w:jc w:val="center"/>
    </w:pPr>
    <w:rPr>
      <w:sz w:val="32"/>
      <w:szCs w:val="20"/>
    </w:rPr>
  </w:style>
  <w:style w:type="character" w:customStyle="1" w:styleId="afd">
    <w:name w:val="Подзаголовок Знак"/>
    <w:basedOn w:val="a0"/>
    <w:link w:val="afc"/>
    <w:rsid w:val="00F84F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e">
    <w:name w:val="Normal (Web)"/>
    <w:basedOn w:val="a"/>
    <w:unhideWhenUsed/>
    <w:rsid w:val="00F84F2D"/>
    <w:pPr>
      <w:spacing w:before="100" w:beforeAutospacing="1" w:after="100" w:afterAutospacing="1"/>
    </w:pPr>
  </w:style>
  <w:style w:type="character" w:customStyle="1" w:styleId="aff">
    <w:name w:val="Не вступил в силу"/>
    <w:basedOn w:val="a0"/>
    <w:rsid w:val="00F84F2D"/>
    <w:rPr>
      <w:rFonts w:ascii="Times New Roman" w:hAnsi="Times New Roman" w:cs="Times New Roman" w:hint="default"/>
      <w:b/>
      <w:bCs w:val="0"/>
      <w:color w:val="008080"/>
      <w:sz w:val="18"/>
      <w:szCs w:val="18"/>
    </w:rPr>
  </w:style>
  <w:style w:type="character" w:styleId="aff0">
    <w:name w:val="Strong"/>
    <w:basedOn w:val="a0"/>
    <w:qFormat/>
    <w:rsid w:val="00F84F2D"/>
    <w:rPr>
      <w:b/>
      <w:bCs/>
    </w:rPr>
  </w:style>
  <w:style w:type="paragraph" w:customStyle="1" w:styleId="content">
    <w:name w:val="content"/>
    <w:basedOn w:val="a"/>
    <w:rsid w:val="00F84F2D"/>
    <w:pPr>
      <w:spacing w:before="225" w:after="225"/>
      <w:ind w:left="150"/>
    </w:pPr>
    <w:rPr>
      <w:color w:val="000000"/>
      <w:sz w:val="17"/>
      <w:szCs w:val="17"/>
    </w:rPr>
  </w:style>
  <w:style w:type="paragraph" w:customStyle="1" w:styleId="text">
    <w:name w:val="text"/>
    <w:basedOn w:val="a"/>
    <w:rsid w:val="00F84F2D"/>
    <w:pPr>
      <w:ind w:firstLine="567"/>
      <w:jc w:val="both"/>
    </w:pPr>
    <w:rPr>
      <w:rFonts w:ascii="Arial" w:hAnsi="Arial" w:cs="Arial"/>
    </w:rPr>
  </w:style>
  <w:style w:type="character" w:styleId="aff1">
    <w:name w:val="footnote reference"/>
    <w:basedOn w:val="a0"/>
    <w:semiHidden/>
    <w:unhideWhenUsed/>
    <w:rsid w:val="00F84F2D"/>
    <w:rPr>
      <w:vertAlign w:val="superscript"/>
    </w:rPr>
  </w:style>
  <w:style w:type="paragraph" w:styleId="aff2">
    <w:name w:val="List Paragraph"/>
    <w:basedOn w:val="a"/>
    <w:uiPriority w:val="34"/>
    <w:qFormat/>
    <w:rsid w:val="00F84F2D"/>
    <w:pPr>
      <w:ind w:left="720"/>
      <w:contextualSpacing/>
    </w:pPr>
  </w:style>
  <w:style w:type="paragraph" w:customStyle="1" w:styleId="16">
    <w:name w:val="Без интервала1"/>
    <w:uiPriority w:val="99"/>
    <w:qFormat/>
    <w:rsid w:val="00F84F2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84F2D"/>
    <w:pPr>
      <w:ind w:left="720"/>
    </w:pPr>
    <w:rPr>
      <w:rFonts w:eastAsia="Calibri"/>
    </w:rPr>
  </w:style>
  <w:style w:type="paragraph" w:customStyle="1" w:styleId="18">
    <w:name w:val="Знак Знак Знак Знак1 Знак Знак Знак Знак Знак Знак"/>
    <w:basedOn w:val="a"/>
    <w:rsid w:val="00F84F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84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10250</Words>
  <Characters>58430</Characters>
  <Application>Microsoft Office Word</Application>
  <DocSecurity>0</DocSecurity>
  <Lines>486</Lines>
  <Paragraphs>137</Paragraphs>
  <ScaleCrop>false</ScaleCrop>
  <Company/>
  <LinksUpToDate>false</LinksUpToDate>
  <CharactersWithSpaces>68543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2013-04-22T06:27:00Z</dcterms:created>
  <dcterms:modified xsi:type="dcterms:W3CDTF">2013-04-22T06:28:00Z</dcterms:modified>
</cp:coreProperties>
</file>